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w:t>
      </w:r>
      <w:r>
        <w:rPr>
          <w:b/>
        </w:rPr>
        <w:t>0</w:t>
      </w:r>
      <w:r>
        <w:rPr>
          <w:b/>
        </w:rPr>
        <w:t xml:space="preserve">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w:t>
        <w:br/>
        <w:t>_______________________________________</w:t>
        <w:br/>
        <w:t>_______________________________________</w:t>
        <w:br/>
        <w:t>_______________________________________</w:t>
        <w:br/>
        <w:t>[State the purpose for sharing confidential information.]</w:t>
      </w:r>
      <w:bookmarkStart w:id="2" w:name="__DdeLink__493_162727990"/>
    </w:p>
    <w:p>
      <w:pPr>
        <w:pStyle w:val="Normal"/>
        <w:widowControl/>
        <w:bidi w:val="0"/>
        <w:spacing w:lineRule="auto" w:line="360" w:before="244" w:after="244"/>
        <w:ind w:start="2160" w:end="2160" w:hanging="2160"/>
        <w:jc w:val="star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w:t>
        <w:br/>
        <w:t>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after the term on the accompanying standard form certificate, or if none is specified, after one year</w:t>
      </w:r>
      <w:r>
        <w:rPr/>
        <w: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governing law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r>
        <w:rPr/>
        <w:t>. The parties will amend this agreement only by cosigned, written agreement. The parties will waive parts of this agreement, if at all, only by written waiver describing the specific terms waived and in what particular instance, signed by the party waiving.</w:t>
      </w:r>
      <w:bookmarkStart w:id="4" w:name="__DdeLink__422_515978170"/>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tabs>
          <w:tab w:val="clear" w:pos="720"/>
        </w:tabs>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p>
    <w:p>
      <w:pPr>
        <w:sectPr>
          <w:footerReference w:type="default" r:id="rId2"/>
          <w:type w:val="nextPage"/>
          <w:pgSz w:w="11906" w:h="16838"/>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1906" w:h="16838"/>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kern w:val="2"/>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kern w:val="2"/>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Header">
    <w:name w:val="Head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kern w:val="2"/>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clear" w:pos="720"/>
        <w:tab w:val="left" w:pos="431" w:leader="none"/>
      </w:tabs>
    </w:pPr>
    <w:rPr/>
  </w:style>
  <w:style w:type="paragraph" w:styleId="NumberedHeading2">
    <w:name w:val="Numbered Heading 2"/>
    <w:basedOn w:val="Heading2"/>
    <w:qFormat/>
    <w:pPr>
      <w:tabs>
        <w:tab w:val="clear" w:pos="720"/>
        <w:tab w:val="left" w:pos="431" w:leader="none"/>
      </w:tabs>
    </w:pPr>
    <w:rPr/>
  </w:style>
  <w:style w:type="paragraph" w:styleId="NumberedHeading3">
    <w:name w:val="Numbered Heading 3"/>
    <w:basedOn w:val="Heading3"/>
    <w:qFormat/>
    <w:pPr>
      <w:tabs>
        <w:tab w:val="clear" w:pos="720"/>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kern w:val="2"/>
      <w:sz w:val="24"/>
      <w:szCs w:val="24"/>
      <w:lang w:val="en-US" w:eastAsia="zh-CN" w:bidi="hi-IN"/>
    </w:rPr>
  </w:style>
  <w:style w:type="paragraph" w:styleId="SectionHeading">
    <w:name w:val="Section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LibreOffice/6.1.5.2$Linux_X86_64 LibreOffice_project/10$Build-2</Application>
  <Pages>9</Pages>
  <Words>1957</Words>
  <CharactersWithSpaces>14240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2021-04-23T07:56:00Z</dcterms:modified>
  <cp:revision>30</cp:revision>
  <dc:subject/>
  <dc:title/>
</cp:coreProperties>
</file>