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Приказ о назначении ответственного за организацию обработки персональных данных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1.0 от 31 июля 2026 года</w:t>
      </w:r>
    </w:p>
    <w:p>
      <w:r>
        <w:rPr>
          <w:b/>
        </w:rPr>
        <w:t>Статус:</w:t>
      </w:r>
      <w:r>
        <w:t xml:space="preserve"> Внутренний приказ</w:t>
      </w:r>
    </w:p>
    <w:p>
      <w:r>
        <w:rPr>
          <w:b/>
        </w:rPr>
        <w:t>Оператор:</w:t>
      </w:r>
      <w:r>
        <w:t xml:space="preserve"> Абдулкадыров Дук-Ваха Магомедович, адрес: ул. Т. Л. Алиева, 69 [УКАЗАТЬ ИНДЕКС, НАСЕЛЁННЫЙ ПУНКТ, РЕГИОН], email: studiacatalog@outlook.com</w:t>
      </w:r>
    </w:p>
    <w:p>
      <w:pPr>
        <w:spacing w:before="120" w:after="160"/>
        <w:ind w:left="255" w:right="113"/>
      </w:pPr>
      <w:r>
        <w:rPr>
          <w:color w:val="8B5500"/>
        </w:rPr>
        <w:t xml:space="preserve">Рабочий проект. До публикации необходимо удалить все метки </w:t>
      </w:r>
      <w:r>
        <w:rPr>
          <w:rFonts w:ascii="Courier New" w:hAnsi="Courier New"/>
          <w:sz w:val="18"/>
        </w:rPr>
        <w:t>[ЗАПОЛНИТЬ]</w:t>
      </w:r>
      <w:r>
        <w:t>, подтвердить российскую инфраструктуру и получить проверку российского юриста.</w:t>
      </w:r>
    </w:p>
    <w:p>
      <w:pPr>
        <w:pStyle w:val="Heading1"/>
      </w:pPr>
      <w:r>
        <w:t xml:space="preserve">ПРИКАЗ № </w:t>
      </w:r>
      <w:r>
        <w:rPr>
          <w:rFonts w:ascii="Courier New" w:hAnsi="Courier New"/>
          <w:sz w:val="18"/>
        </w:rPr>
        <w:t>[ЗАПОЛНИТЬ]</w:t>
      </w:r>
    </w:p>
    <w:p>
      <w:r>
        <w:rPr>
          <w:b/>
        </w:rPr>
        <w:t>Место:</w:t>
      </w:r>
      <w:r>
        <w:t xml:space="preserve"> </w:t>
      </w:r>
      <w:r>
        <w:rPr>
          <w:rFonts w:ascii="Courier New" w:hAnsi="Courier New"/>
          <w:sz w:val="18"/>
        </w:rPr>
        <w:t>[ЗАПОЛНИТЬ]</w:t>
      </w:r>
    </w:p>
    <w:p>
      <w:r>
        <w:rPr>
          <w:b/>
        </w:rPr>
        <w:t>Дата:</w:t>
      </w:r>
      <w:r>
        <w:t xml:space="preserve"> </w:t>
      </w:r>
      <w:r>
        <w:rPr>
          <w:rFonts w:ascii="Courier New" w:hAnsi="Courier New"/>
          <w:sz w:val="18"/>
        </w:rPr>
        <w:t>[ЗАПОЛНИТЬ]</w:t>
      </w:r>
    </w:p>
    <w:p>
      <w:r>
        <w:t>В целях соблюдения Федерального закона № 152-ФЗ приказываю:</w:t>
      </w:r>
    </w:p>
    <w:p>
      <w:pPr>
        <w:pStyle w:val="ListNumber"/>
      </w:pPr>
      <w:r>
        <w:t xml:space="preserve">Назначить ответственным за организацию обработки персональных данных </w:t>
      </w:r>
      <w:r>
        <w:rPr>
          <w:b/>
        </w:rPr>
        <w:t>`[ФИО, должность/статус, контакт]`</w:t>
      </w:r>
      <w:r>
        <w:t>.</w:t>
      </w:r>
    </w:p>
    <w:p>
      <w:pPr>
        <w:pStyle w:val="ListNumber"/>
      </w:pPr>
      <w:r>
        <w:t>Ответственному организовать и контролировать: реестр целей/систем/получателей; уведомления Роскомнадзора; локальные акты; запросы субъектов; оценку вреда; модель угроз и меры; допуски/обучение; договоры поручения; сроки и уничтожение; incident response.</w:t>
      </w:r>
    </w:p>
    <w:p>
      <w:pPr>
        <w:pStyle w:val="ListNumber"/>
      </w:pPr>
      <w:r>
        <w:t xml:space="preserve">Техническим администратором назначить </w:t>
      </w:r>
      <w:r>
        <w:rPr>
          <w:b/>
        </w:rPr>
        <w:t>`[ФИО/подрядчик]`</w:t>
      </w:r>
      <w:r>
        <w:t>, без передачи ему функций независимого контроля. Доступ предоставлять отдельным решением по минимуму полномочий.</w:t>
      </w:r>
    </w:p>
    <w:p>
      <w:pPr>
        <w:pStyle w:val="ListNumber"/>
      </w:pPr>
      <w:r>
        <w:t xml:space="preserve">Утвердить Политику, Положение, регламенты удаления, обращений и инцидентов в редакции </w:t>
      </w:r>
      <w:r>
        <w:rPr>
          <w:rFonts w:ascii="Courier New" w:hAnsi="Courier New"/>
          <w:sz w:val="18"/>
        </w:rPr>
        <w:t>1.0</w:t>
      </w:r>
      <w:r>
        <w:t xml:space="preserve"> после заполнения реквизитов.</w:t>
      </w:r>
    </w:p>
    <w:p>
      <w:pPr>
        <w:pStyle w:val="ListNumber"/>
      </w:pPr>
      <w:r>
        <w:t>Запретить ввод реальных данных до переноса основной БД/Auth/Storage/backups в РФ, закрытия публичных RPC и подачи необходимых уведомлений.</w:t>
      </w:r>
    </w:p>
    <w:p>
      <w:pPr>
        <w:pStyle w:val="ListNumber"/>
      </w:pPr>
      <w:r>
        <w:t>Контроль исполнения оставляю за собой.</w:t>
      </w:r>
    </w:p>
    <w:p>
      <w:r>
        <w:rPr>
          <w:b/>
        </w:rPr>
        <w:t>Оператор:</w:t>
      </w:r>
      <w:r>
        <w:t xml:space="preserve"> Абдулкадыров Дук-Ваха Магомедович __________________ /подпись/</w:t>
      </w:r>
    </w:p>
    <w:p>
      <w:r>
        <w:rPr>
          <w:b/>
        </w:rPr>
        <w:t>Ответственный ознакомлен:</w:t>
      </w:r>
      <w:r>
        <w:t xml:space="preserve"> </w:t>
      </w:r>
      <w:r>
        <w:rPr>
          <w:rFonts w:ascii="Courier New" w:hAnsi="Courier New"/>
          <w:sz w:val="18"/>
        </w:rPr>
        <w:t>[ФИО]</w:t>
      </w:r>
      <w:r>
        <w:t xml:space="preserve"> __________________ /подпись, дата/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1.0 · studiacatalog@outlook.com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Приказ о назначении ответственного за организацию обработки персональных данных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