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极光 X1 智能投影仪产品参数与卖点文档
</w:t>
      </w:r>
    </w:p>
    <w:p>
      <w:pPr>
        <w:pStyle w:val="Heading2"/>
      </w:pPr>
      <w:r>
        <w:t xml:space="preserve">一、产品参数
</w:t>
      </w:r>
    </w:p>
    <w:p>
      <w:pPr>
        <w:pStyle w:val="text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类别
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参数详情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外观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尺寸：200mm×200mm×50mm；重量：1.5kg；颜色：深空灰 / 珍珠白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显示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分辨率：4K（3840×2160）；亮度：3200 ANSI 流明；对比度：10000:1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系统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操作系统：基于 Android 13 的极光 OS；内存：4GB RAM + 64GB ROM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连接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Wi-Fi 6、蓝牙 5.3；HDMI 2.1×2、USB 3.0×1、音频输出接口（3.5mm）
</w:t>
            </w:r>
          </w:p>
        </w:tc>
      </w:tr>
      <w:tr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rPr>
                <w:b/>
                <w:bCs/>
              </w:rPr>
              <w:t xml:space="preserve">供电</w:t>
            </w:r>
          </w:p>
        </w:tc>
        <w:tc>
          <w:tcPr>
            <w:tcW w:type="dxa" w:w="2760"/>
            <w:tcBorders>
              <w:top w:val="single" w:color="DEE0E3" w:sz="0" w:space="0"/>
              <w:start w:val="single" w:color="DEE0E3" w:sz="0" w:space="0"/>
              <w:left w:val="single" w:color="DEE0E3" w:sz="0" w:space="0"/>
              <w:bottom w:val="single" w:color="DEE0E3" w:sz="0" w:space="0"/>
              <w:end w:val="single" w:color="DEE0E3" w:sz="0" w:space="0"/>
              <w:right w:val="single" w:color="DEE0E3" w:sz="0" w:space="0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pStyle w:val="text"/>
            </w:pPr>
            <w:r>
              <w:t xml:space="preserve">电源：100-240V 50/60Hz；功耗：180W；续航：内置 20000mAh 电池（约 2 小时）
</w:t>
            </w:r>
          </w:p>
        </w:tc>
      </w:tr>
    </w:tbl>
    <w:p>
      <w:pPr>
        <w:pStyle w:val="Heading2"/>
      </w:pPr>
      <w:r>
        <w:t xml:space="preserve">二、核心卖点
</w:t>
      </w:r>
    </w:p>
    <w:p>
      <w:pPr>
        <w:pStyle w:val="Heading3"/>
      </w:pPr>
      <w:r>
        <w:t xml:space="preserve">1. 影院级视觉盛宴
</w:t>
      </w:r>
    </w:p>
    <w:p>
      <w:pPr>
        <w:pStyle w:val="text"/>
      </w:pPr>
      <w:r>
        <w:t xml:space="preserve">采用 DLP 4K UHD 显示技术，搭配高动态 HDR10 + 解码，清晰还原画面暗部细节与亮部高光，呈现逼真色彩；3200 ANSI 流明亮度，无惧白天强光，无论是客厅观影还是会议室演示，画面都清晰可见。
</w:t>
      </w:r>
    </w:p>
    <w:p>
      <w:pPr>
        <w:pStyle w:val="Heading3"/>
      </w:pPr>
      <w:r>
        <w:t xml:space="preserve">2. 智能便捷体验
</w:t>
      </w:r>
    </w:p>
    <w:p>
      <w:pPr>
        <w:pStyle w:val="text"/>
      </w:pPr>
      <w:r>
        <w:t xml:space="preserve">搭载极光 OS 系统，内置 AI 语音助手，支持语音搜索影片、调节音量、切换应用等操作；全自动对焦与六向梯形校正功能，开机即可自动调整画面方正，即使侧投也能快速呈现完整矩形画面。
</w:t>
      </w:r>
    </w:p>
    <w:p>
      <w:pPr>
        <w:pStyle w:val="Heading3"/>
      </w:pPr>
      <w:r>
        <w:t xml:space="preserve">3. 超强扩展能力
</w:t>
      </w:r>
    </w:p>
    <w:p>
      <w:pPr>
        <w:pStyle w:val="text"/>
      </w:pPr>
      <w:r>
        <w:t xml:space="preserve">双 HDMI 2.1 接口支持 4K 120Hz 高帧率输入，畅玩主机游戏无延迟；USB 3.0 接口可快速读取外接硬盘、U 盘；Wi-Fi 6 高速传输，在线观看 4K 视频不卡顿，还能与手机、平板实现无线投屏。
</w:t>
      </w:r>
    </w:p>
    <w:p>
      <w:pPr>
        <w:pStyle w:val="Heading3"/>
      </w:pPr>
      <w:r>
        <w:t xml:space="preserve">4. 便携与长续航
</w:t>
      </w:r>
    </w:p>
    <w:p>
      <w:pPr>
        <w:pStyle w:val="text"/>
      </w:pPr>
      <w:r>
        <w:t xml:space="preserve">轻量化机身设计，方便携带至户外露营、朋友聚会等场景；内置 20000mAh 大容量电池，充满电后可连续播放 2 小时高清影片，摆脱电源束缚，随时随地享受大屏乐趣。
</w:t>
      </w:r>
    </w:p>
    <w:p>
      <w:pPr>
        <w:pStyle w:val="Heading2"/>
      </w:pPr>
      <w:r>
        <w:t xml:space="preserve">三、技术指标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光学技术</w:t>
      </w:r>
      <w:r>
        <w:t xml:space="preserve">：0.47” DMD 芯片，支持 XPR 像素位移技术，实现物理 4K 分辨率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色彩表现</w:t>
      </w:r>
      <w:r>
        <w:t xml:space="preserve">：10.7 亿色显示，覆盖 100% DCI-P3 广色域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音效系统</w:t>
      </w:r>
      <w:r>
        <w:t xml:space="preserve">：双 10W 全频扬声器，支持杜比全景声解码，营造沉浸式立体音效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散热设计</w:t>
      </w:r>
      <w:r>
        <w:t xml:space="preserve">：涡轮静音风扇 + 石墨烯散热涂层，运行噪音＜28dB
</w:t>
      </w:r>
    </w:p>
    <w:p>
      <w:pPr>
        <w:pStyle w:val="text"/>
        <w:numPr>
          <w:ilvl w:val="0"/>
          <w:numId w:val="2"/>
        </w:numPr>
      </w:pPr>
      <w:r>
        <w:rPr>
          <w:b/>
          <w:bCs/>
        </w:rPr>
        <w:t xml:space="preserve">画面尺寸</w:t>
      </w:r>
      <w:r>
        <w:t xml:space="preserve">：投射比 1.2:1，可在 3 米距离投射 120 英寸大屏，最大支持 300 英寸画面
</w:t>
      </w:r>
    </w:p>
    <w:p>
      <w:pPr>
        <w:pStyle w:val="blockquote"/>
        <w:pBdr>
          <w:left w:val="single" w:color="BBBFC4" w:sz="18" w:space="0"/>
        </w:pBdr>
      </w:pPr>
      <w:r>
        <w:t xml:space="preserve">（注：文档部分内容可能由 AI 生成）
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lowerLetter"/>
      <w:lvlText w:val="%2.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lowerRoman"/>
      <w:lvlText w:val="%3.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decimal"/>
      <w:lvlText w:val="%4.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lowerLetter"/>
      <w:lvlText w:val="%5.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lowerRoman"/>
      <w:lvlText w:val="%6.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decimal"/>
      <w:lvlText w:val="%7.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lowerLetter"/>
      <w:lvlText w:val="%8.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lowerRoman"/>
      <w:lvlText w:val="%9.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decimal"/>
      <w:lvlText w:val="%10.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288" w:hanging="288"/>
      </w:pPr>
      <w:rPr>
        <w:color w:val="3370FF"/>
        <w:sz w:val="22"/>
        <w:szCs w:val="22"/>
      </w:rPr>
    </w:lvl>
    <w:lvl w:ilvl="1" w15:tentative="1">
      <w:start w:val="1"/>
      <w:numFmt w:val="bullet"/>
      <w:lvlText w:val="◦"/>
      <w:lvlJc w:val="start"/>
      <w:pPr>
        <w:ind w:left="720" w:hanging="288"/>
      </w:pPr>
      <w:rPr>
        <w:color w:val="3370FF"/>
        <w:sz w:val="22"/>
        <w:szCs w:val="22"/>
      </w:rPr>
    </w:lvl>
    <w:lvl w:ilvl="2" w15:tentative="1">
      <w:start w:val="1"/>
      <w:numFmt w:val="bullet"/>
      <w:lvlText w:val="▪"/>
      <w:lvlJc w:val="start"/>
      <w:pPr>
        <w:ind w:left="1152" w:hanging="288"/>
      </w:pPr>
      <w:rPr>
        <w:color w:val="3370FF"/>
        <w:sz w:val="22"/>
        <w:szCs w:val="22"/>
      </w:rPr>
    </w:lvl>
    <w:lvl w:ilvl="3" w15:tentative="1">
      <w:start w:val="1"/>
      <w:numFmt w:val="bullet"/>
      <w:lvlText w:val="•"/>
      <w:lvlJc w:val="start"/>
      <w:pPr>
        <w:ind w:left="1583" w:hanging="288"/>
      </w:pPr>
      <w:rPr>
        <w:color w:val="3370FF"/>
        <w:sz w:val="22"/>
        <w:szCs w:val="22"/>
      </w:rPr>
    </w:lvl>
    <w:lvl w:ilvl="4" w15:tentative="1">
      <w:start w:val="1"/>
      <w:numFmt w:val="bullet"/>
      <w:lvlText w:val="◦"/>
      <w:lvlJc w:val="start"/>
      <w:pPr>
        <w:ind w:left="2015" w:hanging="288"/>
      </w:pPr>
      <w:rPr>
        <w:color w:val="3370FF"/>
        <w:sz w:val="22"/>
        <w:szCs w:val="22"/>
      </w:rPr>
    </w:lvl>
    <w:lvl w:ilvl="5" w15:tentative="1">
      <w:start w:val="1"/>
      <w:numFmt w:val="bullet"/>
      <w:lvlText w:val="▪"/>
      <w:lvlJc w:val="start"/>
      <w:pPr>
        <w:ind w:left="2448" w:hanging="288"/>
      </w:pPr>
      <w:rPr>
        <w:color w:val="3370FF"/>
        <w:sz w:val="22"/>
        <w:szCs w:val="22"/>
      </w:rPr>
    </w:lvl>
    <w:lvl w:ilvl="6" w15:tentative="1">
      <w:start w:val="1"/>
      <w:numFmt w:val="bullet"/>
      <w:lvlText w:val="•"/>
      <w:lvlJc w:val="start"/>
      <w:pPr>
        <w:ind w:left="2879" w:hanging="288"/>
      </w:pPr>
      <w:rPr>
        <w:color w:val="3370FF"/>
        <w:sz w:val="22"/>
        <w:szCs w:val="22"/>
      </w:rPr>
    </w:lvl>
    <w:lvl w:ilvl="7" w15:tentative="1">
      <w:start w:val="1"/>
      <w:numFmt w:val="bullet"/>
      <w:lvlText w:val="◦"/>
      <w:lvlJc w:val="start"/>
      <w:pPr>
        <w:ind w:left="3312" w:hanging="288"/>
      </w:pPr>
      <w:rPr>
        <w:color w:val="3370FF"/>
        <w:sz w:val="22"/>
        <w:szCs w:val="22"/>
      </w:rPr>
    </w:lvl>
    <w:lvl w:ilvl="8" w15:tentative="1">
      <w:start w:val="1"/>
      <w:numFmt w:val="bullet"/>
      <w:lvlText w:val="▪"/>
      <w:lvlJc w:val="start"/>
      <w:pPr>
        <w:ind w:left="3744" w:hanging="288"/>
      </w:pPr>
      <w:rPr>
        <w:color w:val="3370FF"/>
        <w:sz w:val="22"/>
        <w:szCs w:val="22"/>
      </w:rPr>
    </w:lvl>
    <w:lvl w:ilvl="9" w15:tentative="1">
      <w:start w:val="1"/>
      <w:numFmt w:val="bullet"/>
      <w:lvlText w:val="•"/>
      <w:lvlJc w:val="start"/>
      <w:pPr>
        <w:ind w:left="4176" w:hanging="288"/>
      </w:pPr>
      <w:rPr>
        <w:color w:val="3370FF"/>
        <w:sz w:val="22"/>
        <w:szCs w:val="22"/>
      </w:rPr>
    </w:lvl>
  </w:abstractNum>
  <w:abstractNum w:abstractNumId="4" w15:restartNumberingAfterBreak="0">
    <w:multiLevelType w:val="hybridMultilevel"/>
    <w:lvl w:ilvl="0" w15:tentative="1">
      <w:start w:val="1"/>
      <w:numFmt w:val="custom"/>
      <w:lvlText w:val="☐"/>
      <w:lvlJc w:val="start"/>
      <w:pPr>
        <w:ind w:left="288" w:hanging="288"/>
      </w:pPr>
    </w:lvl>
    <w:lvl w:ilvl="1" w15:tentative="1">
      <w:start w:val="1"/>
      <w:numFmt w:val="custom"/>
      <w:lvlText w:val="☐"/>
      <w:lvlJc w:val="start"/>
      <w:pPr>
        <w:ind w:left="720" w:hanging="288"/>
      </w:pPr>
    </w:lvl>
    <w:lvl w:ilvl="2" w15:tentative="1">
      <w:start w:val="1"/>
      <w:numFmt w:val="custom"/>
      <w:lvlText w:val="☐"/>
      <w:lvlJc w:val="start"/>
      <w:pPr>
        <w:ind w:left="1152" w:hanging="288"/>
      </w:pPr>
    </w:lvl>
    <w:lvl w:ilvl="3" w15:tentative="1">
      <w:start w:val="1"/>
      <w:numFmt w:val="custom"/>
      <w:lvlText w:val="☐"/>
      <w:lvlJc w:val="start"/>
      <w:pPr>
        <w:ind w:left="1583" w:hanging="288"/>
      </w:pPr>
    </w:lvl>
    <w:lvl w:ilvl="4" w15:tentative="1">
      <w:start w:val="1"/>
      <w:numFmt w:val="custom"/>
      <w:lvlText w:val="☐"/>
      <w:lvlJc w:val="start"/>
      <w:pPr>
        <w:ind w:left="2015" w:hanging="288"/>
      </w:pPr>
    </w:lvl>
    <w:lvl w:ilvl="5" w15:tentative="1">
      <w:start w:val="1"/>
      <w:numFmt w:val="custom"/>
      <w:lvlText w:val="☐"/>
      <w:lvlJc w:val="start"/>
      <w:pPr>
        <w:ind w:left="2448" w:hanging="288"/>
      </w:pPr>
    </w:lvl>
    <w:lvl w:ilvl="6" w15:tentative="1">
      <w:start w:val="1"/>
      <w:numFmt w:val="custom"/>
      <w:lvlText w:val="☐"/>
      <w:lvlJc w:val="start"/>
      <w:pPr>
        <w:ind w:left="2879" w:hanging="288"/>
      </w:pPr>
    </w:lvl>
    <w:lvl w:ilvl="7" w15:tentative="1">
      <w:start w:val="1"/>
      <w:numFmt w:val="custom"/>
      <w:lvlText w:val="☐"/>
      <w:lvlJc w:val="start"/>
      <w:pPr>
        <w:ind w:left="3312" w:hanging="288"/>
      </w:pPr>
    </w:lvl>
    <w:lvl w:ilvl="8" w15:tentative="1">
      <w:start w:val="1"/>
      <w:numFmt w:val="custom"/>
      <w:lvlText w:val="☐"/>
      <w:lvlJc w:val="start"/>
      <w:pPr>
        <w:ind w:left="3744" w:hanging="288"/>
      </w:pPr>
    </w:lvl>
    <w:lvl w:ilvl="9" w15:tentative="1">
      <w:start w:val="1"/>
      <w:numFmt w:val="custom"/>
      <w:lvlText w:val="☐"/>
      <w:lvlJc w:val="start"/>
      <w:pPr>
        <w:ind w:left="4176" w:hanging="288"/>
      </w:pPr>
    </w:lvl>
  </w:abstractNum>
  <w:abstractNum w:abstractNumId="5" w15:restartNumberingAfterBreak="0">
    <w:multiLevelType w:val="hybridMultilevel"/>
    <w:lvl w:ilvl="0" w15:tentative="1">
      <w:start w:val="1"/>
      <w:numFmt w:val="custom"/>
      <w:lvlText w:val="☑"/>
      <w:lvlJc w:val="start"/>
      <w:pPr>
        <w:ind w:left="288" w:hanging="288"/>
      </w:pPr>
    </w:lvl>
    <w:lvl w:ilvl="1" w15:tentative="1">
      <w:start w:val="1"/>
      <w:numFmt w:val="custom"/>
      <w:lvlText w:val="☑"/>
      <w:lvlJc w:val="start"/>
      <w:pPr>
        <w:ind w:left="720" w:hanging="288"/>
      </w:pPr>
    </w:lvl>
    <w:lvl w:ilvl="2" w15:tentative="1">
      <w:start w:val="1"/>
      <w:numFmt w:val="custom"/>
      <w:lvlText w:val="☑"/>
      <w:lvlJc w:val="start"/>
      <w:pPr>
        <w:ind w:left="1152" w:hanging="288"/>
      </w:pPr>
    </w:lvl>
    <w:lvl w:ilvl="3" w15:tentative="1">
      <w:start w:val="1"/>
      <w:numFmt w:val="custom"/>
      <w:lvlText w:val="☑"/>
      <w:lvlJc w:val="start"/>
      <w:pPr>
        <w:ind w:left="1583" w:hanging="288"/>
      </w:pPr>
    </w:lvl>
    <w:lvl w:ilvl="4" w15:tentative="1">
      <w:start w:val="1"/>
      <w:numFmt w:val="custom"/>
      <w:lvlText w:val="☑"/>
      <w:lvlJc w:val="start"/>
      <w:pPr>
        <w:ind w:left="2015" w:hanging="288"/>
      </w:pPr>
    </w:lvl>
    <w:lvl w:ilvl="5" w15:tentative="1">
      <w:start w:val="1"/>
      <w:numFmt w:val="custom"/>
      <w:lvlText w:val="☑"/>
      <w:lvlJc w:val="start"/>
      <w:pPr>
        <w:ind w:left="2448" w:hanging="288"/>
      </w:pPr>
    </w:lvl>
    <w:lvl w:ilvl="6" w15:tentative="1">
      <w:start w:val="1"/>
      <w:numFmt w:val="custom"/>
      <w:lvlText w:val="☑"/>
      <w:lvlJc w:val="start"/>
      <w:pPr>
        <w:ind w:left="2879" w:hanging="288"/>
      </w:pPr>
    </w:lvl>
    <w:lvl w:ilvl="7" w15:tentative="1">
      <w:start w:val="1"/>
      <w:numFmt w:val="custom"/>
      <w:lvlText w:val="☑"/>
      <w:lvlJc w:val="start"/>
      <w:pPr>
        <w:ind w:left="3312" w:hanging="288"/>
      </w:pPr>
    </w:lvl>
    <w:lvl w:ilvl="8" w15:tentative="1">
      <w:start w:val="1"/>
      <w:numFmt w:val="custom"/>
      <w:lvlText w:val="☑"/>
      <w:lvlJc w:val="start"/>
      <w:pPr>
        <w:ind w:left="3744" w:hanging="288"/>
      </w:pPr>
    </w:lvl>
    <w:lvl w:ilvl="9" w15:tentative="1">
      <w:start w:val="1"/>
      <w:numFmt w:val="custom"/>
      <w:lvlText w:val="☑"/>
      <w:lvlJc w:val="start"/>
      <w:pPr>
        <w:ind w:left="4176" w:hanging="288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pPr>
      <w:spacing w:before="480" w:after="480" w:line="288" w:lineRule="auto"/>
      <w:ind w:left="0"/>
    </w:pPr>
    <w:rPr>
      <w:b/>
      <w:bCs/>
      <w:sz w:val="52"/>
      <w:szCs w:val="52"/>
      <w:rFonts w:ascii="Arial" w:hAnsi="Arial" w:eastAsia="等线" w:cs="Arial"/>
    </w:rPr>
  </w:style>
  <w:style w:type="paragraph" w:styleId="Heading1">
    <w:name w:val="Heading 1"/>
    <w:basedOn w:val="Normal"/>
    <w:next w:val="Normal"/>
    <w:qFormat/>
    <w:pPr>
      <w:spacing w:before="380" w:after="140" w:line="288" w:lineRule="auto"/>
      <w:ind w:left="0"/>
      <w:jc w:val="left"/>
      <w:outlineLvl w:val="0"/>
    </w:pPr>
    <w:rPr>
      <w:b/>
      <w:bCs/>
      <w:sz w:val="36"/>
      <w:szCs w:val="36"/>
      <w:rFonts w:ascii="Arial" w:hAnsi="Arial" w:eastAsia="等线" w:cs="Arial"/>
    </w:rPr>
  </w:style>
  <w:style w:type="paragraph" w:styleId="Heading2">
    <w:name w:val="Heading 2"/>
    <w:basedOn w:val="Normal"/>
    <w:next w:val="Normal"/>
    <w:qFormat/>
    <w:pPr>
      <w:spacing w:before="320" w:after="120" w:line="288" w:lineRule="auto"/>
      <w:ind w:left="0"/>
      <w:jc w:val="left"/>
      <w:outlineLvl w:val="1"/>
    </w:pPr>
    <w:rPr>
      <w:b/>
      <w:bCs/>
      <w:sz w:val="32"/>
      <w:szCs w:val="32"/>
      <w:rFonts w:ascii="Arial" w:hAnsi="Arial" w:eastAsia="等线" w:cs="Arial"/>
    </w:rPr>
  </w:style>
  <w:style w:type="paragraph" w:styleId="Heading3">
    <w:name w:val="Heading 3"/>
    <w:basedOn w:val="Normal"/>
    <w:next w:val="Normal"/>
    <w:qFormat/>
    <w:pPr>
      <w:spacing w:before="300" w:after="120" w:line="288" w:lineRule="auto"/>
      <w:ind w:left="0"/>
      <w:jc w:val="left"/>
      <w:outlineLvl w:val="2"/>
    </w:pPr>
    <w:rPr>
      <w:b/>
      <w:bCs/>
      <w:sz w:val="30"/>
      <w:szCs w:val="30"/>
      <w:rFonts w:ascii="Arial" w:hAnsi="Arial" w:eastAsia="等线" w:cs="Arial"/>
    </w:rPr>
  </w:style>
  <w:style w:type="paragraph" w:styleId="Heading4">
    <w:name w:val="Heading 4"/>
    <w:basedOn w:val="Normal"/>
    <w:next w:val="Normal"/>
    <w:qFormat/>
    <w:pPr>
      <w:spacing w:before="260" w:after="120" w:line="288" w:lineRule="auto"/>
      <w:ind w:left="0"/>
      <w:jc w:val="left"/>
      <w:outlineLvl w:val="3"/>
    </w:pPr>
    <w:rPr>
      <w:b/>
      <w:bCs/>
      <w:sz w:val="28"/>
      <w:szCs w:val="28"/>
      <w:rFonts w:ascii="Arial" w:hAnsi="Arial" w:eastAsia="等线" w:cs="Arial"/>
    </w:rPr>
  </w:style>
  <w:style w:type="paragraph" w:styleId="Heading5">
    <w:name w:val="Heading 5"/>
    <w:basedOn w:val="Normal"/>
    <w:next w:val="Normal"/>
    <w:qFormat/>
    <w:pPr>
      <w:spacing w:before="240" w:after="120" w:line="288" w:lineRule="auto"/>
      <w:ind w:left="0"/>
      <w:jc w:val="left"/>
      <w:outlineLvl w:val="4"/>
    </w:pPr>
    <w:rPr>
      <w:b/>
      <w:bCs/>
      <w:sz w:val="24"/>
      <w:szCs w:val="24"/>
      <w:rFonts w:ascii="Arial" w:hAnsi="Arial" w:eastAsia="等线" w:cs="Arial"/>
    </w:rPr>
  </w:style>
  <w:style w:type="paragraph" w:styleId="Heading6">
    <w:name w:val="Heading 6"/>
    <w:basedOn w:val="Normal"/>
    <w:next w:val="Normal"/>
    <w:qFormat/>
    <w:pPr>
      <w:spacing w:before="240" w:after="120" w:line="288" w:lineRule="auto"/>
      <w:ind w:left="0"/>
      <w:jc w:val="left"/>
      <w:outlineLvl w:val="5"/>
    </w:pPr>
    <w:rPr>
      <w:b/>
      <w:bCs/>
      <w:sz w:val="24"/>
      <w:szCs w:val="24"/>
      <w:rFonts w:ascii="Arial" w:hAnsi="Arial" w:eastAsia="等线" w:cs="Arial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ext">
    <w:pPr>
      <w:spacing w:before="120" w:after="120" w:line="288" w:lineRule="auto"/>
      <w:ind w:left="0"/>
      <w:jc w:val="left"/>
    </w:pPr>
    <w:rPr>
      <w:sz w:val="22"/>
      <w:szCs w:val="22"/>
      <w:rFonts w:ascii="Arial" w:hAnsi="Arial" w:eastAsia="等线" w:cs="Arial"/>
    </w:rPr>
  </w:style>
  <w:style w:type="paragraph" w:styleId="blockquote">
    <w:pPr>
      <w:spacing w:before="120" w:after="120" w:line="288" w:lineRule="auto"/>
      <w:ind w:left="0"/>
      <w:jc w:val="left"/>
    </w:pPr>
    <w:rPr>
      <w:color w:val="8F959E"/>
      <w:sz w:val="22"/>
      <w:szCs w:val="22"/>
      <w:rFonts w:ascii="Arial" w:hAnsi="Arial" w:eastAsia="等线" w:cs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2025-06-05T12:43:56.044Z</dcterms:created>
  <dcterms:modified xsi:type="dcterms:W3CDTF">2025-06-05T12:43:56.044Z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fe4bb70420a11f080006b0400006a04">
    <vt:lpwstr>CWMZZOvSdtnpJalrDrY6Fkc26xh65L1VCu4mEt6iRyDeMeEPxZmx7ttWOhsjKLDmn8aVALQCRqwaKZyqcbPCRwAdw==</vt:lpwstr>
  </property>
  <property fmtid="{D5CDD505-2E9C-101B-9397-08002B2CF9AE}" pid="3" name="fileWhereFroms">
    <vt:lpwstr>PpjeLB1gRN0lwrPqMaCTku4jBACHqq5Y2iQe8Oom8ZLigswNLTTlp8WsvQhjs3+/RWq7fs4avMecI8hne3j0Nmr1aCxWWlZrUDaqmwRvRdyL1Kex5PfDuKQOg5o6epURaxQni5asSJ3NSjHKHqFlmlsAj59+PVSeymZ5pFfxiICHJOpQF6gRzyPgNXZaJpXAmiHlB9yKu25IiFbaaF7oatfNuGci8AD+/oU2H5/+c2hk5RzkEeVNUZ3Vn+NzgdT1</vt:lpwstr>
  </property>
</Properties>
</file>