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sz w:val="32"/>
          <w:szCs w:val="32"/>
        </w:rPr>
      </w:pPr>
      <w:r>
        <w:rPr>
          <w:rFonts w:hint="eastAsia" w:ascii="方正小标宋_GBK" w:hAnsi="宋体" w:eastAsia="方正小标宋_GBK"/>
          <w:sz w:val="36"/>
          <w:szCs w:val="36"/>
        </w:rPr>
        <w:t>重庆工程学院合同审批表（校企合作协议）</w:t>
      </w:r>
    </w:p>
    <w:tbl>
      <w:tblPr>
        <w:tblStyle w:val="8"/>
        <w:tblW w:w="100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440"/>
        <w:gridCol w:w="432"/>
        <w:gridCol w:w="828"/>
        <w:gridCol w:w="833"/>
        <w:gridCol w:w="247"/>
        <w:gridCol w:w="1206"/>
        <w:gridCol w:w="1854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合同名称</w:t>
            </w:r>
          </w:p>
        </w:tc>
        <w:tc>
          <w:tcPr>
            <w:tcW w:w="4986" w:type="dxa"/>
            <w:gridSpan w:val="6"/>
            <w:vAlign w:val="center"/>
          </w:tcPr>
          <w:p>
            <w:pPr>
              <w:spacing w:line="320" w:lineRule="exact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校企合作</w:t>
            </w:r>
            <w:bookmarkStart w:id="0" w:name="_GoBack"/>
            <w:bookmarkEnd w:id="0"/>
            <w:r>
              <w:rPr>
                <w:rFonts w:hint="eastAsia" w:eastAsia="方正仿宋_GBK"/>
                <w:kern w:val="0"/>
                <w:sz w:val="24"/>
              </w:rPr>
              <w:t>协议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合同是否续签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否</w:t>
            </w:r>
            <w:r>
              <w:rPr>
                <w:rFonts w:eastAsia="方正仿宋_GBK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584" w:type="dxa"/>
            <w:vMerge w:val="restart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对方单位</w:t>
            </w:r>
          </w:p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基本信息</w:t>
            </w:r>
          </w:p>
        </w:tc>
        <w:tc>
          <w:tcPr>
            <w:tcW w:w="1440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单位名称</w:t>
            </w:r>
          </w:p>
        </w:tc>
        <w:tc>
          <w:tcPr>
            <w:tcW w:w="3546" w:type="dxa"/>
            <w:gridSpan w:val="5"/>
            <w:vAlign w:val="center"/>
          </w:tcPr>
          <w:p>
            <w:pPr>
              <w:rPr>
                <w:rFonts w:hint="eastAsia" w:eastAsia="方正仿宋_GBK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成都国信安信息产业基地有限公司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单位电话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02886038760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584" w:type="dxa"/>
            <w:vMerge w:val="continue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单位地址</w:t>
            </w:r>
          </w:p>
        </w:tc>
        <w:tc>
          <w:tcPr>
            <w:tcW w:w="7009" w:type="dxa"/>
            <w:gridSpan w:val="7"/>
            <w:vAlign w:val="center"/>
          </w:tcPr>
          <w:p>
            <w:pPr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成都市高新区云华路333号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584" w:type="dxa"/>
            <w:vMerge w:val="continue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法人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李恺</w:t>
            </w:r>
          </w:p>
        </w:tc>
        <w:tc>
          <w:tcPr>
            <w:tcW w:w="1080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代表</w:t>
            </w:r>
          </w:p>
        </w:tc>
        <w:tc>
          <w:tcPr>
            <w:tcW w:w="1206" w:type="dxa"/>
            <w:vAlign w:val="center"/>
          </w:tcPr>
          <w:p>
            <w:pPr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钟寒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联系人电话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17743213837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44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签约目的</w:t>
            </w:r>
          </w:p>
          <w:p>
            <w:pPr>
              <w:spacing w:line="44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及合同核心内容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spacing w:line="320" w:lineRule="exact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专业</w:t>
            </w: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建设；</w:t>
            </w:r>
            <w:r>
              <w:rPr>
                <w:rFonts w:hint="eastAsia" w:eastAsia="方正仿宋_GBK"/>
                <w:kern w:val="0"/>
                <w:sz w:val="24"/>
                <w:lang w:eastAsia="zh-CN"/>
              </w:rPr>
              <w:t>企业感知实习、</w:t>
            </w:r>
            <w:r>
              <w:rPr>
                <w:rFonts w:hint="eastAsia" w:eastAsia="方正仿宋_GBK"/>
                <w:kern w:val="0"/>
                <w:sz w:val="24"/>
              </w:rPr>
              <w:t>毕业实习、毕业设计及社会实践</w:t>
            </w:r>
            <w:r>
              <w:rPr>
                <w:rFonts w:hint="eastAsia" w:eastAsia="方正仿宋_GBK"/>
                <w:kern w:val="0"/>
                <w:sz w:val="24"/>
                <w:lang w:eastAsia="zh-CN"/>
              </w:rPr>
              <w:t>；</w:t>
            </w: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学术讲座</w:t>
            </w:r>
            <w:r>
              <w:rPr>
                <w:rFonts w:hint="eastAsia" w:eastAsia="方正仿宋_GBK"/>
                <w:kern w:val="0"/>
                <w:sz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经办部门</w:t>
            </w:r>
          </w:p>
        </w:tc>
        <w:tc>
          <w:tcPr>
            <w:tcW w:w="1872" w:type="dxa"/>
            <w:gridSpan w:val="2"/>
            <w:vAlign w:val="center"/>
          </w:tcPr>
          <w:p>
            <w:pPr>
              <w:jc w:val="center"/>
              <w:rPr>
                <w:rFonts w:hint="eastAsia" w:eastAsia="方正仿宋_GBK"/>
                <w:kern w:val="0"/>
                <w:sz w:val="24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计算机学院</w:t>
            </w:r>
          </w:p>
        </w:tc>
        <w:tc>
          <w:tcPr>
            <w:tcW w:w="1661" w:type="dxa"/>
            <w:gridSpan w:val="2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经办人</w:t>
            </w:r>
            <w:r>
              <w:rPr>
                <w:rFonts w:eastAsia="方正仿宋_GBK"/>
                <w:kern w:val="0"/>
                <w:sz w:val="24"/>
              </w:rPr>
              <w:t xml:space="preserve"> </w:t>
            </w:r>
          </w:p>
        </w:tc>
        <w:tc>
          <w:tcPr>
            <w:tcW w:w="1453" w:type="dxa"/>
            <w:gridSpan w:val="2"/>
            <w:vAlign w:val="center"/>
          </w:tcPr>
          <w:p>
            <w:pPr>
              <w:jc w:val="center"/>
              <w:rPr>
                <w:rFonts w:hint="eastAsia" w:eastAsia="方正仿宋_GBK"/>
                <w:kern w:val="0"/>
                <w:sz w:val="24"/>
                <w:lang w:val="en-US" w:eastAsia="zh-CN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魏星</w:t>
            </w:r>
          </w:p>
        </w:tc>
        <w:tc>
          <w:tcPr>
            <w:tcW w:w="185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联系电话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  <w:lang w:val="en-US" w:eastAsia="zh-CN"/>
              </w:rPr>
              <w:t>13594210901</w:t>
            </w:r>
            <w:r>
              <w:rPr>
                <w:rFonts w:eastAsia="方正仿宋_GBK"/>
                <w:kern w:val="0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使用部门</w:t>
            </w:r>
          </w:p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负责人意见</w:t>
            </w:r>
          </w:p>
        </w:tc>
        <w:tc>
          <w:tcPr>
            <w:tcW w:w="1872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661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业务管理部门负责人意见</w:t>
            </w:r>
          </w:p>
        </w:tc>
        <w:tc>
          <w:tcPr>
            <w:tcW w:w="1453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85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资产管理部门</w:t>
            </w:r>
          </w:p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负责人意见</w:t>
            </w:r>
          </w:p>
        </w:tc>
        <w:tc>
          <w:tcPr>
            <w:tcW w:w="1609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职能部门负责人意见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0" w:hRule="exact"/>
          <w:jc w:val="center"/>
        </w:trPr>
        <w:tc>
          <w:tcPr>
            <w:tcW w:w="1584" w:type="dxa"/>
            <w:vAlign w:val="center"/>
          </w:tcPr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使用部门</w:t>
            </w:r>
          </w:p>
          <w:p>
            <w:pPr>
              <w:spacing w:line="32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分管校领导意见</w:t>
            </w:r>
          </w:p>
        </w:tc>
        <w:tc>
          <w:tcPr>
            <w:tcW w:w="3533" w:type="dxa"/>
            <w:gridSpan w:val="4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  <w:tc>
          <w:tcPr>
            <w:tcW w:w="1453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业务管理部门分管校领导意见</w:t>
            </w:r>
          </w:p>
        </w:tc>
        <w:tc>
          <w:tcPr>
            <w:tcW w:w="3463" w:type="dxa"/>
            <w:gridSpan w:val="2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采购处意见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财务处意见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法务意见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exact"/>
          <w:jc w:val="center"/>
        </w:trPr>
        <w:tc>
          <w:tcPr>
            <w:tcW w:w="1584" w:type="dxa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审计处意见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  <w:jc w:val="center"/>
        </w:trPr>
        <w:tc>
          <w:tcPr>
            <w:tcW w:w="1584" w:type="dxa"/>
            <w:vAlign w:val="center"/>
          </w:tcPr>
          <w:p>
            <w:pPr>
              <w:spacing w:line="36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董事会领导审批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rPr>
                <w:rFonts w:eastAsia="方正仿宋_GBK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exact"/>
          <w:jc w:val="center"/>
        </w:trPr>
        <w:tc>
          <w:tcPr>
            <w:tcW w:w="1584" w:type="dxa"/>
            <w:vAlign w:val="center"/>
          </w:tcPr>
          <w:p>
            <w:pPr>
              <w:spacing w:line="400" w:lineRule="exact"/>
              <w:jc w:val="center"/>
              <w:rPr>
                <w:rFonts w:eastAsia="方正仿宋_GBK"/>
                <w:kern w:val="0"/>
                <w:sz w:val="24"/>
              </w:rPr>
            </w:pPr>
            <w:r>
              <w:rPr>
                <w:rFonts w:hint="eastAsia" w:eastAsia="方正仿宋_GBK"/>
                <w:kern w:val="0"/>
                <w:sz w:val="24"/>
              </w:rPr>
              <w:t>办公室主任签字用印</w:t>
            </w:r>
          </w:p>
        </w:tc>
        <w:tc>
          <w:tcPr>
            <w:tcW w:w="8449" w:type="dxa"/>
            <w:gridSpan w:val="8"/>
            <w:vAlign w:val="center"/>
          </w:tcPr>
          <w:p>
            <w:pPr>
              <w:jc w:val="center"/>
              <w:rPr>
                <w:rFonts w:eastAsia="方正仿宋_GBK"/>
                <w:kern w:val="0"/>
                <w:sz w:val="24"/>
              </w:rPr>
            </w:pPr>
          </w:p>
        </w:tc>
      </w:tr>
    </w:tbl>
    <w:p>
      <w:pPr>
        <w:spacing w:line="20" w:lineRule="exact"/>
        <w:ind w:firstLine="630" w:firstLineChars="300"/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0"/>
        <w:szCs w:val="30"/>
      </w:rPr>
    </w:pPr>
    <w:r>
      <w:rPr>
        <w:rFonts w:ascii="Times New Roman" w:hAnsi="Times New Roman"/>
        <w:sz w:val="30"/>
        <w:szCs w:val="30"/>
      </w:rPr>
      <w:fldChar w:fldCharType="begin"/>
    </w:r>
    <w:r>
      <w:rPr>
        <w:rFonts w:ascii="Times New Roman" w:hAnsi="Times New Roman"/>
        <w:sz w:val="30"/>
        <w:szCs w:val="30"/>
      </w:rPr>
      <w:instrText xml:space="preserve">PAGE   \* MERGEFORMAT</w:instrText>
    </w:r>
    <w:r>
      <w:rPr>
        <w:rFonts w:ascii="Times New Roman" w:hAnsi="Times New Roman"/>
        <w:sz w:val="30"/>
        <w:szCs w:val="30"/>
      </w:rPr>
      <w:fldChar w:fldCharType="separate"/>
    </w:r>
    <w:r>
      <w:rPr>
        <w:rFonts w:ascii="Times New Roman" w:hAnsi="Times New Roman"/>
        <w:sz w:val="30"/>
        <w:szCs w:val="30"/>
        <w:lang w:val="zh-CN"/>
      </w:rPr>
      <w:t>-</w:t>
    </w:r>
    <w:r>
      <w:rPr>
        <w:rFonts w:ascii="Times New Roman" w:hAnsi="Times New Roman"/>
        <w:sz w:val="30"/>
        <w:szCs w:val="30"/>
      </w:rPr>
      <w:t xml:space="preserve"> 1 -</w:t>
    </w:r>
    <w:r>
      <w:rPr>
        <w:rFonts w:ascii="Times New Roman" w:hAnsi="Times New Roman"/>
        <w:sz w:val="30"/>
        <w:szCs w:val="30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300"/>
    <w:rsid w:val="00027D3E"/>
    <w:rsid w:val="0009030F"/>
    <w:rsid w:val="000C7FB0"/>
    <w:rsid w:val="000E64D3"/>
    <w:rsid w:val="00140C33"/>
    <w:rsid w:val="00166ED2"/>
    <w:rsid w:val="00187DA3"/>
    <w:rsid w:val="001E21A7"/>
    <w:rsid w:val="00291919"/>
    <w:rsid w:val="002A45C2"/>
    <w:rsid w:val="002A494A"/>
    <w:rsid w:val="002A7B48"/>
    <w:rsid w:val="002C55A3"/>
    <w:rsid w:val="002C5B47"/>
    <w:rsid w:val="002C5F94"/>
    <w:rsid w:val="002D36D8"/>
    <w:rsid w:val="002F01E7"/>
    <w:rsid w:val="002F30C5"/>
    <w:rsid w:val="003729C7"/>
    <w:rsid w:val="0039379D"/>
    <w:rsid w:val="003B0E2F"/>
    <w:rsid w:val="003B1611"/>
    <w:rsid w:val="003B40D7"/>
    <w:rsid w:val="00433622"/>
    <w:rsid w:val="00436686"/>
    <w:rsid w:val="0043746F"/>
    <w:rsid w:val="004764B5"/>
    <w:rsid w:val="004D4641"/>
    <w:rsid w:val="004E0E74"/>
    <w:rsid w:val="00565B7D"/>
    <w:rsid w:val="00577A79"/>
    <w:rsid w:val="005C4DFA"/>
    <w:rsid w:val="00616025"/>
    <w:rsid w:val="00681C91"/>
    <w:rsid w:val="006C5E95"/>
    <w:rsid w:val="006F0D42"/>
    <w:rsid w:val="006F4C53"/>
    <w:rsid w:val="00721F04"/>
    <w:rsid w:val="00743300"/>
    <w:rsid w:val="0075564E"/>
    <w:rsid w:val="0078417B"/>
    <w:rsid w:val="007B6A93"/>
    <w:rsid w:val="007C3C6F"/>
    <w:rsid w:val="008058B0"/>
    <w:rsid w:val="008339DA"/>
    <w:rsid w:val="00934D7B"/>
    <w:rsid w:val="00957CE2"/>
    <w:rsid w:val="00970087"/>
    <w:rsid w:val="009F3F54"/>
    <w:rsid w:val="00A1450F"/>
    <w:rsid w:val="00A56491"/>
    <w:rsid w:val="00A62EB0"/>
    <w:rsid w:val="00A65FFE"/>
    <w:rsid w:val="00AA2557"/>
    <w:rsid w:val="00AB6CC9"/>
    <w:rsid w:val="00AC07BC"/>
    <w:rsid w:val="00B215F1"/>
    <w:rsid w:val="00B21E7B"/>
    <w:rsid w:val="00B36DFF"/>
    <w:rsid w:val="00B4444D"/>
    <w:rsid w:val="00BA7461"/>
    <w:rsid w:val="00BE5157"/>
    <w:rsid w:val="00CA187E"/>
    <w:rsid w:val="00CB71FF"/>
    <w:rsid w:val="00D000F7"/>
    <w:rsid w:val="00D00552"/>
    <w:rsid w:val="00D37EE8"/>
    <w:rsid w:val="00D9684F"/>
    <w:rsid w:val="00DD1A96"/>
    <w:rsid w:val="00DD76DF"/>
    <w:rsid w:val="00DE6AAA"/>
    <w:rsid w:val="00E02F0B"/>
    <w:rsid w:val="00E24C3A"/>
    <w:rsid w:val="00E25CDF"/>
    <w:rsid w:val="00E26D67"/>
    <w:rsid w:val="00E5652E"/>
    <w:rsid w:val="00E7571C"/>
    <w:rsid w:val="00E83AC1"/>
    <w:rsid w:val="00EB1071"/>
    <w:rsid w:val="00EC0FB5"/>
    <w:rsid w:val="00EC3608"/>
    <w:rsid w:val="00EC4AF5"/>
    <w:rsid w:val="00F07EF4"/>
    <w:rsid w:val="00F11A9B"/>
    <w:rsid w:val="00F54764"/>
    <w:rsid w:val="00F5599A"/>
    <w:rsid w:val="00FB1438"/>
    <w:rsid w:val="00FD448B"/>
    <w:rsid w:val="00FE0C0E"/>
    <w:rsid w:val="00FF1199"/>
    <w:rsid w:val="0D8557DD"/>
    <w:rsid w:val="10F41211"/>
    <w:rsid w:val="265C21A2"/>
    <w:rsid w:val="2F2A274B"/>
    <w:rsid w:val="3A337B61"/>
    <w:rsid w:val="476A7D92"/>
    <w:rsid w:val="4CCA60C3"/>
    <w:rsid w:val="54511D97"/>
    <w:rsid w:val="5D4820F8"/>
    <w:rsid w:val="7B422E7C"/>
    <w:rsid w:val="7CC3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4"/>
    <w:qFormat/>
    <w:uiPriority w:val="99"/>
    <w:pPr>
      <w:widowControl/>
    </w:pPr>
    <w:rPr>
      <w:rFonts w:ascii="Calibri" w:hAnsi="Calibri"/>
      <w:kern w:val="0"/>
      <w:sz w:val="24"/>
      <w:szCs w:val="20"/>
    </w:rPr>
  </w:style>
  <w:style w:type="paragraph" w:styleId="3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5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9">
    <w:name w:val="Table Grid"/>
    <w:basedOn w:val="8"/>
    <w:qFormat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7"/>
    <w:link w:val="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页眉 Char"/>
    <w:basedOn w:val="7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3">
    <w:name w:val="Body Text Char1"/>
    <w:qFormat/>
    <w:locked/>
    <w:uiPriority w:val="99"/>
    <w:rPr>
      <w:rFonts w:eastAsia="宋体"/>
      <w:sz w:val="24"/>
      <w:lang w:eastAsia="zh-CN"/>
    </w:rPr>
  </w:style>
  <w:style w:type="character" w:customStyle="1" w:styleId="14">
    <w:name w:val="正文文本 Char"/>
    <w:basedOn w:val="7"/>
    <w:link w:val="2"/>
    <w:semiHidden/>
    <w:qFormat/>
    <w:locked/>
    <w:uiPriority w:val="99"/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51</Words>
  <Characters>294</Characters>
  <Lines>2</Lines>
  <Paragraphs>1</Paragraphs>
  <TotalTime>4</TotalTime>
  <ScaleCrop>false</ScaleCrop>
  <LinksUpToDate>false</LinksUpToDate>
  <CharactersWithSpaces>344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2019-01-07T00:58:00Z</dcterms:created>
  <dc:creator>黄莉</dc:creator>
  <cp:lastModifiedBy>魏星</cp:lastModifiedBy>
  <cp:lastPrinted>2017-03-17T03:35:00Z</cp:lastPrinted>
  <dcterms:modified xsi:type="dcterms:W3CDTF">2019-01-08T11:04:29Z</dcterms:modified>
  <dc:title>重庆工程学院合同审批表（校企合作协议）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