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一、主流AI Agent开源框架对比表</w:t>
      </w:r>
      <w:bookmarkEnd w:id="1001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框架名称</w:t>
            </w:r>
            <w:bookmarkEnd w:id="100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语言</w:t>
            </w:r>
            <w:bookmarkEnd w:id="100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适用场景</w:t>
            </w:r>
            <w:bookmarkEnd w:id="100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核心技术栈</w:t>
            </w:r>
            <w:bookmarkEnd w:id="1005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优缺点</w:t>
            </w:r>
            <w:bookmarkEnd w:id="100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推荐指数</w:t>
            </w:r>
            <w:bookmarkEnd w:id="1007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Pi</w:t>
            </w:r>
            <w:bookmarkEnd w:id="100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TypeScript/JavaScript</w:t>
            </w:r>
            <w:bookmarkEnd w:id="1009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终端编程、通用Agent开发</w:t>
            </w:r>
            <w:bookmarkEnd w:id="101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pi-ai（多模型API）、pi-agent-core（状态管理）、pi-tui（终端UI）</w:t>
            </w:r>
            <w:bookmarkEnd w:id="1011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优点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：模块化设计清晰、供应链安全机制完善、支持多种容器化方案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缺点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：原生设计偏向编程场景、社区生态仍在构建中</w:t>
            </w:r>
            <w:bookmarkEnd w:id="101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★★★★☆</w:t>
            </w:r>
            <w:bookmarkEnd w:id="1013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OpenAI Agents SDK</w:t>
            </w:r>
            <w:bookmarkEnd w:id="101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Python/TypeScript</w:t>
            </w:r>
            <w:bookmarkEnd w:id="1015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多智能体协作、工具调用场景</w:t>
            </w:r>
            <w:bookmarkEnd w:id="101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工具调用循环、Pydantic验证、MCP协议支持</w:t>
            </w:r>
            <w:bookmarkEnd w:id="1017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优点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：轻量级设计、开箱即用、支持多智能体协作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缺点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：企业级功能待完善、复杂任务稳定性需验证</w:t>
            </w:r>
            <w:bookmarkEnd w:id="101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★★★★☆</w:t>
            </w:r>
            <w:bookmarkEnd w:id="1019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OpenSquilla</w:t>
            </w:r>
            <w:bookmarkEnd w:id="102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Python</w:t>
            </w:r>
            <w:bookmarkEnd w:id="1021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成本敏感型应用、长会话记忆场景</w:t>
            </w:r>
            <w:bookmarkEnd w:id="102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SquillaRouter（智能路由）、四层记忆系统、分层安全沙箱</w:t>
            </w:r>
            <w:bookmarkEnd w:id="102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优点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：本地智能路由显著降低成本、多模型供应商兼容性好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缺点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：核心功能依赖插件、事件驱动机制不够直观</w:t>
            </w:r>
            <w:bookmarkEnd w:id="102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★★★★☆</w:t>
            </w:r>
            <w:bookmarkEnd w:id="1025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OpenClaw</w:t>
            </w:r>
            <w:bookmarkEnd w:id="102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Rust</w:t>
            </w:r>
            <w:bookmarkEnd w:id="1027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资源受限环境、跨平台部署场景</w:t>
            </w:r>
            <w:bookmarkEnd w:id="102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3.4MB二进制内核、ClawHub技能市场、MCP协议支持</w:t>
            </w:r>
            <w:bookmarkEnd w:id="1029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优点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：超轻量化设计、跨平台部署能力强、社区活跃度高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缺点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：原生功能较少、依赖插件生态支持</w:t>
            </w:r>
            <w:bookmarkEnd w:id="103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★★★★☆</w:t>
            </w:r>
            <w:bookmarkEnd w:id="1031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Grok Build</w:t>
            </w:r>
            <w:bookmarkEnd w:id="103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Rust</w:t>
            </w:r>
            <w:bookmarkEnd w:id="103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终端编程、VS Code集成场景</w:t>
            </w:r>
            <w:bookmarkEnd w:id="103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ACP协议支持、MCP协议兼容、本地沙箱环境</w:t>
            </w:r>
            <w:bookmarkEnd w:id="1035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优点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：与VS Code无缝集成、本地执行能力强、支持多模型API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缺点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：模型绑定于xAI、社区技能库仍在构建中</w:t>
            </w:r>
            <w:bookmarkEnd w:id="103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★★★★★</w:t>
            </w:r>
            <w:bookmarkEnd w:id="1037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DeerFlow 2.0</w:t>
            </w:r>
            <w:bookmarkEnd w:id="103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Python</w:t>
            </w:r>
            <w:bookmarkEnd w:id="1039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复杂长任务处理、多Agent协作场景</w:t>
            </w:r>
            <w:bookmarkEnd w:id="104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子智能体系统、跨会话记忆、技能流程编排</w:t>
            </w:r>
            <w:bookmarkEnd w:id="1041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优点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：长任务处理能力突出、子Agent协作机制成熟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缺点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：未明确多语言支持、本地工具调用文档较少</w:t>
            </w:r>
            <w:bookmarkEnd w:id="104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★★★★☆</w:t>
            </w:r>
            <w:bookmarkEnd w:id="1043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Semantic Kernel</w:t>
            </w:r>
            <w:bookmarkEnd w:id="104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C#/Python/Java</w:t>
            </w:r>
            <w:bookmarkEnd w:id="1045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企业级应用开发、多语言集成场景</w:t>
            </w:r>
            <w:bookmarkEnd w:id="104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语义函数、提示模板引擎、向量数据库集成</w:t>
            </w:r>
            <w:bookmarkEnd w:id="1047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优点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：多语言支持完善、企业级安全机制成熟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缺点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：学习曲线较陡、轻量级特性不足</w:t>
            </w:r>
            <w:bookmarkEnd w:id="104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★★★☆☆</w:t>
            </w:r>
            <w:bookmarkEnd w:id="1049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Hermes Agent</w:t>
            </w:r>
            <w:bookmarkEnd w:id="105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Python</w:t>
            </w:r>
            <w:bookmarkEnd w:id="1051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自主学习型Agent、跨平台部署场景</w:t>
            </w:r>
            <w:bookmarkEnd w:id="1052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FTS5检索技术、自主技能创建、MCP协议支持</w:t>
            </w:r>
            <w:bookmarkEnd w:id="1053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优点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：自我完善能力强、多平台消息网关丰富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缺点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：核心功能需依赖插件、本地部署复杂度高</w:t>
            </w:r>
            <w:bookmarkEnd w:id="1054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★★★★☆</w:t>
            </w:r>
            <w:bookmarkEnd w:id="1055"/>
          </w:p>
        </w:tc>
      </w:tr>
      <w:tr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LobsterAI（有道龙虾）</w:t>
            </w:r>
            <w:bookmarkEnd w:id="1056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Python/JavaScript</w:t>
            </w:r>
            <w:bookmarkEnd w:id="1057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全场景办公自动化、本地运行场景</w:t>
            </w:r>
            <w:bookmarkEnd w:id="1058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本地沙箱环境、持久记忆系统、IM远程操控</w:t>
            </w:r>
            <w:bookmarkEnd w:id="1059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优点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：本地运行保障隐私、支持钉钉/飞书等IM平台</w:t>
            </w:r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缺点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：技术文档不够完善、生态工具链仍在建设中</w:t>
            </w:r>
            <w:bookmarkEnd w:id="1060"/>
          </w:p>
        </w:tc>
        <w:tc>
          <w:tcPr>
            <w:tcW w:type="dxa" w:w="138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★★★★☆</w:t>
            </w:r>
            <w:bookmarkEnd w:id="1061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数据来源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二、AI视频剪辑工作流执行计划与技术选型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技术选型分析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最终选型：Grok Build框架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，理由如下：</w:t>
      </w:r>
      <w:bookmarkEnd w:id="106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ACP协议与VS Code集成优势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：工作流第3步明确要求通过VS Code的EDGE插件启动OpenStoryline，而Grok Build原生支持ACP协议，可直接与VS Code等编辑器无缝集成</w:t>
      </w:r>
      <w:bookmarkEnd w:id="106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本地执行能力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：工作流第15步要求"全程不进剪映"的本地封面修改，Grok的本地沙箱环境能提供强大的本地执行能力</w:t>
      </w:r>
      <w:bookmarkEnd w:id="106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多步骤编排支持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：Grok的Skill机制支持将常用指令打包为Skill（类似Claude Code的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系统），便于工作流步骤的参数化和模块化</w:t>
      </w:r>
      <w:bookmarkEnd w:id="106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暂停/继续机制完善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：工作流中有多个人工干预节点（如步骤6、12），Grok的Hooks机制可通过事件触发自定义脚本实现精准的暂停与继续</w:t>
      </w:r>
      <w:bookmarkEnd w:id="106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剪映Skill生态支持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：剪映官方已推出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等Skill模板，可直接调用剪映5.9版本API，支持自动化剪辑、字幕生成、特效添加等核心功能</w:t>
      </w:r>
      <w:bookmarkEnd w:id="107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多模型支持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：Grok默认支持xAI的grok-4.5模型，但可通过配置文件接入任意OpenAI兼容模型，满足多场景推理需求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执行计划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阶段一：环境准备与框架配置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安装Grok Build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配置剪映Skill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启用安全配置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启动ACP服务器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阶段二：工作流自动化编排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定义基础Skill（./.grok/skills/caching skill .toml）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实现OpenStoryline启动Skill（./.grok/skills/openstoryline skill .toml）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开发本地封面修改Skill（./.grok/skills/localize skill .toml）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编写剪映操作Skill（如/jianying-speed-fit-35s）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阶段三：工作流执行流程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自动化阶段（步骤1-4）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分镜生成阶段（步骤4-5）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人工干预与自动化协作阶段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步骤6：等待人工调整视频草稿的顺序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步骤12：等待人工使用剪映VIP加入BGM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自动化剪辑阶段（步骤7-11, 13-17）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 封面制作阶段（步骤14-15）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阶段四：异常处理与状态管理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定义错误处理Hooks（./.grok/hooks/error handling.py）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实现状态持久化（./.grok/hooks/state management.py）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状态恢复机制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阶段五：完整工作流自动化脚本（./video-editing-workflow.sh）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阶段六：剪映VIP功能调用优化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VIP功能 Skill开发示例（./.grok/skills/jianying-vip skill .toml）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VIP功能 Skill实现（./.grok/skills/jianying-vip skill /jianying_vip.py）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三、技术选型详细理由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为何选择Grok Build而非其他框架</w:t>
      </w:r>
      <w:bookmarkEnd w:id="110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ACP协议与VS Code集成优势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：工作流第3步明确要求通过VS Code的EDGE插件启动OpenStoryline，而Grok Build是唯一原生支持ACP协议的框架，可实现编辑器与Agent的无缝集成</w:t>
      </w:r>
      <w:bookmarkEnd w:id="110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本地执行能力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：工作流第15步要求"全程不进剪映"的本地封面修改，Grok的本地沙箱环境（Alpine Linux容器）能提供强大的本地执行能力，同时保证安全性</w:t>
      </w:r>
      <w:bookmarkEnd w:id="110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剪映Skill生态支持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：剪映官方已推出多个Skill模板（如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），而Grok Build作为xAI开发的框架，与剪映API集成最为完善，可直接调用剪映5.9版本API</w:t>
      </w:r>
      <w:bookmarkEnd w:id="110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多模型API支持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：Grok默认支持xAI的grok-4.5模型，但可通过配置文件接入任意OpenAI兼容模型，满足多场景推理需求</w:t>
      </w:r>
      <w:bookmarkEnd w:id="110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暂停/继续机制成熟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：Grok的Hooks机制可通过事件触发自定义脚本，实现精准的工作流暂停与继续，特别适合工作流中的人工干预节点</w:t>
      </w:r>
      <w:bookmarkEnd w:id="110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状态管理与记忆系统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：Grok的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参数和本地文件存储方案可有效管理视频剪辑的复杂状态，确保跨步骤任务的连续性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其他框架的局限性</w:t>
      </w:r>
      <w:bookmarkEnd w:id="110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Pi框架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：虽然模块化设计优秀，但原生设计偏向编程场景，对视频剪辑工具链的支持有限，且缺乏与VS Code的深度集成</w:t>
      </w:r>
      <w:bookmarkEnd w:id="110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OpenAI Agents SDK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：需手动封装剪映API为工具，缺乏开箱即用的Skill模板，且多步骤编排需自行实现</w:t>
      </w:r>
      <w:bookmarkEnd w:id="110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DeerFlow 2.0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：虽然长任务处理能力强，但本地工具调用文档较少，且未找到剪映Skill的具体实现案例</w:t>
      </w:r>
      <w:bookmarkEnd w:id="111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OpenSquilla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：虽然成本优化出色，但核心功能需依赖插件，且视频剪辑相关插件生态尚未成熟</w:t>
      </w:r>
      <w:bookmarkEnd w:id="111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Semantic Kernel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：多语言支持完善，但学习曲线较陡，轻量级特性不足，不适合快速实现视频剪辑工作流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四、部署与优化建议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环境部署建议</w:t>
      </w:r>
      <w:bookmarkEnd w:id="111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操作系统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：优先选择macOS/Linux系统，Grok Build在Windows上的支持尚未完全成熟</w:t>
      </w:r>
      <w:bookmarkEnd w:id="111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剪映版本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：确保安装剪映5.9版本（推荐稳定版），新版本（6.0+）存在大量弹窗干扰，可能导致自动化脚本失效</w:t>
      </w:r>
      <w:bookmarkEnd w:id="111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模型选择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：根据任务复杂度选择不同模型：</w:t>
      </w:r>
      <w:bookmarkEnd w:id="1117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简单任务（如缓存清理）：可使用免费社区模型</w:t>
      </w:r>
      <w:bookmarkEnd w:id="1118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复杂任务（如分镜生成、VIP特效）：建议使用剪映官方推荐的API兼容模型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性能优化策略</w:t>
      </w:r>
      <w:bookmarkEnd w:id="112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并行化处理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：对于非依赖性步骤（如多个封面制作），可考虑并行执行以提高效率</w:t>
      </w:r>
      <w:bookmarkEnd w:id="112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内存管理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：视频编辑涉及大量媒体文件，建议增加Grok Build的内存限制：</w:t>
      </w:r>
      <w:bookmarkEnd w:id="112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API调用批量化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：参考剪映开放平台文档，将多个操作合并为一个API调用，减少网络往返次数</w:t>
      </w:r>
      <w:bookmarkEnd w:id="112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本地缓存优化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：实现本地缓存机制，避免重复处理相同素材：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安全性增强措施</w:t>
      </w:r>
      <w:bookmarkEnd w:id="112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API密钥管理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：使用环境变量或加密配置文件存储敏感信息，避免硬编码</w:t>
      </w:r>
      <w:bookmarkEnd w:id="112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输入验证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：为所有Skill参数添加严格的输入验证，防止恶意输入</w:t>
      </w:r>
      <w:bookmarkEnd w:id="112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操作日志记录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：实现详细的操作日志记录，便于回溯和问题排查</w:t>
      </w:r>
      <w:bookmarkEnd w:id="112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权限最小化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：为不同Skill分配最小必要权限，降低安全风险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人工干预优化</w:t>
      </w:r>
      <w:bookmarkEnd w:id="113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界面友好性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：在暂停时提供清晰的指导信息，如：</w:t>
      </w:r>
      <w:bookmarkEnd w:id="113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状态可视化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：在暂停时显示当前进度和已完成/未完成任务列表</w:t>
      </w:r>
      <w:bookmarkEnd w:id="113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快速恢复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：实现一键恢复功能，方便用户在调整后快速继续工作流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五、总结与展望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Grok Build作为AI视频剪辑工作流的理想框架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，其ACP协议与VS Code的深度集成、本地沙箱执行能力、完善的Skill机制以及成熟的暂停/继续机制，为实现从分镜生成到最终成片的完整工作流提供了技术基础。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此技术选型方案的优势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在于：</w:t>
      </w:r>
      <w:bookmarkEnd w:id="113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充分利用Grok Build与剪映Skill的生态兼容性</w:t>
      </w:r>
      <w:bookmarkEnd w:id="113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 Hooks 机制实现人机协作的无缝过渡</w:t>
      </w:r>
      <w:bookmarkEnd w:id="113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本地执行能力确保敏感内容处理的安全性</w:t>
      </w:r>
      <w:bookmarkEnd w:id="113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状态管理方案保障复杂任务的连续性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未来优化方向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包括：</w:t>
      </w:r>
      <w:bookmarkEnd w:id="114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开发更完善的剪映VIP Skill模板库</w:t>
      </w:r>
      <w:bookmarkEnd w:id="114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实现视频剪辑专用的内存优化策略</w:t>
      </w:r>
      <w:bookmarkEnd w:id="114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构建基于历史工作流的智能推荐系统</w:t>
      </w:r>
      <w:bookmarkEnd w:id="114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扩展多平台剪辑软件（如Premiere、Final Cut）的支持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通过本方案，用户可将原本需要在多个工具间切换的视频剪辑工作流，无缝集成到Grok Build框架中，大幅提高工作效率，同时保持对关键创意环节的人工控制权，实现效率与创意的完美平衡。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[1]人工智能 - Pi：不止编程，一套通用 Agent 框架 - RobinDevNotes - SegmentFault 思否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https://segmentfault.com/a/1190000048056072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[2]OpenAI Agents SDK_百度百科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https://baike.baidu.com/item/OpenAI%20Agents%20SDK/67373182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[3]OpenSquilla_百度百科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https://baike.baidu.com/item/OpenSquilla/67979178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[4]OpenClaw崛起：开源AI Agent框架的技术革命与生态构建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https://cloud.baidu.com/product/compute/community?id=6662387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[5]2026 年 12 大 AI Agent 框架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https://www.bright.cn/blog/ai/best-ai-agent-frameworks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[6]完整教程指南！Grok Build 开源了：xAI 的终端 AI 编程 Agent，9 天 2 万 Star-阿里云开发者社区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https://developer.aliyun.com/article/1750505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[7]字节开源 DeerFlow 2.0：让 AI 不止于聊天-阿里云开发者社区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https://developer.aliyun.com/article/1749895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[8]Static Code Analysis in the AI Era: An In-depth Exploration of the Concept, Function, and Potential of Intelligent Code Analysis Agents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https://arxiv.org/abs/2310.08837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[9]Hermes Agent_百度百科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https://baike.baidu.com/item/Hermes%20Agent/67487182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[10]开工第一天，送你一个 7×24 小时的“新同事”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http://t.10jqka.com.cn/pid_596989268_1.shtml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[11]Cross-Modal Progressive Compr-Referring Segmentation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https://arxiv.org/abs/2105.07175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[12]专家表示 AI时代迭代飞快 按需使用不必跟风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https://www.ncsti.gov.cn/kjdt/xwjj/202604/t20260424_244844.html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[13]LobsterAI（有道龙虾）# 工程师必备AI助手！工作效率提升3倍 - 今日头条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https://www.toutiao.com/a7611714622072062499/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[14]Convolutional Bayesian Kernel Inference for 3D Semantic Mapping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https://arxiv.org/abs/2209.10663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[15]SemTK: A Semantics Toolkit for User-friendly SPARQL Generation and Semantic Data Management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https://arxiv.org/abs/1710.11531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[16]Lobster: The First Native Live Agent Browser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https://devpost.com/software/lobster-live-agent-browser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[17]GROUNDING LANGUAGE TO AUTONOMICS-Acquired SKILLS VIA GOAL GENERATION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https://arxiv.org/abs/2006.07185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[18]ISMRM Diffusion Study Group for preclinical diffusion MRI: Part 1 — In vivo small-animal imaging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https://arxiv.org/abs/2209.12994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[19]有道龙虾_百度百科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https://baike.baidu.com/item/%E6%9C%89%E9%81%93%E9%BE%99%E8%99%BE/67370249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[20]DEVIL’S ADVOCATE: Anticipatory Reflections for LLM Agents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https://arxiv.org/abs/2405.16334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[21]The (ab)use of Open Source Code to Train Large Language Models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https://arxiv.org/abs/2302.13681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[22]The AI Arena: A Framework for Distributed Multi-Agent Reinforcement Learning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https://arxiv.org/abs/2103.05737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[23]Effort and Size Estimation in Software Projects with Large Language Model-based Intelligent Interfaces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https://arxiv.org/abs/2402.07158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[24]Security of AI Agents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https://arxiv.org/abs/2406.08689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[25]ARTIFICIAL INTELLIGENCE AS THE新HACKER: DEVELOPING AGENTS FOR OFFENSIVE SECURITY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https://arxiv.org/abs/2406.07561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[26]Work State-Centric AI Agents: Design, Implementation, and Management of Cognitive Work Threads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https://arxiv.org/abs/2311.09576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[27]AESPA: Accuracy Preserving Low-degree Polynomial Activation for Fast Private Inference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https://arxiv.org/abs/2201.06699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[28]openai-agents-sdk-guidelines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https://lobehub.com/tr/skills/neversight-skills_feed-openai-agents-sdk-guidelines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[29]LLMSAT: A Large Language Model-Based Goal-Oriented Agent for Autonomous Space Exploration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https://arxiv.org/abs/2405.01392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[30]A STUDY OF THE GAIN OF MICROCHANNELED PLATES IN THE IONIZATION PROFELONIZATION Profile Monitors AT FERMI NATIONAL ACR-LEARNING LAB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https://arxiv.org/abs/2310.01300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[31]How to Use the OpenAI Agents SDK ?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https://apidog.com/blog/how-to-use-openai-agents-sdk/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[32]KwaiAgents: Generalized Information-seeking Agent with Large Language Models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https://arxiv.org/abs/2312.04889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[33]当剪辑工具开始「听懂人话」：剪映做了视频创作的 Skill 化 Agent_腾讯新闻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https://news.qq.com/rain/a/20260427A051JG00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[34]tutorial video editing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https://arxiv.org/abs/2110.08580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[35]剪映专业版AI文字成片功能全新升级，支持一站式漫剧创作_腾讯新闻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https://news.qq.com/rain/a/20260610A08LO100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[36]CCEdit: Creative and Controllable Video Editing via Diffusion Models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https://arxiv.org/abs/2309.16496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[37]剪映skill（jianying-skill）安装命令 - luoluoluo22 - 博客园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https://www.cnblogs.com/luoluoluo22/p/19576757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[38]如何调用剪映的api | PingCode智库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https://docs.pingcode.com/baike/3279072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[39]Multi-Agent Collaboration: Harnessing the Power of Intelligent LLM Agents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https://arxiv.org/abs/2306.03314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[40]【AI全自动接管剪映V3】顶级素材库接入！免费 banana 生图 + Grok 图生视频，让 AI 替你拍大片！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https://www.bilibili.com/video/BV1D46YB5EyH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[41]Coordinated pausing: An evaluation-based coordination scheme for frontier AI developers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https://arxiv.org/abs/2310.00374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[42]Skill自动化工作流：AI全自动接管剪映完成剪辑！一段文字直接变爆款视频！精准配音+字幕直出，一键打通AI视频自动化流水线！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https://www.bilibili.com/video/BV1KeKZ6oE6p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[43]剪映skill - by 洛洛罗 - 动作信息 - Quicker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https://getquicker.net/Sharedaction?code=ef5d3232-a7ba-4ebe-2712-08de728a4acc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[44]OpenAgents: An Open Platform for Language Agents in the Wild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https://arxiv.org/abs/2310.10634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[45]ADEPT: A Socio-Technical Theory of Continuous Integration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https://arxiv.org/abs/2102.06834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[46]Concurrency-related Flaky Test Detection in Android Apps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https://arxiv.org/abs/2005.10762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[47]Chapter 1 Introduction to SketchUp Workflow for Architecture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https://gsat.service.sci.tu.ac.th/primo-explore/uploaded-files/HomePages/The_Sketchup_Workflow_For_Architecture_Modeling_Buildings_Visualizing_Design_And_Creating_Construction_Documents_With_Sketchup_Pro_And_Layout.pdf</w:t>
      </w:r>
      <w:bookmarkEnd w:id="12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[48]全域智能体矩阵——OpenClaw 集成中国 AI 大模型与全视频生态全家桶-腾讯云开发者社区-腾讯云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https://cloud.tencent.com/developer/article/2640428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[49]Technical Report on Data Integration and Preparation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https://arxiv.org/abs/2103.01986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[50]Towards the First Code Contribution: Processes and Information Needs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https://arxiv.org/abs/2404.18677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[51]A Workflow Management system Guide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https://arxiv.org/abs/2212.01422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[52]Grok Build：让你的终端变成最强 AI 编程助手 - 今日头条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https://www.toutiao.com/article/7664253296475783680/</w:t>
      </w:r>
      <w:bookmarkEnd w:id="12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[53]Detecting Continuous Integration Skip : A Reinforcement Learning-based Approach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https://arxiv.org/abs/2405.09657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[54]剪映视频编辑模板API接口，轻松实现个性化视频制作教程 - 云原生实践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https://www.oryoy.com/news/jian-ying-shi-pin-bian-ji-mo-ban-api-jie-kou-qing-song-shi-xian-ge-xing-hua-shi-pin-zhi-zuo-jiao-che.html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[55]【开源剪映小助手】API 接口文档-腾讯云开发者社区-腾讯云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https://cloud.tencent.com/developer/article/2661716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[56]Grok4.5 全网最全使用指南：从入门到榨干Grok 4.5 发布了。可你如果还只在聊天框里问它几句话，这次升级几乎等 - 掘金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https://juejin.cn/post/7662159251464257578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[57]Fork pausing complex engages topoisomericases at the replisome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https://genesdev.cshlp.org/content/34/1-2/87.full.pdf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[58]【开源剪映小助手】API 接口文档-阿里云开发者社区</w:t>
      </w:r>
      <w:bookmarkEnd w:id="12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https://developer.aliyun.com/article/1731528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[59]完整教程指南！Grok Build 开源了：xAI 的终端 AI 编程 Agent，9 天 2 万 Star-阿里云开发者社区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https://developer.aliyun.com/article/1750505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[60]REVERB: A Framework for Experience Replay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https://arxiv.org/abs/2102.04736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[61]Grok接口鉴权机制：使用JWT保障API接口的调用安全-人工智能-PHP中文网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https://www.php.cn/faq/2693099.html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[62]Continuing WebAssembly with Effect Handlers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https://arxiv.org/abs/2308.08347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[63]Grok模型API接入全流程指南：从密钥获取、Postman调用到额度管理与工具集成 - CSDN文库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https://wenku.csdn.net/doc/213ohvt3sk</w:t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[64]Adapting to Intermittent Fauls in Multicore Systems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https://pages.cs.wisc.edu/~kchak/papers/asplos2008-intermittent.pdf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[65]xAI开源Grok Build：完整源码公开，本地编译离线运行工具调用全透明_系统_代理_项目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https://www.sohu.com/a/1051062768_211762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[66]别只盯着速度：Grok-1.5本地部署后，企业级安全与合规配置指南（附审计工具） - CSDN文库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https://wenku.csdn.net/column/zsl4yk1ga4u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[67]Supporting collaborative development using process models: a tooled integration-focused approach</w:t>
      </w:r>
      <w:bookmarkEnd w:id="12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https://core.ac.uk/download/pdf/50532601.pdf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[68]xAI发布Grok Skills并更新用于工具调用的Responses API - InfoQ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https://www.infoq.cn/article/hmME4JhKTJUYJy9DNEJ2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[69]Grok Build 被曝上传完整代码库，Git 历史和密钥一并传走|git|服务器|grok_网易订阅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https://www.163.com/dy/article/L1Q5LVTF0511D6RL.html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[70]Cloud Process Execution Engine: Architecture and Interfaces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https://arxiv.org/abs/2208.12214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[71]Interleaving with coroutines: a systematic and practical approach to hide memory latency in index joins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https://link.springer.com/content/pdf/10.1007/s00778-018-0533-6.pdf?pdf=button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[72]2023 IEEE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https://arxiv.org/abs/2305.17761</w:t>
      </w:r>
      <w:bookmarkEnd w:id="12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[73]The Counterfeit Conundrum: Can Code Language Models Grasp the Nuances of Their Incorrect Generations?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https://arxiv.org/abs/2402.19475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[74]Privacy and Data Protection by Design – from policy to engineering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https://arxiv.org/abs/1501.03726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[75]Grok怎么停止生成回答 Grok中断输出操作方法【教程】-人工智能-PHP中文网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https://www.php.cn/faq/1788034.html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[76]SoK: Untangling File-based Encryption on Mobile Devices</w:t>
      </w:r>
      <w:bookmarkEnd w:id="12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https://arxiv.org/abs/2111.12456</w:t>
      </w:r>
      <w:bookmarkEnd w:id="12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[77]人工智能 - 2 万 Star！ Grok Build 开源了！从安装到源码编译：完整上手指南 + 自定义模型配置 - 七牛云行业应用 - SegmentFault 思否</w:t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https://segmentfault.com/a/1190000048065963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[78]别让 AI 写完代码就跑了：Hooks + Pre-commit，给 AI 编码装上刹车-腾讯云开发者社区-腾讯云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https://cloud.tencent.com/developer/article/2683063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[79]Authenticated Key-Value Stores with Hardware Enclaves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https://arxiv.org/abs/1904.12068</w:t>
      </w:r>
      <w:bookmarkEnd w:id="1305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2026-07-24T09:00:20Z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3XTMPeOPlYYWb5M7VQdBOEvNOJxYVl9nDW40GOIgUP8=","ProduceID":"doc_sgs:13e40d3f-44eb-432a-b0ae-daf5f9d58a26","ReservedCode2":"3XTMPeOPlYYWb5M7VQdBOEvNOJxYVl9nDW40GOIgUP8=","PropagateID":"doc_sgs:13e40d3f-44eb-432a-b0ae-daf5f9d58a26","ContentProducer":"001191440101MA9Y9T4H7A00000"}</vt:lpwstr>
  </property>
</Properties>
</file>