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4BC7"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58DDDAF2"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522564F5"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7F9EEC2F"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0ED7B778"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04A63BC2"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784F27B0" w14:textId="77777777" w:rsidR="00F51FC9" w:rsidRDefault="00F51FC9" w:rsidP="00F51FC9">
      <w:pPr>
        <w:spacing w:after="0" w:line="360" w:lineRule="auto"/>
        <w:rPr>
          <w:rFonts w:ascii="Times New Roman" w:eastAsia="Times New Roman" w:hAnsi="Times New Roman" w:cs="Times New Roman"/>
          <w:b/>
          <w:bCs/>
          <w:kern w:val="0"/>
          <w:sz w:val="24"/>
          <w:szCs w:val="24"/>
          <w:lang w:eastAsia="en-CA"/>
          <w14:ligatures w14:val="none"/>
        </w:rPr>
      </w:pPr>
    </w:p>
    <w:p w14:paraId="0FB27D35"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4D7A0DE1" w14:textId="77777777" w:rsidR="00F51FC9"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p>
    <w:p w14:paraId="5E735058" w14:textId="77777777" w:rsidR="00F51FC9" w:rsidRPr="004042DC" w:rsidRDefault="00F51FC9" w:rsidP="00F51FC9">
      <w:pPr>
        <w:spacing w:after="0" w:line="360" w:lineRule="auto"/>
        <w:jc w:val="center"/>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Chest X-Ray Classifier Project Report</w:t>
      </w:r>
    </w:p>
    <w:p w14:paraId="08DE377C"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r w:rsidRPr="004042DC">
        <w:rPr>
          <w:rFonts w:ascii="Times New Roman" w:eastAsia="Times New Roman" w:hAnsi="Times New Roman" w:cs="Times New Roman"/>
          <w:color w:val="000000"/>
          <w:kern w:val="0"/>
          <w:sz w:val="24"/>
          <w:szCs w:val="24"/>
          <w:lang w:eastAsia="en-CA"/>
          <w14:ligatures w14:val="none"/>
        </w:rPr>
        <w:t>Abdul Wasay</w:t>
      </w:r>
    </w:p>
    <w:p w14:paraId="500338A8" w14:textId="77777777" w:rsidR="00F51FC9" w:rsidRPr="004042DC" w:rsidRDefault="00F51FC9" w:rsidP="00F51FC9">
      <w:pPr>
        <w:spacing w:after="0" w:line="360" w:lineRule="auto"/>
        <w:jc w:val="center"/>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101029073</w:t>
      </w:r>
    </w:p>
    <w:p w14:paraId="26A1701B" w14:textId="77777777" w:rsidR="00F51FC9" w:rsidRPr="004042DC"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r w:rsidRPr="004042DC">
        <w:rPr>
          <w:rFonts w:ascii="Times New Roman" w:eastAsia="Times New Roman" w:hAnsi="Times New Roman" w:cs="Times New Roman"/>
          <w:color w:val="000000"/>
          <w:kern w:val="0"/>
          <w:sz w:val="24"/>
          <w:szCs w:val="24"/>
          <w:lang w:eastAsia="en-CA"/>
          <w14:ligatures w14:val="none"/>
        </w:rPr>
        <w:t>F</w:t>
      </w:r>
      <w:r>
        <w:rPr>
          <w:rFonts w:ascii="Times New Roman" w:eastAsia="Times New Roman" w:hAnsi="Times New Roman" w:cs="Times New Roman"/>
          <w:color w:val="000000"/>
          <w:kern w:val="0"/>
          <w:sz w:val="24"/>
          <w:szCs w:val="24"/>
          <w:lang w:eastAsia="en-CA"/>
          <w14:ligatures w14:val="none"/>
        </w:rPr>
        <w:t xml:space="preserve">BIT, </w:t>
      </w:r>
      <w:r w:rsidRPr="004042DC">
        <w:rPr>
          <w:rFonts w:ascii="Times New Roman" w:eastAsia="Times New Roman" w:hAnsi="Times New Roman" w:cs="Times New Roman"/>
          <w:color w:val="000000"/>
          <w:kern w:val="0"/>
          <w:sz w:val="24"/>
          <w:szCs w:val="24"/>
          <w:lang w:eastAsia="en-CA"/>
          <w14:ligatures w14:val="none"/>
        </w:rPr>
        <w:t>Ontario Tech University</w:t>
      </w:r>
    </w:p>
    <w:p w14:paraId="1A5684F1" w14:textId="77777777" w:rsidR="00F51FC9" w:rsidRPr="004042DC" w:rsidRDefault="00F51FC9" w:rsidP="00F51FC9">
      <w:pPr>
        <w:spacing w:after="0" w:line="360" w:lineRule="auto"/>
        <w:jc w:val="center"/>
        <w:rPr>
          <w:rFonts w:ascii="Times New Roman" w:eastAsia="Times New Roman" w:hAnsi="Times New Roman" w:cs="Times New Roman"/>
          <w:kern w:val="0"/>
          <w:sz w:val="24"/>
          <w:szCs w:val="24"/>
          <w:lang w:eastAsia="en-CA"/>
          <w14:ligatures w14:val="none"/>
        </w:rPr>
      </w:pPr>
      <w:r w:rsidRPr="004042DC">
        <w:rPr>
          <w:rFonts w:ascii="Times New Roman" w:eastAsia="Times New Roman" w:hAnsi="Times New Roman" w:cs="Times New Roman"/>
          <w:color w:val="000000"/>
          <w:kern w:val="0"/>
          <w:sz w:val="24"/>
          <w:szCs w:val="24"/>
          <w:lang w:eastAsia="en-CA"/>
          <w14:ligatures w14:val="none"/>
        </w:rPr>
        <w:t>MBAI 5</w:t>
      </w:r>
      <w:r>
        <w:rPr>
          <w:rFonts w:ascii="Times New Roman" w:eastAsia="Times New Roman" w:hAnsi="Times New Roman" w:cs="Times New Roman"/>
          <w:color w:val="000000"/>
          <w:kern w:val="0"/>
          <w:sz w:val="24"/>
          <w:szCs w:val="24"/>
          <w:lang w:eastAsia="en-CA"/>
          <w14:ligatures w14:val="none"/>
        </w:rPr>
        <w:t>3</w:t>
      </w:r>
      <w:r w:rsidRPr="004042DC">
        <w:rPr>
          <w:rFonts w:ascii="Times New Roman" w:eastAsia="Times New Roman" w:hAnsi="Times New Roman" w:cs="Times New Roman"/>
          <w:color w:val="000000"/>
          <w:kern w:val="0"/>
          <w:sz w:val="24"/>
          <w:szCs w:val="24"/>
          <w:lang w:eastAsia="en-CA"/>
          <w14:ligatures w14:val="none"/>
        </w:rPr>
        <w:t>10</w:t>
      </w:r>
      <w:r>
        <w:rPr>
          <w:rFonts w:ascii="Times New Roman" w:eastAsia="Times New Roman" w:hAnsi="Times New Roman" w:cs="Times New Roman"/>
          <w:color w:val="000000"/>
          <w:kern w:val="0"/>
          <w:sz w:val="24"/>
          <w:szCs w:val="24"/>
          <w:lang w:eastAsia="en-CA"/>
          <w14:ligatures w14:val="none"/>
        </w:rPr>
        <w:t>:</w:t>
      </w:r>
      <w:r w:rsidRPr="004042DC">
        <w:rPr>
          <w:rFonts w:ascii="Times New Roman" w:eastAsia="Times New Roman" w:hAnsi="Times New Roman" w:cs="Times New Roman"/>
          <w:color w:val="000000"/>
          <w:kern w:val="0"/>
          <w:sz w:val="24"/>
          <w:szCs w:val="24"/>
          <w:lang w:eastAsia="en-CA"/>
          <w14:ligatures w14:val="none"/>
        </w:rPr>
        <w:t xml:space="preserve"> </w:t>
      </w:r>
      <w:r>
        <w:rPr>
          <w:rFonts w:ascii="Times New Roman" w:eastAsia="Times New Roman" w:hAnsi="Times New Roman" w:cs="Times New Roman"/>
          <w:color w:val="000000"/>
          <w:kern w:val="0"/>
          <w:sz w:val="24"/>
          <w:szCs w:val="24"/>
          <w:lang w:eastAsia="en-CA"/>
          <w14:ligatures w14:val="none"/>
        </w:rPr>
        <w:t>AI Programming</w:t>
      </w:r>
    </w:p>
    <w:p w14:paraId="0436CFD2" w14:textId="77777777" w:rsidR="00F51FC9" w:rsidRPr="004042DC" w:rsidRDefault="00F51FC9" w:rsidP="00F51FC9">
      <w:pPr>
        <w:spacing w:after="0" w:line="360" w:lineRule="auto"/>
        <w:jc w:val="center"/>
        <w:rPr>
          <w:rFonts w:ascii="Times New Roman" w:eastAsia="Times New Roman" w:hAnsi="Times New Roman" w:cs="Times New Roman"/>
          <w:kern w:val="0"/>
          <w:sz w:val="24"/>
          <w:szCs w:val="24"/>
          <w:lang w:eastAsia="en-CA"/>
          <w14:ligatures w14:val="none"/>
        </w:rPr>
      </w:pPr>
      <w:r w:rsidRPr="004042DC">
        <w:rPr>
          <w:rFonts w:ascii="Times New Roman" w:eastAsia="Times New Roman" w:hAnsi="Times New Roman" w:cs="Times New Roman"/>
          <w:color w:val="000000"/>
          <w:kern w:val="0"/>
          <w:sz w:val="24"/>
          <w:szCs w:val="24"/>
          <w:lang w:eastAsia="en-CA"/>
          <w14:ligatures w14:val="none"/>
        </w:rPr>
        <w:t>Professo</w:t>
      </w:r>
      <w:r>
        <w:rPr>
          <w:rFonts w:ascii="Times New Roman" w:eastAsia="Times New Roman" w:hAnsi="Times New Roman" w:cs="Times New Roman"/>
          <w:color w:val="000000"/>
          <w:kern w:val="0"/>
          <w:sz w:val="24"/>
          <w:szCs w:val="24"/>
          <w:lang w:eastAsia="en-CA"/>
          <w14:ligatures w14:val="none"/>
        </w:rPr>
        <w:t xml:space="preserve">r </w:t>
      </w:r>
      <w:proofErr w:type="spellStart"/>
      <w:r w:rsidRPr="00F361AA">
        <w:rPr>
          <w:rFonts w:ascii="Times New Roman" w:eastAsia="Times New Roman" w:hAnsi="Times New Roman" w:cs="Times New Roman"/>
          <w:color w:val="000000"/>
          <w:kern w:val="0"/>
          <w:sz w:val="24"/>
          <w:szCs w:val="24"/>
          <w:lang w:eastAsia="en-CA"/>
          <w14:ligatures w14:val="none"/>
        </w:rPr>
        <w:t>Mst</w:t>
      </w:r>
      <w:proofErr w:type="spellEnd"/>
      <w:r w:rsidRPr="00F361AA">
        <w:rPr>
          <w:rFonts w:ascii="Times New Roman" w:eastAsia="Times New Roman" w:hAnsi="Times New Roman" w:cs="Times New Roman"/>
          <w:color w:val="000000"/>
          <w:kern w:val="0"/>
          <w:sz w:val="24"/>
          <w:szCs w:val="24"/>
          <w:lang w:eastAsia="en-CA"/>
          <w14:ligatures w14:val="none"/>
        </w:rPr>
        <w:t>.</w:t>
      </w:r>
      <w:r>
        <w:rPr>
          <w:rFonts w:ascii="Times New Roman" w:eastAsia="Times New Roman" w:hAnsi="Times New Roman" w:cs="Times New Roman"/>
          <w:color w:val="000000"/>
          <w:kern w:val="0"/>
          <w:sz w:val="24"/>
          <w:szCs w:val="24"/>
          <w:lang w:eastAsia="en-CA"/>
          <w14:ligatures w14:val="none"/>
        </w:rPr>
        <w:t xml:space="preserve"> </w:t>
      </w:r>
      <w:proofErr w:type="spellStart"/>
      <w:r w:rsidRPr="00F361AA">
        <w:rPr>
          <w:rFonts w:ascii="Times New Roman" w:eastAsia="Times New Roman" w:hAnsi="Times New Roman" w:cs="Times New Roman"/>
          <w:color w:val="000000"/>
          <w:kern w:val="0"/>
          <w:sz w:val="24"/>
          <w:szCs w:val="24"/>
          <w:lang w:eastAsia="en-CA"/>
          <w14:ligatures w14:val="none"/>
        </w:rPr>
        <w:t>Mahamuda</w:t>
      </w:r>
      <w:proofErr w:type="spellEnd"/>
      <w:r w:rsidRPr="00F361AA">
        <w:rPr>
          <w:rFonts w:ascii="Times New Roman" w:eastAsia="Times New Roman" w:hAnsi="Times New Roman" w:cs="Times New Roman"/>
          <w:color w:val="000000"/>
          <w:kern w:val="0"/>
          <w:sz w:val="24"/>
          <w:szCs w:val="24"/>
          <w:lang w:eastAsia="en-CA"/>
          <w14:ligatures w14:val="none"/>
        </w:rPr>
        <w:t xml:space="preserve"> Sarkar Mithila</w:t>
      </w:r>
    </w:p>
    <w:p w14:paraId="45CF5C98"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March</w:t>
      </w:r>
      <w:r w:rsidRPr="004042DC">
        <w:rPr>
          <w:rFonts w:ascii="Times New Roman" w:eastAsia="Times New Roman" w:hAnsi="Times New Roman" w:cs="Times New Roman"/>
          <w:color w:val="000000"/>
          <w:kern w:val="0"/>
          <w:sz w:val="24"/>
          <w:szCs w:val="24"/>
          <w:lang w:eastAsia="en-CA"/>
          <w14:ligatures w14:val="none"/>
        </w:rPr>
        <w:t xml:space="preserve"> </w:t>
      </w:r>
      <w:r>
        <w:rPr>
          <w:rFonts w:ascii="Times New Roman" w:eastAsia="Times New Roman" w:hAnsi="Times New Roman" w:cs="Times New Roman"/>
          <w:color w:val="000000"/>
          <w:kern w:val="0"/>
          <w:sz w:val="24"/>
          <w:szCs w:val="24"/>
          <w:lang w:eastAsia="en-CA"/>
          <w14:ligatures w14:val="none"/>
        </w:rPr>
        <w:t>29</w:t>
      </w:r>
      <w:r w:rsidRPr="004042DC">
        <w:rPr>
          <w:rFonts w:ascii="Times New Roman" w:eastAsia="Times New Roman" w:hAnsi="Times New Roman" w:cs="Times New Roman"/>
          <w:color w:val="000000"/>
          <w:kern w:val="0"/>
          <w:sz w:val="24"/>
          <w:szCs w:val="24"/>
          <w:lang w:eastAsia="en-CA"/>
          <w14:ligatures w14:val="none"/>
        </w:rPr>
        <w:t>, 202</w:t>
      </w:r>
      <w:r>
        <w:rPr>
          <w:rFonts w:ascii="Times New Roman" w:eastAsia="Times New Roman" w:hAnsi="Times New Roman" w:cs="Times New Roman"/>
          <w:color w:val="000000"/>
          <w:kern w:val="0"/>
          <w:sz w:val="24"/>
          <w:szCs w:val="24"/>
          <w:lang w:eastAsia="en-CA"/>
          <w14:ligatures w14:val="none"/>
        </w:rPr>
        <w:t>6</w:t>
      </w:r>
    </w:p>
    <w:p w14:paraId="3F1FFAA0"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48DEA9EF"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212A1F8D"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68092303"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41910C2C"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748CC4E7"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576AD8B6"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3908B5A1"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1E2CB077"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337A89F1"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7F0AABAD"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576916D7" w14:textId="77777777" w:rsidR="00F51FC9" w:rsidRDefault="00F51FC9" w:rsidP="00F51FC9">
      <w:pPr>
        <w:spacing w:after="0" w:line="360" w:lineRule="auto"/>
        <w:jc w:val="center"/>
        <w:rPr>
          <w:rFonts w:ascii="Times New Roman" w:eastAsia="Times New Roman" w:hAnsi="Times New Roman" w:cs="Times New Roman"/>
          <w:color w:val="000000"/>
          <w:kern w:val="0"/>
          <w:sz w:val="24"/>
          <w:szCs w:val="24"/>
          <w:lang w:eastAsia="en-CA"/>
          <w14:ligatures w14:val="none"/>
        </w:rPr>
      </w:pPr>
    </w:p>
    <w:p w14:paraId="759E0DD8"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4B860C35"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708F2717"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3EDB9564" w14:textId="77777777" w:rsidR="00F51FC9" w:rsidRPr="006F6F90"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6F6F90">
        <w:rPr>
          <w:rFonts w:ascii="Times New Roman" w:eastAsia="Times New Roman" w:hAnsi="Times New Roman" w:cs="Times New Roman"/>
          <w:b/>
          <w:bCs/>
          <w:color w:val="000000"/>
          <w:kern w:val="0"/>
          <w:sz w:val="24"/>
          <w:szCs w:val="24"/>
          <w:lang w:eastAsia="en-CA"/>
          <w14:ligatures w14:val="none"/>
        </w:rPr>
        <w:lastRenderedPageBreak/>
        <w:t>Table of Contents:</w:t>
      </w:r>
    </w:p>
    <w:sdt>
      <w:sdtPr>
        <w:rPr>
          <w:rFonts w:asciiTheme="minorHAnsi" w:eastAsiaTheme="minorHAnsi" w:hAnsiTheme="minorHAnsi" w:cstheme="minorBidi"/>
          <w:color w:val="auto"/>
          <w:kern w:val="2"/>
          <w:sz w:val="22"/>
          <w:szCs w:val="22"/>
          <w:lang w:val="en-CA"/>
          <w14:ligatures w14:val="standardContextual"/>
        </w:rPr>
        <w:id w:val="966009489"/>
        <w:docPartObj>
          <w:docPartGallery w:val="Table of Contents"/>
          <w:docPartUnique/>
        </w:docPartObj>
      </w:sdtPr>
      <w:sdtContent>
        <w:p w14:paraId="49532463" w14:textId="12F4C794" w:rsidR="001C0A87" w:rsidRDefault="001C0A87">
          <w:pPr>
            <w:pStyle w:val="TOCHeading"/>
          </w:pPr>
        </w:p>
        <w:p w14:paraId="15A7BB44" w14:textId="29005567" w:rsidR="001C0A87" w:rsidRPr="001C0A87" w:rsidRDefault="001C0A87">
          <w:pPr>
            <w:pStyle w:val="TOC1"/>
            <w:rPr>
              <w:rFonts w:ascii="Times New Roman" w:hAnsi="Times New Roman"/>
              <w:sz w:val="24"/>
              <w:szCs w:val="24"/>
            </w:rPr>
          </w:pPr>
          <w:r w:rsidRPr="001C0A87">
            <w:rPr>
              <w:rFonts w:ascii="Times New Roman" w:hAnsi="Times New Roman"/>
              <w:b/>
              <w:bCs/>
              <w:sz w:val="24"/>
              <w:szCs w:val="24"/>
            </w:rPr>
            <w:t>Introduction</w:t>
          </w:r>
          <w:r w:rsidRPr="001C0A87">
            <w:rPr>
              <w:rFonts w:ascii="Times New Roman" w:hAnsi="Times New Roman"/>
              <w:sz w:val="24"/>
              <w:szCs w:val="24"/>
            </w:rPr>
            <w:ptab w:relativeTo="margin" w:alignment="right" w:leader="dot"/>
          </w:r>
          <w:r>
            <w:rPr>
              <w:rFonts w:ascii="Times New Roman" w:hAnsi="Times New Roman"/>
              <w:b/>
              <w:bCs/>
              <w:sz w:val="24"/>
              <w:szCs w:val="24"/>
            </w:rPr>
            <w:t>3</w:t>
          </w:r>
        </w:p>
        <w:p w14:paraId="663B4782" w14:textId="14D2D33F" w:rsidR="001C0A87" w:rsidRDefault="001C0A87">
          <w:pPr>
            <w:pStyle w:val="TOC1"/>
            <w:rPr>
              <w:rFonts w:ascii="Times New Roman" w:hAnsi="Times New Roman"/>
              <w:b/>
              <w:bCs/>
              <w:sz w:val="24"/>
              <w:szCs w:val="24"/>
            </w:rPr>
          </w:pPr>
          <w:r>
            <w:rPr>
              <w:rFonts w:ascii="Times New Roman" w:hAnsi="Times New Roman"/>
              <w:b/>
              <w:bCs/>
              <w:sz w:val="24"/>
              <w:szCs w:val="24"/>
            </w:rPr>
            <w:t>Dataset</w:t>
          </w:r>
          <w:r w:rsidRPr="001C0A87">
            <w:rPr>
              <w:rFonts w:ascii="Times New Roman" w:hAnsi="Times New Roman"/>
              <w:sz w:val="24"/>
              <w:szCs w:val="24"/>
            </w:rPr>
            <w:ptab w:relativeTo="margin" w:alignment="right" w:leader="dot"/>
          </w:r>
          <w:r>
            <w:rPr>
              <w:rFonts w:ascii="Times New Roman" w:hAnsi="Times New Roman"/>
              <w:b/>
              <w:bCs/>
              <w:sz w:val="24"/>
              <w:szCs w:val="24"/>
            </w:rPr>
            <w:t>3</w:t>
          </w:r>
        </w:p>
        <w:p w14:paraId="4FD2260D" w14:textId="0F870031" w:rsidR="001C0A87" w:rsidRDefault="001C0A87" w:rsidP="001C0A87">
          <w:pPr>
            <w:rPr>
              <w:rFonts w:ascii="Times New Roman" w:hAnsi="Times New Roman"/>
              <w:b/>
              <w:bCs/>
              <w:sz w:val="24"/>
              <w:szCs w:val="24"/>
            </w:rPr>
          </w:pPr>
          <w:r>
            <w:rPr>
              <w:rFonts w:ascii="Times New Roman" w:hAnsi="Times New Roman"/>
              <w:b/>
              <w:bCs/>
              <w:sz w:val="24"/>
              <w:szCs w:val="24"/>
            </w:rPr>
            <w:t>Contributions</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4</w:t>
          </w:r>
        </w:p>
        <w:p w14:paraId="47EB6ED6" w14:textId="11EC7E2D" w:rsidR="001C0A87" w:rsidRDefault="001C0A87" w:rsidP="001C0A87">
          <w:pPr>
            <w:rPr>
              <w:rFonts w:ascii="Times New Roman" w:hAnsi="Times New Roman"/>
              <w:b/>
              <w:bCs/>
              <w:sz w:val="24"/>
              <w:szCs w:val="24"/>
            </w:rPr>
          </w:pPr>
          <w:r>
            <w:rPr>
              <w:rFonts w:ascii="Times New Roman" w:hAnsi="Times New Roman"/>
              <w:b/>
              <w:bCs/>
              <w:sz w:val="24"/>
              <w:szCs w:val="24"/>
            </w:rPr>
            <w:t>Creativity and Complexity</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4</w:t>
          </w:r>
        </w:p>
        <w:p w14:paraId="65DBE8E4" w14:textId="5BE024A7" w:rsidR="001C0A87" w:rsidRDefault="001C0A87" w:rsidP="001C0A87">
          <w:pPr>
            <w:rPr>
              <w:rFonts w:ascii="Times New Roman" w:hAnsi="Times New Roman"/>
              <w:b/>
              <w:bCs/>
              <w:sz w:val="24"/>
              <w:szCs w:val="24"/>
            </w:rPr>
          </w:pPr>
          <w:r>
            <w:rPr>
              <w:rFonts w:ascii="Times New Roman" w:hAnsi="Times New Roman"/>
              <w:b/>
              <w:bCs/>
              <w:sz w:val="24"/>
              <w:szCs w:val="24"/>
            </w:rPr>
            <w:t>Performance Evaluation</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5</w:t>
          </w:r>
        </w:p>
        <w:p w14:paraId="40549AA1" w14:textId="76D156FE" w:rsidR="001C0A87" w:rsidRDefault="001C0A87" w:rsidP="001C0A87">
          <w:pPr>
            <w:rPr>
              <w:rFonts w:ascii="Times New Roman" w:hAnsi="Times New Roman"/>
              <w:b/>
              <w:bCs/>
              <w:sz w:val="24"/>
              <w:szCs w:val="24"/>
            </w:rPr>
          </w:pPr>
          <w:r>
            <w:rPr>
              <w:rFonts w:ascii="Times New Roman" w:hAnsi="Times New Roman"/>
              <w:b/>
              <w:bCs/>
              <w:sz w:val="24"/>
              <w:szCs w:val="24"/>
            </w:rPr>
            <w:t>Ethics</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6</w:t>
          </w:r>
        </w:p>
        <w:p w14:paraId="5C16F39E" w14:textId="1C7505CA" w:rsidR="001C0A87" w:rsidRDefault="001C0A87" w:rsidP="001C0A87">
          <w:pPr>
            <w:rPr>
              <w:rFonts w:ascii="Times New Roman" w:hAnsi="Times New Roman"/>
              <w:b/>
              <w:bCs/>
              <w:sz w:val="24"/>
              <w:szCs w:val="24"/>
            </w:rPr>
          </w:pPr>
          <w:r>
            <w:rPr>
              <w:rFonts w:ascii="Times New Roman" w:hAnsi="Times New Roman"/>
              <w:b/>
              <w:bCs/>
              <w:sz w:val="24"/>
              <w:szCs w:val="24"/>
            </w:rPr>
            <w:t>Limitations and Future Improvements</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7</w:t>
          </w:r>
        </w:p>
        <w:p w14:paraId="43F1B762" w14:textId="7B61A62D" w:rsidR="001C0A87" w:rsidRPr="001C0A87" w:rsidRDefault="006A6565" w:rsidP="001C0A87">
          <w:pPr>
            <w:rPr>
              <w:lang w:val="en-US"/>
            </w:rPr>
          </w:pPr>
          <w:r>
            <w:rPr>
              <w:rFonts w:ascii="Times New Roman" w:hAnsi="Times New Roman"/>
              <w:b/>
              <w:bCs/>
              <w:sz w:val="24"/>
              <w:szCs w:val="24"/>
            </w:rPr>
            <w:t>References</w:t>
          </w:r>
          <w:r w:rsidRPr="001C0A87">
            <w:rPr>
              <w:rFonts w:ascii="Times New Roman" w:hAnsi="Times New Roman" w:cs="Times New Roman"/>
              <w:sz w:val="24"/>
              <w:szCs w:val="24"/>
            </w:rPr>
            <w:ptab w:relativeTo="margin" w:alignment="right" w:leader="dot"/>
          </w:r>
          <w:r>
            <w:rPr>
              <w:rFonts w:ascii="Times New Roman" w:hAnsi="Times New Roman"/>
              <w:b/>
              <w:bCs/>
              <w:sz w:val="24"/>
              <w:szCs w:val="24"/>
            </w:rPr>
            <w:t>8</w:t>
          </w:r>
        </w:p>
      </w:sdtContent>
    </w:sdt>
    <w:p w14:paraId="378B5030" w14:textId="6C311098" w:rsidR="00F51FC9" w:rsidRPr="006F6F90" w:rsidRDefault="00F51FC9" w:rsidP="00EB6799">
      <w:pPr>
        <w:spacing w:after="0" w:line="360" w:lineRule="auto"/>
        <w:rPr>
          <w:rFonts w:ascii="Times New Roman" w:eastAsia="Times New Roman" w:hAnsi="Times New Roman" w:cs="Times New Roman"/>
          <w:color w:val="000000"/>
          <w:kern w:val="0"/>
          <w:sz w:val="24"/>
          <w:szCs w:val="24"/>
          <w:lang w:eastAsia="en-CA"/>
          <w14:ligatures w14:val="none"/>
        </w:rPr>
      </w:pPr>
    </w:p>
    <w:p w14:paraId="76901AF9"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1167C4FC"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4FCBB35"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7EA6BAEA" w14:textId="77777777" w:rsidR="00F51FC9" w:rsidRPr="006F6F90"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D5D9AF7"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6B0EEE96"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36E3F02C"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12DB2162"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39582E5A"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4DC2BFC9"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33DD720E"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6B704352"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69AC71DE"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6F6A4F6D"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34FAAC4A"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7DF46AA0"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6265CD55" w14:textId="77777777" w:rsidR="004058C6" w:rsidRDefault="004058C6"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42610D66" w14:textId="77777777" w:rsidR="00F51FC9" w:rsidRDefault="00F51FC9"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7E94385A" w14:textId="77777777" w:rsidR="006A6565" w:rsidRDefault="006A6565" w:rsidP="00F51FC9">
      <w:pPr>
        <w:spacing w:after="0" w:line="360" w:lineRule="auto"/>
        <w:rPr>
          <w:rFonts w:ascii="Times New Roman" w:eastAsia="Times New Roman" w:hAnsi="Times New Roman" w:cs="Times New Roman"/>
          <w:color w:val="000000"/>
          <w:kern w:val="0"/>
          <w:sz w:val="24"/>
          <w:szCs w:val="24"/>
          <w:u w:val="single"/>
          <w:lang w:eastAsia="en-CA"/>
          <w14:ligatures w14:val="none"/>
        </w:rPr>
      </w:pPr>
    </w:p>
    <w:p w14:paraId="204BCDA9" w14:textId="77777777" w:rsidR="00F51FC9" w:rsidRPr="009C0DC0"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9C0DC0">
        <w:rPr>
          <w:rFonts w:ascii="Times New Roman" w:eastAsia="Times New Roman" w:hAnsi="Times New Roman" w:cs="Times New Roman"/>
          <w:b/>
          <w:bCs/>
          <w:color w:val="000000"/>
          <w:kern w:val="0"/>
          <w:sz w:val="24"/>
          <w:szCs w:val="24"/>
          <w:lang w:eastAsia="en-CA"/>
          <w14:ligatures w14:val="none"/>
        </w:rPr>
        <w:lastRenderedPageBreak/>
        <w:t>Introduction:</w:t>
      </w:r>
    </w:p>
    <w:p w14:paraId="171D8A70"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Pulmonary diseases such as COVID-19, tuberculosis, and pneumonia remain the leading cause of mortality worldwide. Chest X-rays are one of the most widely used tools to diagnose these conditions as they are cost-effective, but their interpretation requires significant clinical expertise from doctors such as pulmonologists and respirologists. However, Convolutional Neural Networks (CNNs) have the potential to solve this issue; by automating the analysis of medical images such as X-rays. Research has shown that CNNs and pre-trained learning deep learning models can achieve high classification accuracy for lung diseases from chest X-ray images, helping to accelerate the diagnostic process (Ullah et al. 2023). As a result, CNN-based models have been widely established as the “upcoming” and “leading” approach for automated detection and classification of findings in chest X-ray images (Hasan et al., 2023).</w:t>
      </w:r>
    </w:p>
    <w:p w14:paraId="6354AD72"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This project develops a CNN-based classifier using </w:t>
      </w:r>
      <w:proofErr w:type="spellStart"/>
      <w:r>
        <w:rPr>
          <w:rFonts w:ascii="Times New Roman" w:eastAsia="Times New Roman" w:hAnsi="Times New Roman" w:cs="Times New Roman"/>
          <w:color w:val="000000"/>
          <w:kern w:val="0"/>
          <w:sz w:val="24"/>
          <w:szCs w:val="24"/>
          <w:lang w:eastAsia="en-CA"/>
          <w14:ligatures w14:val="none"/>
        </w:rPr>
        <w:t>Tensorflow</w:t>
      </w:r>
      <w:proofErr w:type="spellEnd"/>
      <w:r>
        <w:rPr>
          <w:rFonts w:ascii="Times New Roman" w:eastAsia="Times New Roman" w:hAnsi="Times New Roman" w:cs="Times New Roman"/>
          <w:color w:val="000000"/>
          <w:kern w:val="0"/>
          <w:sz w:val="24"/>
          <w:szCs w:val="24"/>
          <w:lang w:eastAsia="en-CA"/>
          <w14:ligatures w14:val="none"/>
        </w:rPr>
        <w:t xml:space="preserve"> and </w:t>
      </w:r>
      <w:proofErr w:type="spellStart"/>
      <w:r>
        <w:rPr>
          <w:rFonts w:ascii="Times New Roman" w:eastAsia="Times New Roman" w:hAnsi="Times New Roman" w:cs="Times New Roman"/>
          <w:color w:val="000000"/>
          <w:kern w:val="0"/>
          <w:sz w:val="24"/>
          <w:szCs w:val="24"/>
          <w:lang w:eastAsia="en-CA"/>
          <w14:ligatures w14:val="none"/>
        </w:rPr>
        <w:t>Keras</w:t>
      </w:r>
      <w:proofErr w:type="spellEnd"/>
      <w:r>
        <w:rPr>
          <w:rFonts w:ascii="Times New Roman" w:eastAsia="Times New Roman" w:hAnsi="Times New Roman" w:cs="Times New Roman"/>
          <w:color w:val="000000"/>
          <w:kern w:val="0"/>
          <w:sz w:val="24"/>
          <w:szCs w:val="24"/>
          <w:lang w:eastAsia="en-CA"/>
          <w14:ligatures w14:val="none"/>
        </w:rPr>
        <w:t xml:space="preserve"> to classify chest X-ray images into six pulmonary disease categories: </w:t>
      </w:r>
      <w:r w:rsidRPr="009C0DC0">
        <w:rPr>
          <w:rFonts w:ascii="Times New Roman" w:eastAsia="Times New Roman" w:hAnsi="Times New Roman" w:cs="Times New Roman"/>
          <w:color w:val="000000"/>
          <w:kern w:val="0"/>
          <w:sz w:val="24"/>
          <w:szCs w:val="24"/>
          <w:lang w:eastAsia="en-CA"/>
          <w14:ligatures w14:val="none"/>
        </w:rPr>
        <w:t>COVID-19, Emphysema, Normal, Pneumonia-Bacterial, Pneumonia-Viral, and Tuberculosis.</w:t>
      </w:r>
      <w:r>
        <w:rPr>
          <w:rFonts w:ascii="Times New Roman" w:eastAsia="Times New Roman" w:hAnsi="Times New Roman" w:cs="Times New Roman"/>
          <w:color w:val="000000"/>
          <w:kern w:val="0"/>
          <w:sz w:val="24"/>
          <w:szCs w:val="24"/>
          <w:lang w:eastAsia="en-CA"/>
          <w14:ligatures w14:val="none"/>
        </w:rPr>
        <w:t xml:space="preserve"> </w:t>
      </w:r>
      <w:r w:rsidRPr="009C0DC0">
        <w:rPr>
          <w:rFonts w:ascii="Times New Roman" w:eastAsia="Times New Roman" w:hAnsi="Times New Roman" w:cs="Times New Roman"/>
          <w:color w:val="000000"/>
          <w:kern w:val="0"/>
          <w:sz w:val="24"/>
          <w:szCs w:val="24"/>
          <w:lang w:eastAsia="en-CA"/>
          <w14:ligatures w14:val="none"/>
        </w:rPr>
        <w:t xml:space="preserve">The model was built, trained, and then evaluated on a </w:t>
      </w:r>
      <w:r>
        <w:rPr>
          <w:rFonts w:ascii="Times New Roman" w:eastAsia="Times New Roman" w:hAnsi="Times New Roman" w:cs="Times New Roman"/>
          <w:color w:val="000000"/>
          <w:kern w:val="0"/>
          <w:sz w:val="24"/>
          <w:szCs w:val="24"/>
          <w:lang w:eastAsia="en-CA"/>
          <w14:ligatures w14:val="none"/>
        </w:rPr>
        <w:t xml:space="preserve">held-out </w:t>
      </w:r>
      <w:r w:rsidRPr="009C0DC0">
        <w:rPr>
          <w:rFonts w:ascii="Times New Roman" w:eastAsia="Times New Roman" w:hAnsi="Times New Roman" w:cs="Times New Roman"/>
          <w:color w:val="000000"/>
          <w:kern w:val="0"/>
          <w:sz w:val="24"/>
          <w:szCs w:val="24"/>
          <w:lang w:eastAsia="en-CA"/>
          <w14:ligatures w14:val="none"/>
        </w:rPr>
        <w:t>test set, with performance assessed using accuracy, precision, recall, and F1-score.</w:t>
      </w:r>
    </w:p>
    <w:p w14:paraId="428EE88C" w14:textId="77777777" w:rsidR="00F51FC9"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9C0DC0">
        <w:rPr>
          <w:rFonts w:ascii="Times New Roman" w:eastAsia="Times New Roman" w:hAnsi="Times New Roman" w:cs="Times New Roman"/>
          <w:b/>
          <w:bCs/>
          <w:color w:val="000000"/>
          <w:kern w:val="0"/>
          <w:sz w:val="24"/>
          <w:szCs w:val="24"/>
          <w:lang w:eastAsia="en-CA"/>
          <w14:ligatures w14:val="none"/>
        </w:rPr>
        <w:t>Dataset:</w:t>
      </w:r>
    </w:p>
    <w:p w14:paraId="7F7C1F8B"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 xml:space="preserve">The ChestX6 Multi-Class X-ray dataset was sourced from Kaggle (Asak, 2024). It contains 18 036 X-ray images across the six classes, as they were pre-resized to 224 by 224 pixels. The dataset is also pre-split into three directories: training (14 551 images), validation (1748 images), and test (1737 images), with each directory containing one subfolder for each class. The six classes represent distinct pulmonary conditions. Normal images show healthy chest </w:t>
      </w:r>
      <w:proofErr w:type="gramStart"/>
      <w:r>
        <w:rPr>
          <w:rFonts w:ascii="Times New Roman" w:eastAsia="Times New Roman" w:hAnsi="Times New Roman" w:cs="Times New Roman"/>
          <w:color w:val="000000"/>
          <w:kern w:val="0"/>
          <w:sz w:val="24"/>
          <w:szCs w:val="24"/>
          <w:lang w:eastAsia="en-CA"/>
          <w14:ligatures w14:val="none"/>
        </w:rPr>
        <w:t>X-rays,</w:t>
      </w:r>
      <w:proofErr w:type="gramEnd"/>
      <w:r>
        <w:rPr>
          <w:rFonts w:ascii="Times New Roman" w:eastAsia="Times New Roman" w:hAnsi="Times New Roman" w:cs="Times New Roman"/>
          <w:color w:val="000000"/>
          <w:kern w:val="0"/>
          <w:sz w:val="24"/>
          <w:szCs w:val="24"/>
          <w:lang w:eastAsia="en-CA"/>
          <w14:ligatures w14:val="none"/>
        </w:rPr>
        <w:t xml:space="preserve"> the remaining classes each illustrate unique visual indicators of disease – from fluid in the lungs (</w:t>
      </w:r>
      <w:r w:rsidRPr="00C02020">
        <w:rPr>
          <w:rFonts w:ascii="Times New Roman" w:eastAsia="Times New Roman" w:hAnsi="Times New Roman" w:cs="Times New Roman"/>
          <w:color w:val="000000"/>
          <w:kern w:val="0"/>
          <w:sz w:val="24"/>
          <w:szCs w:val="24"/>
          <w:lang w:eastAsia="en-CA"/>
          <w14:ligatures w14:val="none"/>
        </w:rPr>
        <w:t>Pneumonia-Bacterial</w:t>
      </w:r>
      <w:r>
        <w:rPr>
          <w:rFonts w:ascii="Times New Roman" w:eastAsia="Times New Roman" w:hAnsi="Times New Roman" w:cs="Times New Roman"/>
          <w:color w:val="000000"/>
          <w:kern w:val="0"/>
          <w:sz w:val="24"/>
          <w:szCs w:val="24"/>
          <w:lang w:eastAsia="en-CA"/>
          <w14:ligatures w14:val="none"/>
        </w:rPr>
        <w:t xml:space="preserve">) to foggy/unclear lungs (COVID-19). </w:t>
      </w:r>
    </w:p>
    <w:p w14:paraId="57D30BC9"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 xml:space="preserve">The class distribution across the training set is relatively balanced, having Normal </w:t>
      </w:r>
      <w:r w:rsidRPr="006F7368">
        <w:rPr>
          <w:rFonts w:ascii="Times New Roman" w:eastAsia="Times New Roman" w:hAnsi="Times New Roman" w:cs="Times New Roman"/>
          <w:color w:val="000000"/>
          <w:kern w:val="0"/>
          <w:sz w:val="24"/>
          <w:szCs w:val="24"/>
          <w:lang w:eastAsia="en-CA"/>
          <w14:ligatures w14:val="none"/>
        </w:rPr>
        <w:t>(2,671), Pneumonia-Bacterial (2,400), Pneumonia-Viral (2,413), COVID-19 (2,417), Tuberculosis (2,600), and Emphysema (2,050) images</w:t>
      </w:r>
      <w:r>
        <w:rPr>
          <w:rFonts w:ascii="Times New Roman" w:eastAsia="Times New Roman" w:hAnsi="Times New Roman" w:cs="Times New Roman"/>
          <w:color w:val="000000"/>
          <w:kern w:val="0"/>
          <w:sz w:val="24"/>
          <w:szCs w:val="24"/>
          <w:lang w:eastAsia="en-CA"/>
          <w14:ligatures w14:val="none"/>
        </w:rPr>
        <w:t>. Having this near-balanced distribution is a significant advantage since it reduces the risk of the model developing a bias towards a single class during training.</w:t>
      </w:r>
    </w:p>
    <w:p w14:paraId="5677F443"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2E28ACD"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7F3B9DB" w14:textId="77777777" w:rsidR="00F51FC9" w:rsidRPr="005C381A"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5C381A">
        <w:rPr>
          <w:rFonts w:ascii="Times New Roman" w:eastAsia="Times New Roman" w:hAnsi="Times New Roman" w:cs="Times New Roman"/>
          <w:b/>
          <w:bCs/>
          <w:color w:val="000000"/>
          <w:kern w:val="0"/>
          <w:sz w:val="24"/>
          <w:szCs w:val="24"/>
          <w:lang w:eastAsia="en-CA"/>
          <w14:ligatures w14:val="none"/>
        </w:rPr>
        <w:lastRenderedPageBreak/>
        <w:t>Contributions:</w:t>
      </w:r>
    </w:p>
    <w:p w14:paraId="3C2DE92A"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 xml:space="preserve">The layout, organization, and evaluation strategy were designed and implemented independently using TensorFlow and </w:t>
      </w:r>
      <w:proofErr w:type="spellStart"/>
      <w:r>
        <w:rPr>
          <w:rFonts w:ascii="Times New Roman" w:eastAsia="Times New Roman" w:hAnsi="Times New Roman" w:cs="Times New Roman"/>
          <w:color w:val="000000"/>
          <w:kern w:val="0"/>
          <w:sz w:val="24"/>
          <w:szCs w:val="24"/>
          <w:lang w:eastAsia="en-CA"/>
          <w14:ligatures w14:val="none"/>
        </w:rPr>
        <w:t>Keras</w:t>
      </w:r>
      <w:proofErr w:type="spellEnd"/>
      <w:r>
        <w:rPr>
          <w:rFonts w:ascii="Times New Roman" w:eastAsia="Times New Roman" w:hAnsi="Times New Roman" w:cs="Times New Roman"/>
          <w:color w:val="000000"/>
          <w:kern w:val="0"/>
          <w:sz w:val="24"/>
          <w:szCs w:val="24"/>
          <w:lang w:eastAsia="en-CA"/>
          <w14:ligatures w14:val="none"/>
        </w:rPr>
        <w:t xml:space="preserve">. This included the strategy of using a four-block convolutional </w:t>
      </w:r>
      <w:r w:rsidRPr="00DF3A6A">
        <w:rPr>
          <w:rFonts w:ascii="Times New Roman" w:eastAsia="Times New Roman" w:hAnsi="Times New Roman" w:cs="Times New Roman"/>
          <w:color w:val="000000"/>
          <w:kern w:val="0"/>
          <w:sz w:val="24"/>
          <w:szCs w:val="24"/>
          <w:lang w:eastAsia="en-CA"/>
          <w14:ligatures w14:val="none"/>
        </w:rPr>
        <w:t>architecture</w:t>
      </w:r>
      <w:r>
        <w:rPr>
          <w:rFonts w:ascii="Times New Roman" w:eastAsia="Times New Roman" w:hAnsi="Times New Roman" w:cs="Times New Roman"/>
          <w:color w:val="000000"/>
          <w:kern w:val="0"/>
          <w:sz w:val="24"/>
          <w:szCs w:val="24"/>
          <w:lang w:eastAsia="en-CA"/>
          <w14:ligatures w14:val="none"/>
        </w:rPr>
        <w:t xml:space="preserve"> with batch normalization and dropout and choosing and setting up training callbacks to assist and help the model during training. The graphs, classification report and confusion matrix were all developed to help illustrate and see better insights into how the model performed. In all, TensorFlow and </w:t>
      </w:r>
      <w:proofErr w:type="spellStart"/>
      <w:r>
        <w:rPr>
          <w:rFonts w:ascii="Times New Roman" w:eastAsia="Times New Roman" w:hAnsi="Times New Roman" w:cs="Times New Roman"/>
          <w:color w:val="000000"/>
          <w:kern w:val="0"/>
          <w:sz w:val="24"/>
          <w:szCs w:val="24"/>
          <w:lang w:eastAsia="en-CA"/>
          <w14:ligatures w14:val="none"/>
        </w:rPr>
        <w:t>Keras</w:t>
      </w:r>
      <w:proofErr w:type="spellEnd"/>
      <w:r>
        <w:rPr>
          <w:rFonts w:ascii="Times New Roman" w:eastAsia="Times New Roman" w:hAnsi="Times New Roman" w:cs="Times New Roman"/>
          <w:color w:val="000000"/>
          <w:kern w:val="0"/>
          <w:sz w:val="24"/>
          <w:szCs w:val="24"/>
          <w:lang w:eastAsia="en-CA"/>
          <w14:ligatures w14:val="none"/>
        </w:rPr>
        <w:t xml:space="preserve"> were used for model building and training, </w:t>
      </w:r>
      <w:proofErr w:type="spellStart"/>
      <w:r>
        <w:rPr>
          <w:rFonts w:ascii="Times New Roman" w:eastAsia="Times New Roman" w:hAnsi="Times New Roman" w:cs="Times New Roman"/>
          <w:color w:val="000000"/>
          <w:kern w:val="0"/>
          <w:sz w:val="24"/>
          <w:szCs w:val="24"/>
          <w:lang w:eastAsia="en-CA"/>
          <w14:ligatures w14:val="none"/>
        </w:rPr>
        <w:t>Numpy</w:t>
      </w:r>
      <w:proofErr w:type="spellEnd"/>
      <w:r>
        <w:rPr>
          <w:rFonts w:ascii="Times New Roman" w:eastAsia="Times New Roman" w:hAnsi="Times New Roman" w:cs="Times New Roman"/>
          <w:color w:val="000000"/>
          <w:kern w:val="0"/>
          <w:sz w:val="24"/>
          <w:szCs w:val="24"/>
          <w:lang w:eastAsia="en-CA"/>
          <w14:ligatures w14:val="none"/>
        </w:rPr>
        <w:t xml:space="preserve"> for calculation operations, Matplotlib was used for visualization and scikit-learn was used for evaluation metrics. </w:t>
      </w:r>
    </w:p>
    <w:p w14:paraId="4856CB98" w14:textId="09300C4F"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Claude was used as an AI assistant during the development of the project. Specifically, Claude assisted with loading the dataset into Google Collab, by suggesting the approach of uploading the dataset as a zip file and extracting it directly within the notebook</w:t>
      </w:r>
      <w:r w:rsidR="00AB2BD8">
        <w:rPr>
          <w:rFonts w:ascii="Times New Roman" w:eastAsia="Times New Roman" w:hAnsi="Times New Roman" w:cs="Times New Roman"/>
          <w:color w:val="000000"/>
          <w:kern w:val="0"/>
          <w:sz w:val="24"/>
          <w:szCs w:val="24"/>
          <w:lang w:eastAsia="en-CA"/>
          <w14:ligatures w14:val="none"/>
        </w:rPr>
        <w:t>, as</w:t>
      </w:r>
      <w:r>
        <w:rPr>
          <w:rFonts w:ascii="Times New Roman" w:eastAsia="Times New Roman" w:hAnsi="Times New Roman" w:cs="Times New Roman"/>
          <w:color w:val="000000"/>
          <w:kern w:val="0"/>
          <w:sz w:val="24"/>
          <w:szCs w:val="24"/>
          <w:lang w:eastAsia="en-CA"/>
          <w14:ligatures w14:val="none"/>
        </w:rPr>
        <w:t xml:space="preserve"> the dataset size posed </w:t>
      </w:r>
      <w:r w:rsidR="00AB2BD8">
        <w:rPr>
          <w:rFonts w:ascii="Times New Roman" w:eastAsia="Times New Roman" w:hAnsi="Times New Roman" w:cs="Times New Roman"/>
          <w:color w:val="000000"/>
          <w:kern w:val="0"/>
          <w:sz w:val="24"/>
          <w:szCs w:val="24"/>
          <w:lang w:eastAsia="en-CA"/>
          <w14:ligatures w14:val="none"/>
        </w:rPr>
        <w:t xml:space="preserve">significant </w:t>
      </w:r>
      <w:r>
        <w:rPr>
          <w:rFonts w:ascii="Times New Roman" w:eastAsia="Times New Roman" w:hAnsi="Times New Roman" w:cs="Times New Roman"/>
          <w:color w:val="000000"/>
          <w:kern w:val="0"/>
          <w:sz w:val="24"/>
          <w:szCs w:val="24"/>
          <w:lang w:eastAsia="en-CA"/>
          <w14:ligatures w14:val="none"/>
        </w:rPr>
        <w:t>compatibility challenges with Google Collab file system (it could not handle the large file size). Claude also assisted with debugging, when errors were encountered during coding that couldn’t be solved independently.</w:t>
      </w:r>
    </w:p>
    <w:p w14:paraId="44CD702B" w14:textId="77777777" w:rsidR="00F51FC9"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DF3A6A">
        <w:rPr>
          <w:rFonts w:ascii="Times New Roman" w:eastAsia="Times New Roman" w:hAnsi="Times New Roman" w:cs="Times New Roman"/>
          <w:b/>
          <w:bCs/>
          <w:color w:val="000000"/>
          <w:kern w:val="0"/>
          <w:sz w:val="24"/>
          <w:szCs w:val="24"/>
          <w:lang w:eastAsia="en-CA"/>
          <w14:ligatures w14:val="none"/>
        </w:rPr>
        <w:t>Creativity and Complexity</w:t>
      </w:r>
      <w:r>
        <w:rPr>
          <w:rFonts w:ascii="Times New Roman" w:eastAsia="Times New Roman" w:hAnsi="Times New Roman" w:cs="Times New Roman"/>
          <w:b/>
          <w:bCs/>
          <w:color w:val="000000"/>
          <w:kern w:val="0"/>
          <w:sz w:val="24"/>
          <w:szCs w:val="24"/>
          <w:lang w:eastAsia="en-CA"/>
          <w14:ligatures w14:val="none"/>
        </w:rPr>
        <w:t>:</w:t>
      </w:r>
    </w:p>
    <w:p w14:paraId="1854F552"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 xml:space="preserve">Multi-class classification of lung diseases from chest X-rays is considered technically challenging, as distinguishing between conditions can be difficult since some conditions appear to be visually similar on chest X-rays – specifically </w:t>
      </w:r>
      <w:r w:rsidRPr="00DF3A6A">
        <w:rPr>
          <w:rFonts w:ascii="Times New Roman" w:eastAsia="Times New Roman" w:hAnsi="Times New Roman" w:cs="Times New Roman"/>
          <w:color w:val="000000"/>
          <w:kern w:val="0"/>
          <w:sz w:val="24"/>
          <w:szCs w:val="24"/>
          <w:lang w:eastAsia="en-CA"/>
          <w14:ligatures w14:val="none"/>
        </w:rPr>
        <w:t xml:space="preserve">Pneumonia-Bacterial, </w:t>
      </w:r>
      <w:r>
        <w:rPr>
          <w:rFonts w:ascii="Times New Roman" w:eastAsia="Times New Roman" w:hAnsi="Times New Roman" w:cs="Times New Roman"/>
          <w:color w:val="000000"/>
          <w:kern w:val="0"/>
          <w:sz w:val="24"/>
          <w:szCs w:val="24"/>
          <w:lang w:eastAsia="en-CA"/>
          <w14:ligatures w14:val="none"/>
        </w:rPr>
        <w:t xml:space="preserve">and </w:t>
      </w:r>
      <w:r w:rsidRPr="00DF3A6A">
        <w:rPr>
          <w:rFonts w:ascii="Times New Roman" w:eastAsia="Times New Roman" w:hAnsi="Times New Roman" w:cs="Times New Roman"/>
          <w:color w:val="000000"/>
          <w:kern w:val="0"/>
          <w:sz w:val="24"/>
          <w:szCs w:val="24"/>
          <w:lang w:eastAsia="en-CA"/>
          <w14:ligatures w14:val="none"/>
        </w:rPr>
        <w:t>Pneumonia-Viral</w:t>
      </w:r>
      <w:r>
        <w:rPr>
          <w:rFonts w:ascii="Times New Roman" w:eastAsia="Times New Roman" w:hAnsi="Times New Roman" w:cs="Times New Roman"/>
          <w:color w:val="000000"/>
          <w:kern w:val="0"/>
          <w:sz w:val="24"/>
          <w:szCs w:val="24"/>
          <w:lang w:eastAsia="en-CA"/>
          <w14:ligatures w14:val="none"/>
        </w:rPr>
        <w:t>. Since several pulmonary conditions share overlapping visual characteristics, trained radiologists can find it difficult to classify which condition is which (</w:t>
      </w:r>
      <w:r w:rsidRPr="00764492">
        <w:rPr>
          <w:rFonts w:ascii="Times New Roman" w:eastAsia="Times New Roman" w:hAnsi="Times New Roman" w:cs="Times New Roman"/>
          <w:color w:val="000000"/>
          <w:kern w:val="0"/>
          <w:sz w:val="24"/>
          <w:szCs w:val="24"/>
          <w:lang w:eastAsia="en-CA"/>
          <w14:ligatures w14:val="none"/>
        </w:rPr>
        <w:t>Hasan et al., 2024).</w:t>
      </w:r>
    </w:p>
    <w:p w14:paraId="0E53FA26"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The model was designed by using a f</w:t>
      </w:r>
      <w:r w:rsidRPr="00764492">
        <w:rPr>
          <w:rFonts w:ascii="Times New Roman" w:eastAsia="Times New Roman" w:hAnsi="Times New Roman" w:cs="Times New Roman"/>
          <w:color w:val="000000"/>
          <w:kern w:val="0"/>
          <w:sz w:val="24"/>
          <w:szCs w:val="24"/>
          <w:lang w:eastAsia="en-CA"/>
          <w14:ligatures w14:val="none"/>
        </w:rPr>
        <w:t>our-block CNN architecture,</w:t>
      </w:r>
      <w:r>
        <w:rPr>
          <w:rFonts w:ascii="Times New Roman" w:eastAsia="Times New Roman" w:hAnsi="Times New Roman" w:cs="Times New Roman"/>
          <w:color w:val="000000"/>
          <w:kern w:val="0"/>
          <w:sz w:val="24"/>
          <w:szCs w:val="24"/>
          <w:lang w:eastAsia="en-CA"/>
          <w14:ligatures w14:val="none"/>
        </w:rPr>
        <w:t xml:space="preserve"> as each convolutional block increases in filter depth (from 32, to 64, to 128 and 256). The model first learns simple patterns but progressively learns and extracts more complex patterns and details which will help classify the images. Batch normalization was applied after </w:t>
      </w:r>
      <w:r w:rsidRPr="00764492">
        <w:rPr>
          <w:rFonts w:ascii="Times New Roman" w:eastAsia="Times New Roman" w:hAnsi="Times New Roman" w:cs="Times New Roman"/>
          <w:color w:val="000000"/>
          <w:kern w:val="0"/>
          <w:sz w:val="24"/>
          <w:szCs w:val="24"/>
          <w:lang w:eastAsia="en-CA"/>
          <w14:ligatures w14:val="none"/>
        </w:rPr>
        <w:t>each convolutional layer to stabilize training, and dropout was incorporated in the fully connected layers to reduce overfitting.</w:t>
      </w:r>
      <w:r>
        <w:rPr>
          <w:rFonts w:ascii="Times New Roman" w:eastAsia="Times New Roman" w:hAnsi="Times New Roman" w:cs="Times New Roman"/>
          <w:color w:val="000000"/>
          <w:kern w:val="0"/>
          <w:sz w:val="24"/>
          <w:szCs w:val="24"/>
          <w:lang w:eastAsia="en-CA"/>
          <w14:ligatures w14:val="none"/>
        </w:rPr>
        <w:t xml:space="preserve"> </w:t>
      </w:r>
      <w:r w:rsidRPr="00764492">
        <w:rPr>
          <w:rFonts w:ascii="Times New Roman" w:eastAsia="Times New Roman" w:hAnsi="Times New Roman" w:cs="Times New Roman"/>
          <w:color w:val="000000"/>
          <w:kern w:val="0"/>
          <w:sz w:val="24"/>
          <w:szCs w:val="24"/>
          <w:lang w:eastAsia="en-CA"/>
          <w14:ligatures w14:val="none"/>
        </w:rPr>
        <w:t>Data augmentation methods such as random rotation, horizontal flipping, shifting, and zooming were used on the training data to help the model perform better on new data.</w:t>
      </w:r>
    </w:p>
    <w:p w14:paraId="46B02F7D"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 xml:space="preserve">Three training callbacks were used to improve training. </w:t>
      </w:r>
      <w:r w:rsidRPr="00764492">
        <w:rPr>
          <w:rFonts w:ascii="Times New Roman" w:eastAsia="Times New Roman" w:hAnsi="Times New Roman" w:cs="Times New Roman"/>
          <w:color w:val="000000"/>
          <w:kern w:val="0"/>
          <w:sz w:val="24"/>
          <w:szCs w:val="24"/>
          <w:lang w:eastAsia="en-CA"/>
          <w14:ligatures w14:val="none"/>
        </w:rPr>
        <w:t>Early stopping was used to stop training when validation loss no longer improved,</w:t>
      </w:r>
      <w:r>
        <w:rPr>
          <w:rFonts w:ascii="Times New Roman" w:eastAsia="Times New Roman" w:hAnsi="Times New Roman" w:cs="Times New Roman"/>
          <w:color w:val="000000"/>
          <w:kern w:val="0"/>
          <w:sz w:val="24"/>
          <w:szCs w:val="24"/>
          <w:lang w:eastAsia="en-CA"/>
          <w14:ligatures w14:val="none"/>
        </w:rPr>
        <w:t xml:space="preserve"> model</w:t>
      </w:r>
      <w:r w:rsidRPr="00764492">
        <w:rPr>
          <w:rFonts w:ascii="Times New Roman" w:eastAsia="Times New Roman" w:hAnsi="Times New Roman" w:cs="Times New Roman"/>
          <w:color w:val="000000"/>
          <w:kern w:val="0"/>
          <w:sz w:val="24"/>
          <w:szCs w:val="24"/>
          <w:lang w:eastAsia="en-CA"/>
          <w14:ligatures w14:val="none"/>
        </w:rPr>
        <w:t xml:space="preserve"> checkpointing to save the best version of the model and learning rate reduction to adjust the optimizer when progress slowed.</w:t>
      </w:r>
      <w:r>
        <w:rPr>
          <w:rFonts w:ascii="Times New Roman" w:eastAsia="Times New Roman" w:hAnsi="Times New Roman" w:cs="Times New Roman"/>
          <w:color w:val="000000"/>
          <w:kern w:val="0"/>
          <w:sz w:val="24"/>
          <w:szCs w:val="24"/>
          <w:lang w:eastAsia="en-CA"/>
          <w14:ligatures w14:val="none"/>
        </w:rPr>
        <w:t xml:space="preserve"> </w:t>
      </w:r>
    </w:p>
    <w:p w14:paraId="701AA446" w14:textId="77777777" w:rsidR="00F51FC9"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7201A6">
        <w:rPr>
          <w:rFonts w:ascii="Times New Roman" w:eastAsia="Times New Roman" w:hAnsi="Times New Roman" w:cs="Times New Roman"/>
          <w:b/>
          <w:bCs/>
          <w:color w:val="000000"/>
          <w:kern w:val="0"/>
          <w:sz w:val="24"/>
          <w:szCs w:val="24"/>
          <w:lang w:eastAsia="en-CA"/>
          <w14:ligatures w14:val="none"/>
        </w:rPr>
        <w:lastRenderedPageBreak/>
        <w:t>Performance Evaluation:</w:t>
      </w:r>
    </w:p>
    <w:p w14:paraId="491D17C7"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The model was evaluated on the test set of 1737 images across the six classes, as it achieved an overall accuracy of 74% with a macro-average F1-score of 0.73. Here shows each class’s precision, recall and F1-score:</w:t>
      </w:r>
    </w:p>
    <w:p w14:paraId="7C25FAFE"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p>
    <w:tbl>
      <w:tblPr>
        <w:tblStyle w:val="TableGrid"/>
        <w:tblW w:w="0" w:type="auto"/>
        <w:tblLook w:val="04A0" w:firstRow="1" w:lastRow="0" w:firstColumn="1" w:lastColumn="0" w:noHBand="0" w:noVBand="1"/>
      </w:tblPr>
      <w:tblGrid>
        <w:gridCol w:w="2337"/>
        <w:gridCol w:w="2337"/>
        <w:gridCol w:w="2338"/>
        <w:gridCol w:w="2338"/>
      </w:tblGrid>
      <w:tr w:rsidR="00F51FC9" w14:paraId="643330A3" w14:textId="77777777" w:rsidTr="0002412A">
        <w:tc>
          <w:tcPr>
            <w:tcW w:w="2337" w:type="dxa"/>
          </w:tcPr>
          <w:p w14:paraId="581AC9F9" w14:textId="77777777" w:rsidR="00F51FC9" w:rsidRPr="008F46EA" w:rsidRDefault="00F51FC9" w:rsidP="0002412A">
            <w:pPr>
              <w:spacing w:line="360" w:lineRule="auto"/>
              <w:rPr>
                <w:rFonts w:ascii="Times New Roman" w:eastAsia="Times New Roman" w:hAnsi="Times New Roman" w:cs="Times New Roman"/>
                <w:b/>
                <w:bCs/>
                <w:color w:val="000000"/>
                <w:kern w:val="0"/>
                <w:sz w:val="24"/>
                <w:szCs w:val="24"/>
                <w:lang w:eastAsia="en-CA"/>
                <w14:ligatures w14:val="none"/>
              </w:rPr>
            </w:pPr>
            <w:r w:rsidRPr="008F46EA">
              <w:rPr>
                <w:rFonts w:ascii="Times New Roman" w:eastAsia="Times New Roman" w:hAnsi="Times New Roman" w:cs="Times New Roman"/>
                <w:b/>
                <w:bCs/>
                <w:color w:val="000000"/>
                <w:kern w:val="0"/>
                <w:sz w:val="24"/>
                <w:szCs w:val="24"/>
                <w:lang w:eastAsia="en-CA"/>
                <w14:ligatures w14:val="none"/>
              </w:rPr>
              <w:t>Class</w:t>
            </w:r>
          </w:p>
        </w:tc>
        <w:tc>
          <w:tcPr>
            <w:tcW w:w="2337" w:type="dxa"/>
          </w:tcPr>
          <w:p w14:paraId="16C33E49" w14:textId="77777777" w:rsidR="00F51FC9" w:rsidRPr="008F46EA" w:rsidRDefault="00F51FC9" w:rsidP="0002412A">
            <w:pPr>
              <w:spacing w:line="360" w:lineRule="auto"/>
              <w:rPr>
                <w:rFonts w:ascii="Times New Roman" w:eastAsia="Times New Roman" w:hAnsi="Times New Roman" w:cs="Times New Roman"/>
                <w:b/>
                <w:bCs/>
                <w:color w:val="000000"/>
                <w:kern w:val="0"/>
                <w:sz w:val="24"/>
                <w:szCs w:val="24"/>
                <w:lang w:eastAsia="en-CA"/>
                <w14:ligatures w14:val="none"/>
              </w:rPr>
            </w:pPr>
            <w:r w:rsidRPr="008F46EA">
              <w:rPr>
                <w:rFonts w:ascii="Times New Roman" w:eastAsia="Times New Roman" w:hAnsi="Times New Roman" w:cs="Times New Roman"/>
                <w:b/>
                <w:bCs/>
                <w:color w:val="000000"/>
                <w:kern w:val="0"/>
                <w:sz w:val="24"/>
                <w:szCs w:val="24"/>
                <w:lang w:eastAsia="en-CA"/>
                <w14:ligatures w14:val="none"/>
              </w:rPr>
              <w:t>Precision</w:t>
            </w:r>
          </w:p>
        </w:tc>
        <w:tc>
          <w:tcPr>
            <w:tcW w:w="2338" w:type="dxa"/>
          </w:tcPr>
          <w:p w14:paraId="5B392E6A" w14:textId="77777777" w:rsidR="00F51FC9" w:rsidRPr="008F46EA" w:rsidRDefault="00F51FC9" w:rsidP="0002412A">
            <w:pPr>
              <w:spacing w:line="360" w:lineRule="auto"/>
              <w:rPr>
                <w:rFonts w:ascii="Times New Roman" w:eastAsia="Times New Roman" w:hAnsi="Times New Roman" w:cs="Times New Roman"/>
                <w:b/>
                <w:bCs/>
                <w:color w:val="000000"/>
                <w:kern w:val="0"/>
                <w:sz w:val="24"/>
                <w:szCs w:val="24"/>
                <w:lang w:eastAsia="en-CA"/>
                <w14:ligatures w14:val="none"/>
              </w:rPr>
            </w:pPr>
            <w:r w:rsidRPr="008F46EA">
              <w:rPr>
                <w:rFonts w:ascii="Times New Roman" w:eastAsia="Times New Roman" w:hAnsi="Times New Roman" w:cs="Times New Roman"/>
                <w:b/>
                <w:bCs/>
                <w:color w:val="000000"/>
                <w:kern w:val="0"/>
                <w:sz w:val="24"/>
                <w:szCs w:val="24"/>
                <w:lang w:eastAsia="en-CA"/>
                <w14:ligatures w14:val="none"/>
              </w:rPr>
              <w:t>Recall</w:t>
            </w:r>
          </w:p>
        </w:tc>
        <w:tc>
          <w:tcPr>
            <w:tcW w:w="2338" w:type="dxa"/>
          </w:tcPr>
          <w:p w14:paraId="3BB685AE" w14:textId="77777777" w:rsidR="00F51FC9" w:rsidRPr="008F46EA" w:rsidRDefault="00F51FC9" w:rsidP="0002412A">
            <w:pPr>
              <w:spacing w:line="360" w:lineRule="auto"/>
              <w:rPr>
                <w:rFonts w:ascii="Times New Roman" w:eastAsia="Times New Roman" w:hAnsi="Times New Roman" w:cs="Times New Roman"/>
                <w:b/>
                <w:bCs/>
                <w:color w:val="000000"/>
                <w:kern w:val="0"/>
                <w:sz w:val="24"/>
                <w:szCs w:val="24"/>
                <w:lang w:eastAsia="en-CA"/>
                <w14:ligatures w14:val="none"/>
              </w:rPr>
            </w:pPr>
            <w:r w:rsidRPr="008F46EA">
              <w:rPr>
                <w:rFonts w:ascii="Times New Roman" w:eastAsia="Times New Roman" w:hAnsi="Times New Roman" w:cs="Times New Roman"/>
                <w:b/>
                <w:bCs/>
                <w:color w:val="000000"/>
                <w:kern w:val="0"/>
                <w:sz w:val="24"/>
                <w:szCs w:val="24"/>
                <w:lang w:eastAsia="en-CA"/>
                <w14:ligatures w14:val="none"/>
              </w:rPr>
              <w:t>F1-Score</w:t>
            </w:r>
          </w:p>
        </w:tc>
      </w:tr>
      <w:tr w:rsidR="00F51FC9" w14:paraId="1CB32ACA" w14:textId="77777777" w:rsidTr="0002412A">
        <w:tc>
          <w:tcPr>
            <w:tcW w:w="2337" w:type="dxa"/>
          </w:tcPr>
          <w:p w14:paraId="1ADDC18C"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Covid-19</w:t>
            </w:r>
          </w:p>
        </w:tc>
        <w:tc>
          <w:tcPr>
            <w:tcW w:w="2337" w:type="dxa"/>
          </w:tcPr>
          <w:p w14:paraId="4856D3A7"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0.74</w:t>
            </w:r>
          </w:p>
        </w:tc>
        <w:tc>
          <w:tcPr>
            <w:tcW w:w="2338" w:type="dxa"/>
          </w:tcPr>
          <w:p w14:paraId="4602858F"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0.72</w:t>
            </w:r>
          </w:p>
        </w:tc>
        <w:tc>
          <w:tcPr>
            <w:tcW w:w="2338" w:type="dxa"/>
          </w:tcPr>
          <w:p w14:paraId="69CA9B42"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0.73</w:t>
            </w:r>
          </w:p>
        </w:tc>
      </w:tr>
      <w:tr w:rsidR="00F51FC9" w14:paraId="535EF012" w14:textId="77777777" w:rsidTr="0002412A">
        <w:tc>
          <w:tcPr>
            <w:tcW w:w="2337" w:type="dxa"/>
          </w:tcPr>
          <w:p w14:paraId="207D4BDF"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Emphysema</w:t>
            </w:r>
          </w:p>
        </w:tc>
        <w:tc>
          <w:tcPr>
            <w:tcW w:w="2337" w:type="dxa"/>
          </w:tcPr>
          <w:p w14:paraId="01D45E3E"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0.69</w:t>
            </w:r>
          </w:p>
        </w:tc>
        <w:tc>
          <w:tcPr>
            <w:tcW w:w="2338" w:type="dxa"/>
          </w:tcPr>
          <w:p w14:paraId="4B3014CA"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0.72</w:t>
            </w:r>
          </w:p>
        </w:tc>
        <w:tc>
          <w:tcPr>
            <w:tcW w:w="2338" w:type="dxa"/>
          </w:tcPr>
          <w:p w14:paraId="0E9A5FEE"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0.71</w:t>
            </w:r>
          </w:p>
        </w:tc>
      </w:tr>
      <w:tr w:rsidR="00F51FC9" w14:paraId="1B79A830" w14:textId="77777777" w:rsidTr="0002412A">
        <w:tc>
          <w:tcPr>
            <w:tcW w:w="2337" w:type="dxa"/>
          </w:tcPr>
          <w:p w14:paraId="7C2CCEBB"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Normal</w:t>
            </w:r>
          </w:p>
        </w:tc>
        <w:tc>
          <w:tcPr>
            <w:tcW w:w="2337" w:type="dxa"/>
          </w:tcPr>
          <w:p w14:paraId="5E03E739"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0.71</w:t>
            </w:r>
          </w:p>
        </w:tc>
        <w:tc>
          <w:tcPr>
            <w:tcW w:w="2338" w:type="dxa"/>
          </w:tcPr>
          <w:p w14:paraId="56CA6952"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0.98</w:t>
            </w:r>
          </w:p>
        </w:tc>
        <w:tc>
          <w:tcPr>
            <w:tcW w:w="2338" w:type="dxa"/>
          </w:tcPr>
          <w:p w14:paraId="2E37530B"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0.82</w:t>
            </w:r>
          </w:p>
        </w:tc>
      </w:tr>
      <w:tr w:rsidR="00F51FC9" w14:paraId="7625456F" w14:textId="77777777" w:rsidTr="0002412A">
        <w:tc>
          <w:tcPr>
            <w:tcW w:w="2337" w:type="dxa"/>
          </w:tcPr>
          <w:p w14:paraId="2535EF17"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Pneumonia-Bacterial</w:t>
            </w:r>
          </w:p>
        </w:tc>
        <w:tc>
          <w:tcPr>
            <w:tcW w:w="2337" w:type="dxa"/>
          </w:tcPr>
          <w:p w14:paraId="2121FAEE"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0.70</w:t>
            </w:r>
          </w:p>
        </w:tc>
        <w:tc>
          <w:tcPr>
            <w:tcW w:w="2338" w:type="dxa"/>
          </w:tcPr>
          <w:p w14:paraId="2FA4516E"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0.50</w:t>
            </w:r>
          </w:p>
        </w:tc>
        <w:tc>
          <w:tcPr>
            <w:tcW w:w="2338" w:type="dxa"/>
          </w:tcPr>
          <w:p w14:paraId="4DD4C20D"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0.58</w:t>
            </w:r>
          </w:p>
        </w:tc>
      </w:tr>
      <w:tr w:rsidR="00F51FC9" w14:paraId="68DE6CFF" w14:textId="77777777" w:rsidTr="0002412A">
        <w:tc>
          <w:tcPr>
            <w:tcW w:w="2337" w:type="dxa"/>
          </w:tcPr>
          <w:p w14:paraId="0EE5B5ED"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Pneumonia-Viral</w:t>
            </w:r>
          </w:p>
        </w:tc>
        <w:tc>
          <w:tcPr>
            <w:tcW w:w="2337" w:type="dxa"/>
          </w:tcPr>
          <w:p w14:paraId="1D810FA7"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0.59</w:t>
            </w:r>
          </w:p>
        </w:tc>
        <w:tc>
          <w:tcPr>
            <w:tcW w:w="2338" w:type="dxa"/>
          </w:tcPr>
          <w:p w14:paraId="7B42493D"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0.56</w:t>
            </w:r>
          </w:p>
        </w:tc>
        <w:tc>
          <w:tcPr>
            <w:tcW w:w="2338" w:type="dxa"/>
          </w:tcPr>
          <w:p w14:paraId="3900A59E"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0.58</w:t>
            </w:r>
          </w:p>
        </w:tc>
      </w:tr>
      <w:tr w:rsidR="00F51FC9" w14:paraId="1E28DD83" w14:textId="77777777" w:rsidTr="0002412A">
        <w:tc>
          <w:tcPr>
            <w:tcW w:w="2337" w:type="dxa"/>
          </w:tcPr>
          <w:p w14:paraId="3808613B"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sidRPr="008F46EA">
              <w:rPr>
                <w:rFonts w:ascii="Times New Roman" w:eastAsia="Times New Roman" w:hAnsi="Times New Roman" w:cs="Times New Roman"/>
                <w:color w:val="000000"/>
                <w:kern w:val="0"/>
                <w:sz w:val="24"/>
                <w:szCs w:val="24"/>
                <w:lang w:eastAsia="en-CA"/>
                <w14:ligatures w14:val="none"/>
              </w:rPr>
              <w:t>Tuberculosis</w:t>
            </w:r>
          </w:p>
        </w:tc>
        <w:tc>
          <w:tcPr>
            <w:tcW w:w="2337" w:type="dxa"/>
          </w:tcPr>
          <w:p w14:paraId="3486F22B"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1.00</w:t>
            </w:r>
          </w:p>
        </w:tc>
        <w:tc>
          <w:tcPr>
            <w:tcW w:w="2338" w:type="dxa"/>
          </w:tcPr>
          <w:p w14:paraId="38053E61"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0.94</w:t>
            </w:r>
          </w:p>
        </w:tc>
        <w:tc>
          <w:tcPr>
            <w:tcW w:w="2338" w:type="dxa"/>
          </w:tcPr>
          <w:p w14:paraId="3C36D226" w14:textId="77777777" w:rsidR="00F51FC9" w:rsidRDefault="00F51FC9" w:rsidP="0002412A">
            <w:pPr>
              <w:spacing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0.97</w:t>
            </w:r>
          </w:p>
        </w:tc>
      </w:tr>
    </w:tbl>
    <w:p w14:paraId="20C6BF09"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 </w:t>
      </w:r>
    </w:p>
    <w:p w14:paraId="039B8AF3"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t>The model performed strongest on Tuberculosis (F1: 0.97) and Normal (</w:t>
      </w:r>
      <w:r w:rsidRPr="008F46EA">
        <w:rPr>
          <w:rFonts w:ascii="Times New Roman" w:eastAsia="Times New Roman" w:hAnsi="Times New Roman" w:cs="Times New Roman"/>
          <w:color w:val="000000"/>
          <w:kern w:val="0"/>
          <w:sz w:val="24"/>
          <w:szCs w:val="24"/>
          <w:lang w:eastAsia="en-CA"/>
          <w14:ligatures w14:val="none"/>
        </w:rPr>
        <w:t>F1: 0.82),</w:t>
      </w:r>
      <w:r>
        <w:rPr>
          <w:rFonts w:ascii="Times New Roman" w:eastAsia="Times New Roman" w:hAnsi="Times New Roman" w:cs="Times New Roman"/>
          <w:color w:val="000000"/>
          <w:kern w:val="0"/>
          <w:sz w:val="24"/>
          <w:szCs w:val="24"/>
          <w:lang w:eastAsia="en-CA"/>
          <w14:ligatures w14:val="none"/>
        </w:rPr>
        <w:t xml:space="preserve"> demonstrating that these conditions have enough distinct visual patterns for the model to learn effectively, within 10 epochs. The model performed the weakest on </w:t>
      </w:r>
      <w:r w:rsidRPr="008F46EA">
        <w:rPr>
          <w:rFonts w:ascii="Times New Roman" w:eastAsia="Times New Roman" w:hAnsi="Times New Roman" w:cs="Times New Roman"/>
          <w:color w:val="000000"/>
          <w:kern w:val="0"/>
          <w:sz w:val="24"/>
          <w:szCs w:val="24"/>
          <w:lang w:eastAsia="en-CA"/>
          <w14:ligatures w14:val="none"/>
        </w:rPr>
        <w:t>Pneumonia-Bacterial and Pneumonia-Viral (F1: 0.58 each).</w:t>
      </w:r>
      <w:r>
        <w:rPr>
          <w:rFonts w:ascii="Times New Roman" w:eastAsia="Times New Roman" w:hAnsi="Times New Roman" w:cs="Times New Roman"/>
          <w:color w:val="000000"/>
          <w:kern w:val="0"/>
          <w:sz w:val="24"/>
          <w:szCs w:val="24"/>
          <w:lang w:eastAsia="en-CA"/>
          <w14:ligatures w14:val="none"/>
        </w:rPr>
        <w:t xml:space="preserve"> The confusion matrix reveals that </w:t>
      </w:r>
      <w:r w:rsidRPr="008F46EA">
        <w:rPr>
          <w:rFonts w:ascii="Times New Roman" w:eastAsia="Times New Roman" w:hAnsi="Times New Roman" w:cs="Times New Roman"/>
          <w:color w:val="000000"/>
          <w:kern w:val="0"/>
          <w:sz w:val="24"/>
          <w:szCs w:val="24"/>
          <w:lang w:eastAsia="en-CA"/>
          <w14:ligatures w14:val="none"/>
        </w:rPr>
        <w:t>Pneumonia-Bacterial cases were frequently misclassified as Pneumonia-Viral (106 out of 300), and Pneumonia-Viral cases were frequently misclassified as Normal (67 out of 300).</w:t>
      </w:r>
      <w:r>
        <w:rPr>
          <w:rFonts w:ascii="Times New Roman" w:eastAsia="Times New Roman" w:hAnsi="Times New Roman" w:cs="Times New Roman"/>
          <w:color w:val="000000"/>
          <w:kern w:val="0"/>
          <w:sz w:val="24"/>
          <w:szCs w:val="24"/>
          <w:lang w:eastAsia="en-CA"/>
          <w14:ligatures w14:val="none"/>
        </w:rPr>
        <w:t xml:space="preserve"> This is expected, as both </w:t>
      </w:r>
      <w:r w:rsidRPr="008F46EA">
        <w:rPr>
          <w:rFonts w:ascii="Times New Roman" w:eastAsia="Times New Roman" w:hAnsi="Times New Roman" w:cs="Times New Roman"/>
          <w:color w:val="000000"/>
          <w:kern w:val="0"/>
          <w:sz w:val="24"/>
          <w:szCs w:val="24"/>
          <w:lang w:eastAsia="en-CA"/>
          <w14:ligatures w14:val="none"/>
        </w:rPr>
        <w:t xml:space="preserve">bacterial and viral pneumonia share </w:t>
      </w:r>
      <w:r>
        <w:rPr>
          <w:rFonts w:ascii="Times New Roman" w:eastAsia="Times New Roman" w:hAnsi="Times New Roman" w:cs="Times New Roman"/>
          <w:color w:val="000000"/>
          <w:kern w:val="0"/>
          <w:sz w:val="24"/>
          <w:szCs w:val="24"/>
          <w:lang w:eastAsia="en-CA"/>
          <w14:ligatures w14:val="none"/>
        </w:rPr>
        <w:t>similar</w:t>
      </w:r>
      <w:r w:rsidRPr="008F46EA">
        <w:rPr>
          <w:rFonts w:ascii="Times New Roman" w:eastAsia="Times New Roman" w:hAnsi="Times New Roman" w:cs="Times New Roman"/>
          <w:color w:val="000000"/>
          <w:kern w:val="0"/>
          <w:sz w:val="24"/>
          <w:szCs w:val="24"/>
          <w:lang w:eastAsia="en-CA"/>
          <w14:ligatures w14:val="none"/>
        </w:rPr>
        <w:t xml:space="preserve"> radiological features that are </w:t>
      </w:r>
      <w:r>
        <w:rPr>
          <w:rFonts w:ascii="Times New Roman" w:eastAsia="Times New Roman" w:hAnsi="Times New Roman" w:cs="Times New Roman"/>
          <w:color w:val="000000"/>
          <w:kern w:val="0"/>
          <w:sz w:val="24"/>
          <w:szCs w:val="24"/>
          <w:lang w:eastAsia="en-CA"/>
          <w14:ligatures w14:val="none"/>
        </w:rPr>
        <w:t>hard</w:t>
      </w:r>
      <w:r w:rsidRPr="008F46EA">
        <w:rPr>
          <w:rFonts w:ascii="Times New Roman" w:eastAsia="Times New Roman" w:hAnsi="Times New Roman" w:cs="Times New Roman"/>
          <w:color w:val="000000"/>
          <w:kern w:val="0"/>
          <w:sz w:val="24"/>
          <w:szCs w:val="24"/>
          <w:lang w:eastAsia="en-CA"/>
          <w14:ligatures w14:val="none"/>
        </w:rPr>
        <w:t xml:space="preserve"> to </w:t>
      </w:r>
      <w:r>
        <w:rPr>
          <w:rFonts w:ascii="Times New Roman" w:eastAsia="Times New Roman" w:hAnsi="Times New Roman" w:cs="Times New Roman"/>
          <w:color w:val="000000"/>
          <w:kern w:val="0"/>
          <w:sz w:val="24"/>
          <w:szCs w:val="24"/>
          <w:lang w:eastAsia="en-CA"/>
          <w14:ligatures w14:val="none"/>
        </w:rPr>
        <w:t xml:space="preserve">distinguish and classify correctly </w:t>
      </w:r>
      <w:r w:rsidRPr="008F46EA">
        <w:rPr>
          <w:rFonts w:ascii="Times New Roman" w:eastAsia="Times New Roman" w:hAnsi="Times New Roman" w:cs="Times New Roman"/>
          <w:color w:val="000000"/>
          <w:kern w:val="0"/>
          <w:sz w:val="24"/>
          <w:szCs w:val="24"/>
          <w:lang w:eastAsia="en-CA"/>
          <w14:ligatures w14:val="none"/>
        </w:rPr>
        <w:t>(Hasan et al., 2024).</w:t>
      </w:r>
    </w:p>
    <w:p w14:paraId="012E351E"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ab/>
      </w:r>
      <w:r w:rsidRPr="009975CE">
        <w:rPr>
          <w:rFonts w:ascii="Times New Roman" w:eastAsia="Times New Roman" w:hAnsi="Times New Roman" w:cs="Times New Roman"/>
          <w:color w:val="000000"/>
          <w:kern w:val="0"/>
          <w:sz w:val="24"/>
          <w:szCs w:val="24"/>
          <w:lang w:eastAsia="en-CA"/>
          <w14:ligatures w14:val="none"/>
        </w:rPr>
        <w:t xml:space="preserve">The training accuracy steadily increased from 47% in the first epoch to 72% by the tenth epoch, showing that the model was learning over time. However, the validation accuracy was quite unstable, ranging between 17% and 71% across different epochs. This fluctuation is likely </w:t>
      </w:r>
      <w:r>
        <w:rPr>
          <w:rFonts w:ascii="Times New Roman" w:eastAsia="Times New Roman" w:hAnsi="Times New Roman" w:cs="Times New Roman"/>
          <w:color w:val="000000"/>
          <w:kern w:val="0"/>
          <w:sz w:val="24"/>
          <w:szCs w:val="24"/>
          <w:lang w:eastAsia="en-CA"/>
          <w14:ligatures w14:val="none"/>
        </w:rPr>
        <w:t>caused by</w:t>
      </w:r>
      <w:r w:rsidRPr="009975CE">
        <w:rPr>
          <w:rFonts w:ascii="Times New Roman" w:eastAsia="Times New Roman" w:hAnsi="Times New Roman" w:cs="Times New Roman"/>
          <w:color w:val="000000"/>
          <w:kern w:val="0"/>
          <w:sz w:val="24"/>
          <w:szCs w:val="24"/>
          <w:lang w:eastAsia="en-CA"/>
          <w14:ligatures w14:val="none"/>
        </w:rPr>
        <w:t xml:space="preserve"> the relatively small validation set of 1748 images across six classes, which makes the results more sensitive to random changes from one epoch to another. Despite this variability, the model still performs reasonably well on the test set, </w:t>
      </w:r>
      <w:r>
        <w:rPr>
          <w:rFonts w:ascii="Times New Roman" w:eastAsia="Times New Roman" w:hAnsi="Times New Roman" w:cs="Times New Roman"/>
          <w:color w:val="000000"/>
          <w:kern w:val="0"/>
          <w:sz w:val="24"/>
          <w:szCs w:val="24"/>
          <w:lang w:eastAsia="en-CA"/>
          <w14:ligatures w14:val="none"/>
        </w:rPr>
        <w:t xml:space="preserve">indicating that </w:t>
      </w:r>
      <w:r w:rsidRPr="009975CE">
        <w:rPr>
          <w:rFonts w:ascii="Times New Roman" w:eastAsia="Times New Roman" w:hAnsi="Times New Roman" w:cs="Times New Roman"/>
          <w:color w:val="000000"/>
          <w:kern w:val="0"/>
          <w:sz w:val="24"/>
          <w:szCs w:val="24"/>
          <w:lang w:eastAsia="en-CA"/>
          <w14:ligatures w14:val="none"/>
        </w:rPr>
        <w:t>it has learned useful patterns</w:t>
      </w:r>
      <w:r>
        <w:rPr>
          <w:rFonts w:ascii="Times New Roman" w:eastAsia="Times New Roman" w:hAnsi="Times New Roman" w:cs="Times New Roman"/>
          <w:color w:val="000000"/>
          <w:kern w:val="0"/>
          <w:sz w:val="24"/>
          <w:szCs w:val="24"/>
          <w:lang w:eastAsia="en-CA"/>
          <w14:ligatures w14:val="none"/>
        </w:rPr>
        <w:t xml:space="preserve"> and details</w:t>
      </w:r>
      <w:r w:rsidRPr="009975CE">
        <w:rPr>
          <w:rFonts w:ascii="Times New Roman" w:eastAsia="Times New Roman" w:hAnsi="Times New Roman" w:cs="Times New Roman"/>
          <w:color w:val="000000"/>
          <w:kern w:val="0"/>
          <w:sz w:val="24"/>
          <w:szCs w:val="24"/>
          <w:lang w:eastAsia="en-CA"/>
          <w14:ligatures w14:val="none"/>
        </w:rPr>
        <w:t xml:space="preserve"> and can </w:t>
      </w:r>
      <w:r>
        <w:rPr>
          <w:rFonts w:ascii="Times New Roman" w:eastAsia="Times New Roman" w:hAnsi="Times New Roman" w:cs="Times New Roman"/>
          <w:color w:val="000000"/>
          <w:kern w:val="0"/>
          <w:sz w:val="24"/>
          <w:szCs w:val="24"/>
          <w:lang w:eastAsia="en-CA"/>
          <w14:ligatures w14:val="none"/>
        </w:rPr>
        <w:t>classify</w:t>
      </w:r>
      <w:r w:rsidRPr="009975CE">
        <w:rPr>
          <w:rFonts w:ascii="Times New Roman" w:eastAsia="Times New Roman" w:hAnsi="Times New Roman" w:cs="Times New Roman"/>
          <w:color w:val="000000"/>
          <w:kern w:val="0"/>
          <w:sz w:val="24"/>
          <w:szCs w:val="24"/>
          <w:lang w:eastAsia="en-CA"/>
          <w14:ligatures w14:val="none"/>
        </w:rPr>
        <w:t xml:space="preserve"> effectively to new data.</w:t>
      </w:r>
      <w:r>
        <w:rPr>
          <w:rFonts w:ascii="Times New Roman" w:eastAsia="Times New Roman" w:hAnsi="Times New Roman" w:cs="Times New Roman"/>
          <w:color w:val="000000"/>
          <w:kern w:val="0"/>
          <w:sz w:val="24"/>
          <w:szCs w:val="24"/>
          <w:lang w:eastAsia="en-CA"/>
          <w14:ligatures w14:val="none"/>
        </w:rPr>
        <w:t xml:space="preserve"> By giving more training time and add additional epochs, the model </w:t>
      </w:r>
      <w:r w:rsidRPr="009975CE">
        <w:rPr>
          <w:rFonts w:ascii="Times New Roman" w:eastAsia="Times New Roman" w:hAnsi="Times New Roman" w:cs="Times New Roman"/>
          <w:color w:val="000000"/>
          <w:kern w:val="0"/>
          <w:sz w:val="24"/>
          <w:szCs w:val="24"/>
          <w:lang w:eastAsia="en-CA"/>
          <w14:ligatures w14:val="none"/>
        </w:rPr>
        <w:t>would likely continue to improve, potentially achieving higher accuracy and more stable validation results</w:t>
      </w:r>
      <w:r>
        <w:rPr>
          <w:rFonts w:ascii="Times New Roman" w:eastAsia="Times New Roman" w:hAnsi="Times New Roman" w:cs="Times New Roman"/>
          <w:color w:val="000000"/>
          <w:kern w:val="0"/>
          <w:sz w:val="24"/>
          <w:szCs w:val="24"/>
          <w:lang w:eastAsia="en-CA"/>
          <w14:ligatures w14:val="none"/>
        </w:rPr>
        <w:t>.</w:t>
      </w:r>
    </w:p>
    <w:p w14:paraId="502382CB" w14:textId="77777777" w:rsidR="00FC2472" w:rsidRDefault="00FC2472"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64B87326" w14:textId="77777777" w:rsidR="00F51FC9"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B1548F">
        <w:rPr>
          <w:rFonts w:ascii="Times New Roman" w:eastAsia="Times New Roman" w:hAnsi="Times New Roman" w:cs="Times New Roman"/>
          <w:b/>
          <w:bCs/>
          <w:color w:val="000000"/>
          <w:kern w:val="0"/>
          <w:sz w:val="24"/>
          <w:szCs w:val="24"/>
          <w:lang w:eastAsia="en-CA"/>
          <w14:ligatures w14:val="none"/>
        </w:rPr>
        <w:lastRenderedPageBreak/>
        <w:t>Ethics:</w:t>
      </w:r>
    </w:p>
    <w:p w14:paraId="13265BF0"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Using AI in healthcare raises important ethical concerns, that need to be addressed carefully. The most immediate risk is misclassification, since a model that incorrectly identifies a disease class could lead to delays in treatment, and even wrong treatment to the patient. This relates to this model, as based off of the results, the model sometimes confuses Pneumonia</w:t>
      </w:r>
      <w:r w:rsidRPr="00B1548F">
        <w:rPr>
          <w:rFonts w:ascii="Times New Roman" w:eastAsia="Times New Roman" w:hAnsi="Times New Roman" w:cs="Times New Roman"/>
          <w:color w:val="000000"/>
          <w:kern w:val="0"/>
          <w:sz w:val="24"/>
          <w:szCs w:val="24"/>
          <w:lang w:eastAsia="en-CA"/>
          <w14:ligatures w14:val="none"/>
        </w:rPr>
        <w:t>-Bacterial and Pneumonia-Viral, with 106 out of 300 bacterial cases being classified incorrectly.</w:t>
      </w:r>
      <w:r>
        <w:rPr>
          <w:rFonts w:ascii="Times New Roman" w:eastAsia="Times New Roman" w:hAnsi="Times New Roman" w:cs="Times New Roman"/>
          <w:color w:val="000000"/>
          <w:kern w:val="0"/>
          <w:sz w:val="24"/>
          <w:szCs w:val="24"/>
          <w:lang w:eastAsia="en-CA"/>
          <w14:ligatures w14:val="none"/>
        </w:rPr>
        <w:t xml:space="preserve"> Also b</w:t>
      </w:r>
      <w:r w:rsidRPr="00B1548F">
        <w:rPr>
          <w:rFonts w:ascii="Times New Roman" w:eastAsia="Times New Roman" w:hAnsi="Times New Roman" w:cs="Times New Roman"/>
          <w:color w:val="000000"/>
          <w:kern w:val="0"/>
          <w:sz w:val="24"/>
          <w:szCs w:val="24"/>
          <w:lang w:eastAsia="en-CA"/>
          <w14:ligatures w14:val="none"/>
        </w:rPr>
        <w:t>ias in medical AI can also lead to poor clinical decisions and may worsen existing healthcare inequalities (Cross et al., 2024).</w:t>
      </w:r>
      <w:r>
        <w:rPr>
          <w:rFonts w:ascii="Times New Roman" w:eastAsia="Times New Roman" w:hAnsi="Times New Roman" w:cs="Times New Roman"/>
          <w:color w:val="000000"/>
          <w:kern w:val="0"/>
          <w:sz w:val="24"/>
          <w:szCs w:val="24"/>
          <w:lang w:eastAsia="en-CA"/>
          <w14:ligatures w14:val="none"/>
        </w:rPr>
        <w:t xml:space="preserve"> As a result, and due to these major risks, the model is not fit enough to be used in a clinical or diagnostic context. </w:t>
      </w:r>
    </w:p>
    <w:p w14:paraId="41A1D10B"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A major ethical concern in medical AI is dataset bias. The ChestX6 </w:t>
      </w:r>
      <w:r w:rsidRPr="00B1548F">
        <w:rPr>
          <w:rFonts w:ascii="Times New Roman" w:eastAsia="Times New Roman" w:hAnsi="Times New Roman" w:cs="Times New Roman"/>
          <w:color w:val="000000"/>
          <w:kern w:val="0"/>
          <w:sz w:val="24"/>
          <w:szCs w:val="24"/>
          <w:lang w:eastAsia="en-CA"/>
          <w14:ligatures w14:val="none"/>
        </w:rPr>
        <w:t>dataset does not include important details like patient age, sex, or location</w:t>
      </w:r>
      <w:r>
        <w:rPr>
          <w:rFonts w:ascii="Times New Roman" w:eastAsia="Times New Roman" w:hAnsi="Times New Roman" w:cs="Times New Roman"/>
          <w:color w:val="000000"/>
          <w:kern w:val="0"/>
          <w:sz w:val="24"/>
          <w:szCs w:val="24"/>
          <w:lang w:eastAsia="en-CA"/>
          <w14:ligatures w14:val="none"/>
        </w:rPr>
        <w:t>. As a result,</w:t>
      </w:r>
      <w:r w:rsidRPr="00B1548F">
        <w:rPr>
          <w:rFonts w:ascii="Times New Roman" w:eastAsia="Times New Roman" w:hAnsi="Times New Roman" w:cs="Times New Roman"/>
          <w:color w:val="000000"/>
          <w:kern w:val="0"/>
          <w:sz w:val="24"/>
          <w:szCs w:val="24"/>
          <w:lang w:eastAsia="en-CA"/>
          <w14:ligatures w14:val="none"/>
        </w:rPr>
        <w:t xml:space="preserve"> it is unclear whether the model works equally well for different groups of people.</w:t>
      </w:r>
      <w:r>
        <w:rPr>
          <w:rFonts w:ascii="Times New Roman" w:eastAsia="Times New Roman" w:hAnsi="Times New Roman" w:cs="Times New Roman"/>
          <w:color w:val="000000"/>
          <w:kern w:val="0"/>
          <w:sz w:val="24"/>
          <w:szCs w:val="24"/>
          <w:lang w:eastAsia="en-CA"/>
          <w14:ligatures w14:val="none"/>
        </w:rPr>
        <w:t xml:space="preserve"> There have been s</w:t>
      </w:r>
      <w:r w:rsidRPr="00B1548F">
        <w:rPr>
          <w:rFonts w:ascii="Times New Roman" w:eastAsia="Times New Roman" w:hAnsi="Times New Roman" w:cs="Times New Roman"/>
          <w:color w:val="000000"/>
          <w:kern w:val="0"/>
          <w:sz w:val="24"/>
          <w:szCs w:val="24"/>
          <w:lang w:eastAsia="en-CA"/>
          <w14:ligatures w14:val="none"/>
        </w:rPr>
        <w:t xml:space="preserve">tudies </w:t>
      </w:r>
      <w:r>
        <w:rPr>
          <w:rFonts w:ascii="Times New Roman" w:eastAsia="Times New Roman" w:hAnsi="Times New Roman" w:cs="Times New Roman"/>
          <w:color w:val="000000"/>
          <w:kern w:val="0"/>
          <w:sz w:val="24"/>
          <w:szCs w:val="24"/>
          <w:lang w:eastAsia="en-CA"/>
          <w14:ligatures w14:val="none"/>
        </w:rPr>
        <w:t xml:space="preserve">that </w:t>
      </w:r>
      <w:r w:rsidRPr="00B1548F">
        <w:rPr>
          <w:rFonts w:ascii="Times New Roman" w:eastAsia="Times New Roman" w:hAnsi="Times New Roman" w:cs="Times New Roman"/>
          <w:color w:val="000000"/>
          <w:kern w:val="0"/>
          <w:sz w:val="24"/>
          <w:szCs w:val="24"/>
          <w:lang w:eastAsia="en-CA"/>
          <w14:ligatures w14:val="none"/>
        </w:rPr>
        <w:t>have shown that AI models using chest X-rays can make more mistakes, such as missing diseases for certain racial or demographic groups (Driessen et al., 2024).</w:t>
      </w:r>
      <w:r>
        <w:rPr>
          <w:rFonts w:ascii="Times New Roman" w:eastAsia="Times New Roman" w:hAnsi="Times New Roman" w:cs="Times New Roman"/>
          <w:color w:val="000000"/>
          <w:kern w:val="0"/>
          <w:sz w:val="24"/>
          <w:szCs w:val="24"/>
          <w:lang w:eastAsia="en-CA"/>
          <w14:ligatures w14:val="none"/>
        </w:rPr>
        <w:t xml:space="preserve"> A study published in Nature Medicine further confirms that </w:t>
      </w:r>
      <w:r w:rsidRPr="00775A0B">
        <w:rPr>
          <w:rFonts w:ascii="Times New Roman" w:eastAsia="Times New Roman" w:hAnsi="Times New Roman" w:cs="Times New Roman"/>
          <w:color w:val="000000"/>
          <w:kern w:val="0"/>
          <w:sz w:val="24"/>
          <w:szCs w:val="24"/>
          <w:lang w:eastAsia="en-CA"/>
          <w14:ligatures w14:val="none"/>
        </w:rPr>
        <w:t xml:space="preserve">these models sometimes rely on hidden demographic patterns when making </w:t>
      </w:r>
      <w:proofErr w:type="gramStart"/>
      <w:r w:rsidRPr="00775A0B">
        <w:rPr>
          <w:rFonts w:ascii="Times New Roman" w:eastAsia="Times New Roman" w:hAnsi="Times New Roman" w:cs="Times New Roman"/>
          <w:color w:val="000000"/>
          <w:kern w:val="0"/>
          <w:sz w:val="24"/>
          <w:szCs w:val="24"/>
          <w:lang w:eastAsia="en-CA"/>
          <w14:ligatures w14:val="none"/>
        </w:rPr>
        <w:t>predictions, and</w:t>
      </w:r>
      <w:proofErr w:type="gramEnd"/>
      <w:r w:rsidRPr="00775A0B">
        <w:rPr>
          <w:rFonts w:ascii="Times New Roman" w:eastAsia="Times New Roman" w:hAnsi="Times New Roman" w:cs="Times New Roman"/>
          <w:color w:val="000000"/>
          <w:kern w:val="0"/>
          <w:sz w:val="24"/>
          <w:szCs w:val="24"/>
          <w:lang w:eastAsia="en-CA"/>
          <w14:ligatures w14:val="none"/>
        </w:rPr>
        <w:t xml:space="preserve"> fixing this can actually reduce performance on new data (Obermeyer et al., 2024).</w:t>
      </w:r>
      <w:r>
        <w:rPr>
          <w:rFonts w:ascii="Times New Roman" w:eastAsia="Times New Roman" w:hAnsi="Times New Roman" w:cs="Times New Roman"/>
          <w:color w:val="000000"/>
          <w:kern w:val="0"/>
          <w:sz w:val="24"/>
          <w:szCs w:val="24"/>
          <w:lang w:eastAsia="en-CA"/>
          <w14:ligatures w14:val="none"/>
        </w:rPr>
        <w:t xml:space="preserve"> This illustrates why </w:t>
      </w:r>
      <w:r w:rsidRPr="00775A0B">
        <w:rPr>
          <w:rFonts w:ascii="Times New Roman" w:eastAsia="Times New Roman" w:hAnsi="Times New Roman" w:cs="Times New Roman"/>
          <w:color w:val="000000"/>
          <w:kern w:val="0"/>
          <w:sz w:val="24"/>
          <w:szCs w:val="24"/>
          <w:lang w:eastAsia="en-CA"/>
          <w14:ligatures w14:val="none"/>
        </w:rPr>
        <w:t>it is important to use diverse and representative data when building fair and reliable medical AI systems.</w:t>
      </w:r>
    </w:p>
    <w:p w14:paraId="77DD5814" w14:textId="77777777"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From an equity and inclusion perspective, access to </w:t>
      </w:r>
      <w:r w:rsidRPr="00775A0B">
        <w:rPr>
          <w:rFonts w:ascii="Times New Roman" w:eastAsia="Times New Roman" w:hAnsi="Times New Roman" w:cs="Times New Roman"/>
          <w:color w:val="000000"/>
          <w:kern w:val="0"/>
          <w:sz w:val="24"/>
          <w:szCs w:val="24"/>
          <w:lang w:eastAsia="en-CA"/>
          <w14:ligatures w14:val="none"/>
        </w:rPr>
        <w:t>AI-based diagnostic tools is not the same everywhere. People in low-income or under-resourced areas may not have the technology or infrastructure needed to use these tools, and</w:t>
      </w:r>
      <w:r>
        <w:rPr>
          <w:rFonts w:ascii="Times New Roman" w:eastAsia="Times New Roman" w:hAnsi="Times New Roman" w:cs="Times New Roman"/>
          <w:color w:val="000000"/>
          <w:kern w:val="0"/>
          <w:sz w:val="24"/>
          <w:szCs w:val="24"/>
          <w:lang w:eastAsia="en-CA"/>
          <w14:ligatures w14:val="none"/>
        </w:rPr>
        <w:t xml:space="preserve"> more importantly,</w:t>
      </w:r>
      <w:r w:rsidRPr="00775A0B">
        <w:rPr>
          <w:rFonts w:ascii="Times New Roman" w:eastAsia="Times New Roman" w:hAnsi="Times New Roman" w:cs="Times New Roman"/>
          <w:color w:val="000000"/>
          <w:kern w:val="0"/>
          <w:sz w:val="24"/>
          <w:szCs w:val="24"/>
          <w:lang w:eastAsia="en-CA"/>
          <w14:ligatures w14:val="none"/>
        </w:rPr>
        <w:t xml:space="preserve"> they are often not well represented in the data used to train them.</w:t>
      </w:r>
      <w:r>
        <w:rPr>
          <w:rFonts w:ascii="Times New Roman" w:eastAsia="Times New Roman" w:hAnsi="Times New Roman" w:cs="Times New Roman"/>
          <w:color w:val="000000"/>
          <w:kern w:val="0"/>
          <w:sz w:val="24"/>
          <w:szCs w:val="24"/>
          <w:lang w:eastAsia="en-CA"/>
          <w14:ligatures w14:val="none"/>
        </w:rPr>
        <w:t xml:space="preserve"> Therefore, d</w:t>
      </w:r>
      <w:r w:rsidRPr="00775A0B">
        <w:rPr>
          <w:rFonts w:ascii="Times New Roman" w:eastAsia="Times New Roman" w:hAnsi="Times New Roman" w:cs="Times New Roman"/>
          <w:color w:val="000000"/>
          <w:kern w:val="0"/>
          <w:sz w:val="24"/>
          <w:szCs w:val="24"/>
          <w:lang w:eastAsia="en-CA"/>
          <w14:ligatures w14:val="none"/>
        </w:rPr>
        <w:t>esigning AI systems with fairness and ethics in mind is essential from an engineering perspective (Mithila, 2026).</w:t>
      </w:r>
      <w:r>
        <w:rPr>
          <w:rFonts w:ascii="Times New Roman" w:eastAsia="Times New Roman" w:hAnsi="Times New Roman" w:cs="Times New Roman"/>
          <w:color w:val="000000"/>
          <w:kern w:val="0"/>
          <w:sz w:val="24"/>
          <w:szCs w:val="24"/>
          <w:lang w:eastAsia="en-CA"/>
          <w14:ligatures w14:val="none"/>
        </w:rPr>
        <w:t xml:space="preserve"> </w:t>
      </w:r>
      <w:r w:rsidRPr="00775A0B">
        <w:rPr>
          <w:rFonts w:ascii="Times New Roman" w:eastAsia="Times New Roman" w:hAnsi="Times New Roman" w:cs="Times New Roman"/>
          <w:color w:val="000000"/>
          <w:kern w:val="0"/>
          <w:sz w:val="24"/>
          <w:szCs w:val="24"/>
          <w:lang w:eastAsia="en-CA"/>
          <w14:ligatures w14:val="none"/>
        </w:rPr>
        <w:t xml:space="preserve">Similarly, Google’s responsible AI principles emphasize </w:t>
      </w:r>
      <w:r>
        <w:rPr>
          <w:rFonts w:ascii="Times New Roman" w:eastAsia="Times New Roman" w:hAnsi="Times New Roman" w:cs="Times New Roman"/>
          <w:color w:val="000000"/>
          <w:kern w:val="0"/>
          <w:sz w:val="24"/>
          <w:szCs w:val="24"/>
          <w:lang w:eastAsia="en-CA"/>
          <w14:ligatures w14:val="none"/>
        </w:rPr>
        <w:t xml:space="preserve">in </w:t>
      </w:r>
      <w:r w:rsidRPr="00775A0B">
        <w:rPr>
          <w:rFonts w:ascii="Times New Roman" w:eastAsia="Times New Roman" w:hAnsi="Times New Roman" w:cs="Times New Roman"/>
          <w:color w:val="000000"/>
          <w:kern w:val="0"/>
          <w:sz w:val="24"/>
          <w:szCs w:val="24"/>
          <w:lang w:eastAsia="en-CA"/>
          <w14:ligatures w14:val="none"/>
        </w:rPr>
        <w:t>reducing bias</w:t>
      </w:r>
      <w:r>
        <w:rPr>
          <w:rFonts w:ascii="Times New Roman" w:eastAsia="Times New Roman" w:hAnsi="Times New Roman" w:cs="Times New Roman"/>
          <w:color w:val="000000"/>
          <w:kern w:val="0"/>
          <w:sz w:val="24"/>
          <w:szCs w:val="24"/>
          <w:lang w:eastAsia="en-CA"/>
          <w14:ligatures w14:val="none"/>
        </w:rPr>
        <w:t>,</w:t>
      </w:r>
      <w:r w:rsidRPr="00775A0B">
        <w:rPr>
          <w:rFonts w:ascii="Times New Roman" w:eastAsia="Times New Roman" w:hAnsi="Times New Roman" w:cs="Times New Roman"/>
          <w:color w:val="000000"/>
          <w:kern w:val="0"/>
          <w:sz w:val="24"/>
          <w:szCs w:val="24"/>
          <w:lang w:eastAsia="en-CA"/>
          <w14:ligatures w14:val="none"/>
        </w:rPr>
        <w:t xml:space="preserve"> and ensuring that AI systems are socially beneficial</w:t>
      </w:r>
      <w:r>
        <w:rPr>
          <w:rFonts w:ascii="Times New Roman" w:eastAsia="Times New Roman" w:hAnsi="Times New Roman" w:cs="Times New Roman"/>
          <w:color w:val="000000"/>
          <w:kern w:val="0"/>
          <w:sz w:val="24"/>
          <w:szCs w:val="24"/>
          <w:lang w:eastAsia="en-CA"/>
          <w14:ligatures w14:val="none"/>
        </w:rPr>
        <w:t xml:space="preserve">, which is </w:t>
      </w:r>
      <w:r w:rsidRPr="00775A0B">
        <w:rPr>
          <w:rFonts w:ascii="Times New Roman" w:eastAsia="Times New Roman" w:hAnsi="Times New Roman" w:cs="Times New Roman"/>
          <w:color w:val="000000"/>
          <w:kern w:val="0"/>
          <w:sz w:val="24"/>
          <w:szCs w:val="24"/>
          <w:lang w:eastAsia="en-CA"/>
          <w14:ligatures w14:val="none"/>
        </w:rPr>
        <w:t xml:space="preserve">especially </w:t>
      </w:r>
      <w:r>
        <w:rPr>
          <w:rFonts w:ascii="Times New Roman" w:eastAsia="Times New Roman" w:hAnsi="Times New Roman" w:cs="Times New Roman"/>
          <w:color w:val="000000"/>
          <w:kern w:val="0"/>
          <w:sz w:val="24"/>
          <w:szCs w:val="24"/>
          <w:lang w:eastAsia="en-CA"/>
          <w14:ligatures w14:val="none"/>
        </w:rPr>
        <w:t>important when relating to</w:t>
      </w:r>
      <w:r w:rsidRPr="00775A0B">
        <w:rPr>
          <w:rFonts w:ascii="Times New Roman" w:eastAsia="Times New Roman" w:hAnsi="Times New Roman" w:cs="Times New Roman"/>
          <w:color w:val="000000"/>
          <w:kern w:val="0"/>
          <w:sz w:val="24"/>
          <w:szCs w:val="24"/>
          <w:lang w:eastAsia="en-CA"/>
          <w14:ligatures w14:val="none"/>
        </w:rPr>
        <w:t xml:space="preserve"> healthcare (Google, 2018).</w:t>
      </w:r>
    </w:p>
    <w:p w14:paraId="09145D8E" w14:textId="595221E7" w:rsidR="00A41AB8" w:rsidRDefault="00F51FC9" w:rsidP="00FC2472">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Lastly, this model was developed, trained, and based off </w:t>
      </w:r>
      <w:r w:rsidRPr="000B5FC1">
        <w:rPr>
          <w:rFonts w:ascii="Times New Roman" w:eastAsia="Times New Roman" w:hAnsi="Times New Roman" w:cs="Times New Roman"/>
          <w:color w:val="000000"/>
          <w:kern w:val="0"/>
          <w:sz w:val="24"/>
          <w:szCs w:val="24"/>
          <w:lang w:eastAsia="en-CA"/>
          <w14:ligatures w14:val="none"/>
        </w:rPr>
        <w:t>publicly available data, meaning no private patient information was used.</w:t>
      </w:r>
      <w:r>
        <w:rPr>
          <w:rFonts w:ascii="Times New Roman" w:eastAsia="Times New Roman" w:hAnsi="Times New Roman" w:cs="Times New Roman"/>
          <w:color w:val="000000"/>
          <w:kern w:val="0"/>
          <w:sz w:val="24"/>
          <w:szCs w:val="24"/>
          <w:lang w:eastAsia="en-CA"/>
          <w14:ligatures w14:val="none"/>
        </w:rPr>
        <w:t xml:space="preserve"> However, models trained on medical images, still carry privacy risks. </w:t>
      </w:r>
      <w:r w:rsidRPr="000B5FC1">
        <w:rPr>
          <w:rFonts w:ascii="Times New Roman" w:eastAsia="Times New Roman" w:hAnsi="Times New Roman" w:cs="Times New Roman"/>
          <w:color w:val="000000"/>
          <w:kern w:val="0"/>
          <w:sz w:val="24"/>
          <w:szCs w:val="24"/>
          <w:lang w:eastAsia="en-CA"/>
          <w14:ligatures w14:val="none"/>
        </w:rPr>
        <w:t>For example, membership inference attacks can allow someone to determine whether a specific data point was included in the training set (Mithila, 2026). To reduce these risks, future medical imaging models should consider using privacy-preserving methods such as differential privacy.</w:t>
      </w:r>
    </w:p>
    <w:p w14:paraId="7B826B41" w14:textId="77777777" w:rsidR="00F51FC9" w:rsidRDefault="00F51FC9" w:rsidP="00F51FC9">
      <w:pPr>
        <w:spacing w:after="0" w:line="360" w:lineRule="auto"/>
        <w:jc w:val="center"/>
        <w:rPr>
          <w:rFonts w:ascii="Times New Roman" w:eastAsia="Times New Roman" w:hAnsi="Times New Roman" w:cs="Times New Roman"/>
          <w:b/>
          <w:bCs/>
          <w:color w:val="000000"/>
          <w:kern w:val="0"/>
          <w:sz w:val="24"/>
          <w:szCs w:val="24"/>
          <w:lang w:eastAsia="en-CA"/>
          <w14:ligatures w14:val="none"/>
        </w:rPr>
      </w:pPr>
      <w:r w:rsidRPr="000B5FC1">
        <w:rPr>
          <w:rFonts w:ascii="Times New Roman" w:eastAsia="Times New Roman" w:hAnsi="Times New Roman" w:cs="Times New Roman"/>
          <w:b/>
          <w:bCs/>
          <w:color w:val="000000"/>
          <w:kern w:val="0"/>
          <w:sz w:val="24"/>
          <w:szCs w:val="24"/>
          <w:lang w:eastAsia="en-CA"/>
          <w14:ligatures w14:val="none"/>
        </w:rPr>
        <w:lastRenderedPageBreak/>
        <w:t xml:space="preserve">Limitations and Future </w:t>
      </w:r>
      <w:r>
        <w:rPr>
          <w:rFonts w:ascii="Times New Roman" w:eastAsia="Times New Roman" w:hAnsi="Times New Roman" w:cs="Times New Roman"/>
          <w:b/>
          <w:bCs/>
          <w:color w:val="000000"/>
          <w:kern w:val="0"/>
          <w:sz w:val="24"/>
          <w:szCs w:val="24"/>
          <w:lang w:eastAsia="en-CA"/>
          <w14:ligatures w14:val="none"/>
        </w:rPr>
        <w:t>Improvements</w:t>
      </w:r>
      <w:r w:rsidRPr="000B5FC1">
        <w:rPr>
          <w:rFonts w:ascii="Times New Roman" w:eastAsia="Times New Roman" w:hAnsi="Times New Roman" w:cs="Times New Roman"/>
          <w:b/>
          <w:bCs/>
          <w:color w:val="000000"/>
          <w:kern w:val="0"/>
          <w:sz w:val="24"/>
          <w:szCs w:val="24"/>
          <w:lang w:eastAsia="en-CA"/>
          <w14:ligatures w14:val="none"/>
        </w:rPr>
        <w:t>:</w:t>
      </w:r>
    </w:p>
    <w:p w14:paraId="5559A37C" w14:textId="2770979A" w:rsidR="00F51FC9"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r>
        <w:rPr>
          <w:rFonts w:ascii="Times New Roman" w:eastAsia="Times New Roman" w:hAnsi="Times New Roman" w:cs="Times New Roman"/>
          <w:color w:val="000000"/>
          <w:kern w:val="0"/>
          <w:sz w:val="24"/>
          <w:szCs w:val="24"/>
          <w:lang w:eastAsia="en-CA"/>
          <w14:ligatures w14:val="none"/>
        </w:rPr>
        <w:t xml:space="preserve">There are several limitations within this project. Firstly, the model was only trained for 10 epochs, due to </w:t>
      </w:r>
      <w:r w:rsidRPr="000B5FC1">
        <w:rPr>
          <w:rFonts w:ascii="Times New Roman" w:eastAsia="Times New Roman" w:hAnsi="Times New Roman" w:cs="Times New Roman"/>
          <w:color w:val="000000"/>
          <w:kern w:val="0"/>
          <w:sz w:val="24"/>
          <w:szCs w:val="24"/>
          <w:lang w:eastAsia="en-CA"/>
          <w14:ligatures w14:val="none"/>
        </w:rPr>
        <w:t xml:space="preserve">computational limits, which likely prevented it from </w:t>
      </w:r>
      <w:r>
        <w:rPr>
          <w:rFonts w:ascii="Times New Roman" w:eastAsia="Times New Roman" w:hAnsi="Times New Roman" w:cs="Times New Roman"/>
          <w:color w:val="000000"/>
          <w:kern w:val="0"/>
          <w:sz w:val="24"/>
          <w:szCs w:val="24"/>
          <w:lang w:eastAsia="en-CA"/>
          <w14:ligatures w14:val="none"/>
        </w:rPr>
        <w:t xml:space="preserve">reaching its potential to </w:t>
      </w:r>
      <w:r w:rsidRPr="000B5FC1">
        <w:rPr>
          <w:rFonts w:ascii="Times New Roman" w:eastAsia="Times New Roman" w:hAnsi="Times New Roman" w:cs="Times New Roman"/>
          <w:color w:val="000000"/>
          <w:kern w:val="0"/>
          <w:sz w:val="24"/>
          <w:szCs w:val="24"/>
          <w:lang w:eastAsia="en-CA"/>
          <w14:ligatures w14:val="none"/>
        </w:rPr>
        <w:t>fully learn and reach its best possible accuracy.</w:t>
      </w:r>
      <w:r>
        <w:rPr>
          <w:rFonts w:ascii="Times New Roman" w:eastAsia="Times New Roman" w:hAnsi="Times New Roman" w:cs="Times New Roman"/>
          <w:color w:val="000000"/>
          <w:kern w:val="0"/>
          <w:sz w:val="24"/>
          <w:szCs w:val="24"/>
          <w:lang w:eastAsia="en-CA"/>
          <w14:ligatures w14:val="none"/>
        </w:rPr>
        <w:t xml:space="preserve"> Having more </w:t>
      </w:r>
      <w:r w:rsidR="00A41AB8">
        <w:rPr>
          <w:rFonts w:ascii="Times New Roman" w:eastAsia="Times New Roman" w:hAnsi="Times New Roman" w:cs="Times New Roman"/>
          <w:color w:val="000000"/>
          <w:kern w:val="0"/>
          <w:sz w:val="24"/>
          <w:szCs w:val="24"/>
          <w:lang w:eastAsia="en-CA"/>
          <w14:ligatures w14:val="none"/>
        </w:rPr>
        <w:t>t</w:t>
      </w:r>
      <w:r w:rsidRPr="000B5FC1">
        <w:rPr>
          <w:rFonts w:ascii="Times New Roman" w:eastAsia="Times New Roman" w:hAnsi="Times New Roman" w:cs="Times New Roman"/>
          <w:color w:val="000000"/>
          <w:kern w:val="0"/>
          <w:sz w:val="24"/>
          <w:szCs w:val="24"/>
          <w:lang w:eastAsia="en-CA"/>
          <w14:ligatures w14:val="none"/>
        </w:rPr>
        <w:t>raining time and additional epochs, the model would likely perform better and more consistently.</w:t>
      </w:r>
      <w:r>
        <w:rPr>
          <w:rFonts w:ascii="Times New Roman" w:eastAsia="Times New Roman" w:hAnsi="Times New Roman" w:cs="Times New Roman"/>
          <w:color w:val="000000"/>
          <w:kern w:val="0"/>
          <w:sz w:val="24"/>
          <w:szCs w:val="24"/>
          <w:lang w:eastAsia="en-CA"/>
          <w14:ligatures w14:val="none"/>
        </w:rPr>
        <w:t xml:space="preserve"> Secondly, </w:t>
      </w:r>
      <w:r w:rsidRPr="000B5FC1">
        <w:rPr>
          <w:rFonts w:ascii="Times New Roman" w:eastAsia="Times New Roman" w:hAnsi="Times New Roman" w:cs="Times New Roman"/>
          <w:color w:val="000000"/>
          <w:kern w:val="0"/>
          <w:sz w:val="24"/>
          <w:szCs w:val="24"/>
          <w:lang w:eastAsia="en-CA"/>
          <w14:ligatures w14:val="none"/>
        </w:rPr>
        <w:t>the validation set contains only 1,748 images across six classes, which is relatively small and led to unstable validation results during training.</w:t>
      </w:r>
      <w:r>
        <w:rPr>
          <w:rFonts w:ascii="Times New Roman" w:eastAsia="Times New Roman" w:hAnsi="Times New Roman" w:cs="Times New Roman"/>
          <w:color w:val="000000"/>
          <w:kern w:val="0"/>
          <w:sz w:val="24"/>
          <w:szCs w:val="24"/>
          <w:lang w:eastAsia="en-CA"/>
          <w14:ligatures w14:val="none"/>
        </w:rPr>
        <w:t xml:space="preserve"> For example, having a</w:t>
      </w:r>
      <w:r w:rsidRPr="000B5FC1">
        <w:rPr>
          <w:rFonts w:ascii="Times New Roman" w:eastAsia="Times New Roman" w:hAnsi="Times New Roman" w:cs="Times New Roman"/>
          <w:color w:val="000000"/>
          <w:kern w:val="0"/>
          <w:sz w:val="24"/>
          <w:szCs w:val="24"/>
          <w:lang w:eastAsia="en-CA"/>
          <w14:ligatures w14:val="none"/>
        </w:rPr>
        <w:t xml:space="preserve"> larger and more balanced validation set</w:t>
      </w:r>
      <w:r>
        <w:rPr>
          <w:rFonts w:ascii="Times New Roman" w:eastAsia="Times New Roman" w:hAnsi="Times New Roman" w:cs="Times New Roman"/>
          <w:color w:val="000000"/>
          <w:kern w:val="0"/>
          <w:sz w:val="24"/>
          <w:szCs w:val="24"/>
          <w:lang w:eastAsia="en-CA"/>
          <w14:ligatures w14:val="none"/>
        </w:rPr>
        <w:t xml:space="preserve"> of around 2500 and 3000 images</w:t>
      </w:r>
      <w:r w:rsidRPr="000B5FC1">
        <w:rPr>
          <w:rFonts w:ascii="Times New Roman" w:eastAsia="Times New Roman" w:hAnsi="Times New Roman" w:cs="Times New Roman"/>
          <w:color w:val="000000"/>
          <w:kern w:val="0"/>
          <w:sz w:val="24"/>
          <w:szCs w:val="24"/>
          <w:lang w:eastAsia="en-CA"/>
          <w14:ligatures w14:val="none"/>
        </w:rPr>
        <w:t xml:space="preserve"> would provide more reliable </w:t>
      </w:r>
      <w:r>
        <w:rPr>
          <w:rFonts w:ascii="Times New Roman" w:eastAsia="Times New Roman" w:hAnsi="Times New Roman" w:cs="Times New Roman"/>
          <w:color w:val="000000"/>
          <w:kern w:val="0"/>
          <w:sz w:val="24"/>
          <w:szCs w:val="24"/>
          <w:lang w:eastAsia="en-CA"/>
          <w14:ligatures w14:val="none"/>
        </w:rPr>
        <w:t xml:space="preserve">and stable </w:t>
      </w:r>
      <w:r w:rsidRPr="000B5FC1">
        <w:rPr>
          <w:rFonts w:ascii="Times New Roman" w:eastAsia="Times New Roman" w:hAnsi="Times New Roman" w:cs="Times New Roman"/>
          <w:color w:val="000000"/>
          <w:kern w:val="0"/>
          <w:sz w:val="24"/>
          <w:szCs w:val="24"/>
          <w:lang w:eastAsia="en-CA"/>
          <w14:ligatures w14:val="none"/>
        </w:rPr>
        <w:t>feedback.</w:t>
      </w:r>
      <w:r>
        <w:rPr>
          <w:rFonts w:ascii="Times New Roman" w:eastAsia="Times New Roman" w:hAnsi="Times New Roman" w:cs="Times New Roman"/>
          <w:color w:val="000000"/>
          <w:kern w:val="0"/>
          <w:sz w:val="24"/>
          <w:szCs w:val="24"/>
          <w:lang w:eastAsia="en-CA"/>
          <w14:ligatures w14:val="none"/>
        </w:rPr>
        <w:t xml:space="preserve"> Thirdly, </w:t>
      </w:r>
      <w:r w:rsidRPr="00460D51">
        <w:rPr>
          <w:rFonts w:ascii="Times New Roman" w:eastAsia="Times New Roman" w:hAnsi="Times New Roman" w:cs="Times New Roman"/>
          <w:color w:val="000000"/>
          <w:kern w:val="0"/>
          <w:sz w:val="24"/>
          <w:szCs w:val="24"/>
          <w:lang w:eastAsia="en-CA"/>
          <w14:ligatures w14:val="none"/>
        </w:rPr>
        <w:t>the dataset does not include demographic data, making it impossible to</w:t>
      </w:r>
      <w:r>
        <w:rPr>
          <w:rFonts w:ascii="Times New Roman" w:eastAsia="Times New Roman" w:hAnsi="Times New Roman" w:cs="Times New Roman"/>
          <w:color w:val="000000"/>
          <w:kern w:val="0"/>
          <w:sz w:val="24"/>
          <w:szCs w:val="24"/>
          <w:lang w:eastAsia="en-CA"/>
          <w14:ligatures w14:val="none"/>
        </w:rPr>
        <w:t xml:space="preserve"> determine if</w:t>
      </w:r>
      <w:r w:rsidRPr="00460D51">
        <w:rPr>
          <w:rFonts w:ascii="Times New Roman" w:eastAsia="Times New Roman" w:hAnsi="Times New Roman" w:cs="Times New Roman"/>
          <w:color w:val="000000"/>
          <w:kern w:val="0"/>
          <w:sz w:val="24"/>
          <w:szCs w:val="24"/>
          <w:lang w:eastAsia="en-CA"/>
          <w14:ligatures w14:val="none"/>
        </w:rPr>
        <w:t xml:space="preserve"> the model performs equitably across different population groups</w:t>
      </w:r>
      <w:r>
        <w:rPr>
          <w:rFonts w:ascii="Times New Roman" w:eastAsia="Times New Roman" w:hAnsi="Times New Roman" w:cs="Times New Roman"/>
          <w:color w:val="000000"/>
          <w:kern w:val="0"/>
          <w:sz w:val="24"/>
          <w:szCs w:val="24"/>
          <w:lang w:eastAsia="en-CA"/>
          <w14:ligatures w14:val="none"/>
        </w:rPr>
        <w:t>. This is</w:t>
      </w:r>
      <w:r w:rsidRPr="00460D51">
        <w:rPr>
          <w:rFonts w:ascii="Times New Roman" w:eastAsia="Times New Roman" w:hAnsi="Times New Roman" w:cs="Times New Roman"/>
          <w:color w:val="000000"/>
          <w:kern w:val="0"/>
          <w:sz w:val="24"/>
          <w:szCs w:val="24"/>
          <w:lang w:eastAsia="en-CA"/>
          <w14:ligatures w14:val="none"/>
        </w:rPr>
        <w:t xml:space="preserve"> critical</w:t>
      </w:r>
      <w:r>
        <w:rPr>
          <w:rFonts w:ascii="Times New Roman" w:eastAsia="Times New Roman" w:hAnsi="Times New Roman" w:cs="Times New Roman"/>
          <w:color w:val="000000"/>
          <w:kern w:val="0"/>
          <w:sz w:val="24"/>
          <w:szCs w:val="24"/>
          <w:lang w:eastAsia="en-CA"/>
          <w14:ligatures w14:val="none"/>
        </w:rPr>
        <w:t xml:space="preserve"> </w:t>
      </w:r>
      <w:r w:rsidRPr="00460D51">
        <w:rPr>
          <w:rFonts w:ascii="Times New Roman" w:eastAsia="Times New Roman" w:hAnsi="Times New Roman" w:cs="Times New Roman"/>
          <w:color w:val="000000"/>
          <w:kern w:val="0"/>
          <w:sz w:val="24"/>
          <w:szCs w:val="24"/>
          <w:lang w:eastAsia="en-CA"/>
          <w14:ligatures w14:val="none"/>
        </w:rPr>
        <w:t>for</w:t>
      </w:r>
      <w:r>
        <w:rPr>
          <w:rFonts w:ascii="Times New Roman" w:eastAsia="Times New Roman" w:hAnsi="Times New Roman" w:cs="Times New Roman"/>
          <w:color w:val="000000"/>
          <w:kern w:val="0"/>
          <w:sz w:val="24"/>
          <w:szCs w:val="24"/>
          <w:lang w:eastAsia="en-CA"/>
          <w14:ligatures w14:val="none"/>
        </w:rPr>
        <w:t xml:space="preserve"> the model to perform without any bias. </w:t>
      </w:r>
      <w:r w:rsidRPr="00460D51">
        <w:rPr>
          <w:rFonts w:ascii="Times New Roman" w:eastAsia="Times New Roman" w:hAnsi="Times New Roman" w:cs="Times New Roman"/>
          <w:color w:val="000000"/>
          <w:kern w:val="0"/>
          <w:sz w:val="24"/>
          <w:szCs w:val="24"/>
          <w:lang w:eastAsia="en-CA"/>
          <w14:ligatures w14:val="none"/>
        </w:rPr>
        <w:t>Future improvements would include training for more epochs, expanding the validation set, and incorporating demographic metadata (e.g., age, sex, and geographic background) to evaluate model performance across different population groups</w:t>
      </w:r>
      <w:r>
        <w:rPr>
          <w:rFonts w:ascii="Times New Roman" w:eastAsia="Times New Roman" w:hAnsi="Times New Roman" w:cs="Times New Roman"/>
          <w:color w:val="000000"/>
          <w:kern w:val="0"/>
          <w:sz w:val="24"/>
          <w:szCs w:val="24"/>
          <w:lang w:eastAsia="en-CA"/>
          <w14:ligatures w14:val="none"/>
        </w:rPr>
        <w:t>; to</w:t>
      </w:r>
      <w:r w:rsidRPr="00460D51">
        <w:rPr>
          <w:rFonts w:ascii="Times New Roman" w:eastAsia="Times New Roman" w:hAnsi="Times New Roman" w:cs="Times New Roman"/>
          <w:color w:val="000000"/>
          <w:kern w:val="0"/>
          <w:sz w:val="24"/>
          <w:szCs w:val="24"/>
          <w:lang w:eastAsia="en-CA"/>
          <w14:ligatures w14:val="none"/>
        </w:rPr>
        <w:t xml:space="preserve"> ensure fairness and equity in predictions.</w:t>
      </w:r>
    </w:p>
    <w:p w14:paraId="6AE1AFA0" w14:textId="77777777" w:rsidR="00F51FC9" w:rsidRPr="000B5FC1" w:rsidRDefault="00F51FC9" w:rsidP="00F51FC9">
      <w:pPr>
        <w:spacing w:after="0" w:line="360" w:lineRule="auto"/>
        <w:ind w:firstLine="720"/>
        <w:rPr>
          <w:rFonts w:ascii="Times New Roman" w:eastAsia="Times New Roman" w:hAnsi="Times New Roman" w:cs="Times New Roman"/>
          <w:color w:val="000000"/>
          <w:kern w:val="0"/>
          <w:sz w:val="24"/>
          <w:szCs w:val="24"/>
          <w:lang w:eastAsia="en-CA"/>
          <w14:ligatures w14:val="none"/>
        </w:rPr>
      </w:pPr>
    </w:p>
    <w:p w14:paraId="6F1B7652" w14:textId="77777777" w:rsidR="00F51FC9" w:rsidRPr="00DF3A6A"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0B9728E5" w14:textId="77777777" w:rsidR="00F51FC9" w:rsidRPr="005C381A"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41088B78"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7FDB4FDC"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1B939FE3"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09698FC6"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31BD5D45"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48AFFEB3"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22CB02AE"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61328508"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6A266A1B"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EC184B8"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410D6ACC"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3AC6F9CA"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7E698083" w14:textId="77777777" w:rsidR="00F51FC9" w:rsidRDefault="00F51FC9" w:rsidP="00F51FC9">
      <w:pPr>
        <w:spacing w:after="0" w:line="360" w:lineRule="auto"/>
        <w:rPr>
          <w:rFonts w:ascii="Times New Roman" w:eastAsia="Times New Roman" w:hAnsi="Times New Roman" w:cs="Times New Roman"/>
          <w:color w:val="000000"/>
          <w:kern w:val="0"/>
          <w:sz w:val="24"/>
          <w:szCs w:val="24"/>
          <w:lang w:eastAsia="en-CA"/>
          <w14:ligatures w14:val="none"/>
        </w:rPr>
      </w:pPr>
    </w:p>
    <w:p w14:paraId="56EDAE36" w14:textId="77777777" w:rsidR="00F51FC9" w:rsidRDefault="00F51FC9" w:rsidP="00F51FC9">
      <w:pPr>
        <w:spacing w:after="0" w:line="360" w:lineRule="auto"/>
        <w:rPr>
          <w:rFonts w:ascii="Times New Roman" w:eastAsia="Times New Roman" w:hAnsi="Times New Roman" w:cs="Times New Roman"/>
          <w:kern w:val="0"/>
          <w:sz w:val="24"/>
          <w:szCs w:val="24"/>
          <w:lang w:eastAsia="en-CA"/>
          <w14:ligatures w14:val="none"/>
        </w:rPr>
      </w:pPr>
    </w:p>
    <w:p w14:paraId="774126DB" w14:textId="77777777" w:rsidR="00F51FC9" w:rsidRPr="00016DEF" w:rsidRDefault="00F51FC9" w:rsidP="00F51FC9">
      <w:pPr>
        <w:spacing w:after="0" w:line="480" w:lineRule="auto"/>
        <w:jc w:val="center"/>
        <w:rPr>
          <w:rFonts w:ascii="Times New Roman" w:eastAsia="Times New Roman" w:hAnsi="Times New Roman" w:cs="Times New Roman"/>
          <w:b/>
          <w:bCs/>
          <w:kern w:val="0"/>
          <w:sz w:val="24"/>
          <w:szCs w:val="24"/>
          <w:lang w:eastAsia="en-CA"/>
          <w14:ligatures w14:val="none"/>
        </w:rPr>
      </w:pPr>
      <w:r w:rsidRPr="00016DEF">
        <w:rPr>
          <w:rFonts w:ascii="Times New Roman" w:eastAsia="Times New Roman" w:hAnsi="Times New Roman" w:cs="Times New Roman"/>
          <w:b/>
          <w:bCs/>
          <w:kern w:val="0"/>
          <w:sz w:val="24"/>
          <w:szCs w:val="24"/>
          <w:lang w:eastAsia="en-CA"/>
          <w14:ligatures w14:val="none"/>
        </w:rPr>
        <w:lastRenderedPageBreak/>
        <w:t>References</w:t>
      </w:r>
    </w:p>
    <w:p w14:paraId="70A468AD"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Asak, M. (2024). ChestX6: Multi-class X-ray dataset [Dataset]. Kaggle. </w:t>
      </w:r>
      <w:hyperlink r:id="rId6" w:history="1">
        <w:r w:rsidRPr="00EC433A">
          <w:rPr>
            <w:rStyle w:val="Hyperlink"/>
            <w:rFonts w:ascii="Times New Roman" w:eastAsia="Times New Roman" w:hAnsi="Times New Roman" w:cs="Times New Roman"/>
            <w:kern w:val="0"/>
            <w:sz w:val="24"/>
            <w:szCs w:val="24"/>
            <w:lang w:eastAsia="en-CA"/>
            <w14:ligatures w14:val="none"/>
          </w:rPr>
          <w:t>https://www.kaggle.com/datasets/mohamedasak/chest-x-ray-6-classes-dataset</w:t>
        </w:r>
      </w:hyperlink>
    </w:p>
    <w:p w14:paraId="677DB69F" w14:textId="5CD3D6D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Cross, J. L., Choma, M. A., &amp; Onofrey, J. A. (2024). Bias in medical AI: Implications for clinical decision-making. PLOS Digital Health, 3(11), e0000651. </w:t>
      </w:r>
      <w:hyperlink r:id="rId7" w:history="1">
        <w:r w:rsidRPr="00EC433A">
          <w:rPr>
            <w:rStyle w:val="Hyperlink"/>
            <w:rFonts w:ascii="Times New Roman" w:eastAsia="Times New Roman" w:hAnsi="Times New Roman" w:cs="Times New Roman"/>
            <w:kern w:val="0"/>
            <w:sz w:val="24"/>
            <w:szCs w:val="24"/>
            <w:lang w:eastAsia="en-CA"/>
            <w14:ligatures w14:val="none"/>
          </w:rPr>
          <w:t>https://doi.org/10.1371/journal.pdig.0000651</w:t>
        </w:r>
      </w:hyperlink>
    </w:p>
    <w:p w14:paraId="2625292A"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Driessen, R., Eufracio Plata, A. E., van Assen, M., </w:t>
      </w:r>
      <w:proofErr w:type="spellStart"/>
      <w:r>
        <w:rPr>
          <w:rFonts w:ascii="Times New Roman" w:eastAsia="Times New Roman" w:hAnsi="Times New Roman" w:cs="Times New Roman"/>
          <w:kern w:val="0"/>
          <w:sz w:val="24"/>
          <w:szCs w:val="24"/>
          <w:lang w:eastAsia="en-CA"/>
          <w14:ligatures w14:val="none"/>
        </w:rPr>
        <w:t>Roos</w:t>
      </w:r>
      <w:proofErr w:type="spellEnd"/>
      <w:r>
        <w:rPr>
          <w:rFonts w:ascii="Times New Roman" w:eastAsia="Times New Roman" w:hAnsi="Times New Roman" w:cs="Times New Roman"/>
          <w:kern w:val="0"/>
          <w:sz w:val="24"/>
          <w:szCs w:val="24"/>
          <w:lang w:eastAsia="en-CA"/>
          <w14:ligatures w14:val="none"/>
        </w:rPr>
        <w:t xml:space="preserve">, C. J., &amp; </w:t>
      </w:r>
      <w:proofErr w:type="spellStart"/>
      <w:r>
        <w:rPr>
          <w:rFonts w:ascii="Times New Roman" w:eastAsia="Times New Roman" w:hAnsi="Times New Roman" w:cs="Times New Roman"/>
          <w:kern w:val="0"/>
          <w:sz w:val="24"/>
          <w:szCs w:val="24"/>
          <w:lang w:eastAsia="en-CA"/>
          <w14:ligatures w14:val="none"/>
        </w:rPr>
        <w:t>Nathoe</w:t>
      </w:r>
      <w:proofErr w:type="spellEnd"/>
      <w:r>
        <w:rPr>
          <w:rFonts w:ascii="Times New Roman" w:eastAsia="Times New Roman" w:hAnsi="Times New Roman" w:cs="Times New Roman"/>
          <w:kern w:val="0"/>
          <w:sz w:val="24"/>
          <w:szCs w:val="24"/>
          <w:lang w:eastAsia="en-CA"/>
          <w14:ligatures w14:val="none"/>
        </w:rPr>
        <w:t xml:space="preserve">, H. (2024). Enhancement of fairness in AI for chest X-ray classification. JAMIA Open, 7(2). </w:t>
      </w:r>
      <w:hyperlink r:id="rId8" w:history="1">
        <w:r w:rsidRPr="00EC433A">
          <w:rPr>
            <w:rStyle w:val="Hyperlink"/>
            <w:rFonts w:ascii="Times New Roman" w:eastAsia="Times New Roman" w:hAnsi="Times New Roman" w:cs="Times New Roman"/>
            <w:kern w:val="0"/>
            <w:sz w:val="24"/>
            <w:szCs w:val="24"/>
            <w:lang w:eastAsia="en-CA"/>
            <w14:ligatures w14:val="none"/>
          </w:rPr>
          <w:t>https://doi.org/10.1093/jamiaopen/ooae041</w:t>
        </w:r>
      </w:hyperlink>
    </w:p>
    <w:p w14:paraId="7AA90333" w14:textId="77777777" w:rsidR="00F2604A" w:rsidRDefault="00F2604A" w:rsidP="00F2604A">
      <w:pPr>
        <w:spacing w:after="0" w:line="48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Google. (2018). Artificial intelligence at Google: Our principles. </w:t>
      </w:r>
      <w:hyperlink r:id="rId9" w:history="1">
        <w:r w:rsidRPr="00EC433A">
          <w:rPr>
            <w:rStyle w:val="Hyperlink"/>
            <w:rFonts w:ascii="Times New Roman" w:eastAsia="Times New Roman" w:hAnsi="Times New Roman" w:cs="Times New Roman"/>
            <w:kern w:val="0"/>
            <w:sz w:val="24"/>
            <w:szCs w:val="24"/>
            <w:lang w:eastAsia="en-CA"/>
            <w14:ligatures w14:val="none"/>
          </w:rPr>
          <w:t>https://ai.google/principles</w:t>
        </w:r>
      </w:hyperlink>
    </w:p>
    <w:p w14:paraId="40ECBEA7"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Hasan, M. M., Islam, M. U., </w:t>
      </w:r>
      <w:proofErr w:type="spellStart"/>
      <w:r>
        <w:rPr>
          <w:rFonts w:ascii="Times New Roman" w:eastAsia="Times New Roman" w:hAnsi="Times New Roman" w:cs="Times New Roman"/>
          <w:kern w:val="0"/>
          <w:sz w:val="24"/>
          <w:szCs w:val="24"/>
          <w:lang w:eastAsia="en-CA"/>
          <w14:ligatures w14:val="none"/>
        </w:rPr>
        <w:t>Shiqhre</w:t>
      </w:r>
      <w:proofErr w:type="spellEnd"/>
      <w:r>
        <w:rPr>
          <w:rFonts w:ascii="Times New Roman" w:eastAsia="Times New Roman" w:hAnsi="Times New Roman" w:cs="Times New Roman"/>
          <w:kern w:val="0"/>
          <w:sz w:val="24"/>
          <w:szCs w:val="24"/>
          <w:lang w:eastAsia="en-CA"/>
          <w14:ligatures w14:val="none"/>
        </w:rPr>
        <w:t xml:space="preserve">, M. I., &amp; Alam, M. A. (2023). The effectiveness of deep learning vs. traditional methods for lung disease diagnosis using chest X-ray images: A systematic review. Biomedical Signal Processing and Control, 87, 105638. </w:t>
      </w:r>
      <w:hyperlink r:id="rId10" w:history="1">
        <w:r w:rsidRPr="00EC433A">
          <w:rPr>
            <w:rStyle w:val="Hyperlink"/>
            <w:rFonts w:ascii="Times New Roman" w:eastAsia="Times New Roman" w:hAnsi="Times New Roman" w:cs="Times New Roman"/>
            <w:kern w:val="0"/>
            <w:sz w:val="24"/>
            <w:szCs w:val="24"/>
            <w:lang w:eastAsia="en-CA"/>
            <w14:ligatures w14:val="none"/>
          </w:rPr>
          <w:t>https://doi.org/10.1016/j.bspc.2023.105638</w:t>
        </w:r>
      </w:hyperlink>
    </w:p>
    <w:p w14:paraId="555AE1B6"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Hasan, M., Ahmed, K., Uddin, M. A., Ali, M. H., &amp; Bui, F. M. (2024). Explainable lung disease classification from chest X-ray images utilizing deep learning and XAI. </w:t>
      </w:r>
      <w:proofErr w:type="spellStart"/>
      <w:r>
        <w:rPr>
          <w:rFonts w:ascii="Times New Roman" w:eastAsia="Times New Roman" w:hAnsi="Times New Roman" w:cs="Times New Roman"/>
          <w:kern w:val="0"/>
          <w:sz w:val="24"/>
          <w:szCs w:val="24"/>
          <w:lang w:eastAsia="en-CA"/>
          <w14:ligatures w14:val="none"/>
        </w:rPr>
        <w:t>arXiv</w:t>
      </w:r>
      <w:proofErr w:type="spellEnd"/>
      <w:r>
        <w:rPr>
          <w:rFonts w:ascii="Times New Roman" w:eastAsia="Times New Roman" w:hAnsi="Times New Roman" w:cs="Times New Roman"/>
          <w:kern w:val="0"/>
          <w:sz w:val="24"/>
          <w:szCs w:val="24"/>
          <w:lang w:eastAsia="en-CA"/>
          <w14:ligatures w14:val="none"/>
        </w:rPr>
        <w:t xml:space="preserve">. </w:t>
      </w:r>
      <w:hyperlink r:id="rId11" w:history="1">
        <w:r w:rsidRPr="00EC433A">
          <w:rPr>
            <w:rStyle w:val="Hyperlink"/>
            <w:rFonts w:ascii="Times New Roman" w:eastAsia="Times New Roman" w:hAnsi="Times New Roman" w:cs="Times New Roman"/>
            <w:kern w:val="0"/>
            <w:sz w:val="24"/>
            <w:szCs w:val="24"/>
            <w:lang w:eastAsia="en-CA"/>
            <w14:ligatures w14:val="none"/>
          </w:rPr>
          <w:t>https://arxiv.org/abs/2404.11428</w:t>
        </w:r>
      </w:hyperlink>
    </w:p>
    <w:p w14:paraId="1A91E32E"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Mithila, M. S. (2026). AI ethics, fairness, and privacy [Lecture notes]. MBAI 5310G: AI Programming. Ontario Tech University.</w:t>
      </w:r>
    </w:p>
    <w:p w14:paraId="69C509F1"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Obermeyer, Z., </w:t>
      </w:r>
      <w:proofErr w:type="spellStart"/>
      <w:r>
        <w:rPr>
          <w:rFonts w:ascii="Times New Roman" w:eastAsia="Times New Roman" w:hAnsi="Times New Roman" w:cs="Times New Roman"/>
          <w:kern w:val="0"/>
          <w:sz w:val="24"/>
          <w:szCs w:val="24"/>
          <w:lang w:eastAsia="en-CA"/>
          <w14:ligatures w14:val="none"/>
        </w:rPr>
        <w:t>Sharchilev</w:t>
      </w:r>
      <w:proofErr w:type="spellEnd"/>
      <w:r>
        <w:rPr>
          <w:rFonts w:ascii="Times New Roman" w:eastAsia="Times New Roman" w:hAnsi="Times New Roman" w:cs="Times New Roman"/>
          <w:kern w:val="0"/>
          <w:sz w:val="24"/>
          <w:szCs w:val="24"/>
          <w:lang w:eastAsia="en-CA"/>
          <w14:ligatures w14:val="none"/>
        </w:rPr>
        <w:t xml:space="preserve">, B., Sundin, P., Svahn, J., &amp; Ghassemi, M. (2024). The limits of fair medical imaging AI in real-world generalization. Nature Medicine, 30, 1859–1871. </w:t>
      </w:r>
      <w:hyperlink r:id="rId12" w:history="1">
        <w:r w:rsidRPr="00EC433A">
          <w:rPr>
            <w:rStyle w:val="Hyperlink"/>
            <w:rFonts w:ascii="Times New Roman" w:eastAsia="Times New Roman" w:hAnsi="Times New Roman" w:cs="Times New Roman"/>
            <w:kern w:val="0"/>
            <w:sz w:val="24"/>
            <w:szCs w:val="24"/>
            <w:lang w:eastAsia="en-CA"/>
            <w14:ligatures w14:val="none"/>
          </w:rPr>
          <w:t>https://doi.org/10.1038/s41591-024-03113-4</w:t>
        </w:r>
      </w:hyperlink>
    </w:p>
    <w:p w14:paraId="471B3F29" w14:textId="77777777" w:rsidR="00F2604A" w:rsidRDefault="00F2604A" w:rsidP="00F2604A">
      <w:pPr>
        <w:spacing w:after="0" w:line="480" w:lineRule="auto"/>
        <w:rPr>
          <w:rFonts w:ascii="Times New Roman" w:eastAsia="Times New Roman" w:hAnsi="Times New Roman" w:cs="Times New Roman"/>
          <w:kern w:val="0"/>
          <w:sz w:val="24"/>
          <w:szCs w:val="24"/>
          <w:lang w:eastAsia="en-CA"/>
          <w14:ligatures w14:val="none"/>
        </w:rPr>
      </w:pPr>
    </w:p>
    <w:p w14:paraId="7B52F536"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t xml:space="preserve">Ullah, Z., Usman, M., Latif, S., &amp; Gwak, J. (2023). A deep convolutional neural network model for lung disease detection using chest X-ray imaging. PMC. </w:t>
      </w:r>
      <w:hyperlink r:id="rId13" w:history="1">
        <w:r w:rsidRPr="00EC433A">
          <w:rPr>
            <w:rStyle w:val="Hyperlink"/>
            <w:rFonts w:ascii="Times New Roman" w:eastAsia="Times New Roman" w:hAnsi="Times New Roman" w:cs="Times New Roman"/>
            <w:kern w:val="0"/>
            <w:sz w:val="24"/>
            <w:szCs w:val="24"/>
            <w:lang w:eastAsia="en-CA"/>
            <w14:ligatures w14:val="none"/>
          </w:rPr>
          <w:t>https://pmc.ncbi.nlm.nih.gov/articles/PMC12213050/</w:t>
        </w:r>
      </w:hyperlink>
    </w:p>
    <w:p w14:paraId="38961958" w14:textId="77777777" w:rsidR="00F2604A" w:rsidRDefault="00F2604A" w:rsidP="00F2604A">
      <w:pPr>
        <w:spacing w:after="0" w:line="480" w:lineRule="auto"/>
        <w:ind w:left="284" w:hanging="284"/>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Wasay, A. (2026). </w:t>
      </w:r>
      <w:proofErr w:type="spellStart"/>
      <w:r>
        <w:rPr>
          <w:rFonts w:ascii="Times New Roman" w:eastAsia="Times New Roman" w:hAnsi="Times New Roman" w:cs="Times New Roman"/>
          <w:kern w:val="0"/>
          <w:sz w:val="24"/>
          <w:szCs w:val="24"/>
          <w:lang w:eastAsia="en-CA"/>
          <w14:ligatures w14:val="none"/>
        </w:rPr>
        <w:t>Chest_X-Ray_Classifer</w:t>
      </w:r>
      <w:proofErr w:type="spellEnd"/>
      <w:r>
        <w:rPr>
          <w:rFonts w:ascii="Times New Roman" w:eastAsia="Times New Roman" w:hAnsi="Times New Roman" w:cs="Times New Roman"/>
          <w:kern w:val="0"/>
          <w:sz w:val="24"/>
          <w:szCs w:val="24"/>
          <w:lang w:eastAsia="en-CA"/>
          <w14:ligatures w14:val="none"/>
        </w:rPr>
        <w:t xml:space="preserve"> [GitHub repository]. GitHub. </w:t>
      </w:r>
      <w:hyperlink r:id="rId14" w:history="1">
        <w:r w:rsidRPr="00EC433A">
          <w:rPr>
            <w:rStyle w:val="Hyperlink"/>
            <w:rFonts w:ascii="Times New Roman" w:eastAsia="Times New Roman" w:hAnsi="Times New Roman" w:cs="Times New Roman"/>
            <w:kern w:val="0"/>
            <w:sz w:val="24"/>
            <w:szCs w:val="24"/>
            <w:lang w:eastAsia="en-CA"/>
            <w14:ligatures w14:val="none"/>
          </w:rPr>
          <w:t>https://github.com/waz-abd/Chest_X-Ray_Classifer</w:t>
        </w:r>
      </w:hyperlink>
    </w:p>
    <w:p w14:paraId="5B8DED31" w14:textId="77777777" w:rsidR="00F51FC9" w:rsidRPr="00A610A4" w:rsidRDefault="00F51FC9" w:rsidP="00F51FC9">
      <w:pPr>
        <w:spacing w:after="0" w:line="360" w:lineRule="auto"/>
        <w:rPr>
          <w:rFonts w:ascii="Times New Roman" w:eastAsia="Times New Roman" w:hAnsi="Times New Roman" w:cs="Times New Roman"/>
          <w:kern w:val="0"/>
          <w:sz w:val="24"/>
          <w:szCs w:val="24"/>
          <w:lang w:eastAsia="en-CA"/>
          <w14:ligatures w14:val="none"/>
        </w:rPr>
      </w:pPr>
    </w:p>
    <w:p w14:paraId="30E8FA23" w14:textId="77777777" w:rsidR="003527B5" w:rsidRPr="00F51FC9" w:rsidRDefault="003527B5">
      <w:pPr>
        <w:rPr>
          <w:rFonts w:ascii="Times New Roman" w:hAnsi="Times New Roman" w:cs="Times New Roman"/>
          <w:sz w:val="24"/>
          <w:szCs w:val="24"/>
        </w:rPr>
      </w:pPr>
    </w:p>
    <w:sectPr w:rsidR="003527B5" w:rsidRPr="00F51FC9">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9054" w14:textId="77777777" w:rsidR="005E38A3" w:rsidRDefault="005E38A3" w:rsidP="001C0A87">
      <w:pPr>
        <w:spacing w:after="0" w:line="240" w:lineRule="auto"/>
      </w:pPr>
      <w:r>
        <w:separator/>
      </w:r>
    </w:p>
  </w:endnote>
  <w:endnote w:type="continuationSeparator" w:id="0">
    <w:p w14:paraId="7C2ACF0E" w14:textId="77777777" w:rsidR="005E38A3" w:rsidRDefault="005E38A3" w:rsidP="001C0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C7A2" w14:textId="77777777" w:rsidR="005E38A3" w:rsidRDefault="005E38A3" w:rsidP="001C0A87">
      <w:pPr>
        <w:spacing w:after="0" w:line="240" w:lineRule="auto"/>
      </w:pPr>
      <w:r>
        <w:separator/>
      </w:r>
    </w:p>
  </w:footnote>
  <w:footnote w:type="continuationSeparator" w:id="0">
    <w:p w14:paraId="3B8B011E" w14:textId="77777777" w:rsidR="005E38A3" w:rsidRDefault="005E38A3" w:rsidP="001C0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572096"/>
      <w:docPartObj>
        <w:docPartGallery w:val="Page Numbers (Top of Page)"/>
        <w:docPartUnique/>
      </w:docPartObj>
    </w:sdtPr>
    <w:sdtEndPr>
      <w:rPr>
        <w:rFonts w:ascii="Times New Roman" w:hAnsi="Times New Roman" w:cs="Times New Roman"/>
        <w:noProof/>
        <w:sz w:val="24"/>
        <w:szCs w:val="24"/>
      </w:rPr>
    </w:sdtEndPr>
    <w:sdtContent>
      <w:p w14:paraId="75B37DCD" w14:textId="2743FEF5" w:rsidR="001C0A87" w:rsidRPr="001C0A87" w:rsidRDefault="001C0A87">
        <w:pPr>
          <w:pStyle w:val="Header"/>
          <w:jc w:val="right"/>
          <w:rPr>
            <w:rFonts w:ascii="Times New Roman" w:hAnsi="Times New Roman" w:cs="Times New Roman"/>
            <w:sz w:val="24"/>
            <w:szCs w:val="24"/>
          </w:rPr>
        </w:pPr>
        <w:r w:rsidRPr="001C0A87">
          <w:rPr>
            <w:rFonts w:ascii="Times New Roman" w:hAnsi="Times New Roman" w:cs="Times New Roman"/>
            <w:sz w:val="24"/>
            <w:szCs w:val="24"/>
          </w:rPr>
          <w:fldChar w:fldCharType="begin"/>
        </w:r>
        <w:r w:rsidRPr="001C0A87">
          <w:rPr>
            <w:rFonts w:ascii="Times New Roman" w:hAnsi="Times New Roman" w:cs="Times New Roman"/>
            <w:sz w:val="24"/>
            <w:szCs w:val="24"/>
          </w:rPr>
          <w:instrText xml:space="preserve"> PAGE   \* MERGEFORMAT </w:instrText>
        </w:r>
        <w:r w:rsidRPr="001C0A87">
          <w:rPr>
            <w:rFonts w:ascii="Times New Roman" w:hAnsi="Times New Roman" w:cs="Times New Roman"/>
            <w:sz w:val="24"/>
            <w:szCs w:val="24"/>
          </w:rPr>
          <w:fldChar w:fldCharType="separate"/>
        </w:r>
        <w:r w:rsidRPr="001C0A87">
          <w:rPr>
            <w:rFonts w:ascii="Times New Roman" w:hAnsi="Times New Roman" w:cs="Times New Roman"/>
            <w:noProof/>
            <w:sz w:val="24"/>
            <w:szCs w:val="24"/>
          </w:rPr>
          <w:t>2</w:t>
        </w:r>
        <w:r w:rsidRPr="001C0A87">
          <w:rPr>
            <w:rFonts w:ascii="Times New Roman" w:hAnsi="Times New Roman" w:cs="Times New Roman"/>
            <w:noProof/>
            <w:sz w:val="24"/>
            <w:szCs w:val="24"/>
          </w:rPr>
          <w:fldChar w:fldCharType="end"/>
        </w:r>
      </w:p>
    </w:sdtContent>
  </w:sdt>
  <w:p w14:paraId="29893BA3" w14:textId="34B743DE" w:rsidR="001C0A87" w:rsidRPr="001C0A87" w:rsidRDefault="001C0A87">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yMjMysTC3MDA1MTJQ0lEKTi0uzszPAykwqgUAFUjb7iwAAAA="/>
  </w:docVars>
  <w:rsids>
    <w:rsidRoot w:val="00F51FC9"/>
    <w:rsid w:val="001C0A87"/>
    <w:rsid w:val="00331D94"/>
    <w:rsid w:val="003527B5"/>
    <w:rsid w:val="003A2D24"/>
    <w:rsid w:val="004058C6"/>
    <w:rsid w:val="00522053"/>
    <w:rsid w:val="005337FF"/>
    <w:rsid w:val="005E2941"/>
    <w:rsid w:val="005E38A3"/>
    <w:rsid w:val="00672FED"/>
    <w:rsid w:val="00674730"/>
    <w:rsid w:val="006A6565"/>
    <w:rsid w:val="008F69A5"/>
    <w:rsid w:val="00900165"/>
    <w:rsid w:val="00946D5E"/>
    <w:rsid w:val="009D69DC"/>
    <w:rsid w:val="00A41AB8"/>
    <w:rsid w:val="00A5362D"/>
    <w:rsid w:val="00AB2BD8"/>
    <w:rsid w:val="00BE43F8"/>
    <w:rsid w:val="00EB6799"/>
    <w:rsid w:val="00F2604A"/>
    <w:rsid w:val="00F51FC9"/>
    <w:rsid w:val="00FC2472"/>
    <w:rsid w:val="00FE72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3787C"/>
  <w15:chartTrackingRefBased/>
  <w15:docId w15:val="{3FA393A6-ABDF-4799-824F-93771C8A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FC9"/>
  </w:style>
  <w:style w:type="paragraph" w:styleId="Heading1">
    <w:name w:val="heading 1"/>
    <w:basedOn w:val="Normal"/>
    <w:next w:val="Normal"/>
    <w:link w:val="Heading1Char"/>
    <w:uiPriority w:val="9"/>
    <w:qFormat/>
    <w:rsid w:val="00F51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FC9"/>
    <w:rPr>
      <w:rFonts w:eastAsiaTheme="majorEastAsia" w:cstheme="majorBidi"/>
      <w:color w:val="272727" w:themeColor="text1" w:themeTint="D8"/>
    </w:rPr>
  </w:style>
  <w:style w:type="paragraph" w:styleId="Title">
    <w:name w:val="Title"/>
    <w:basedOn w:val="Normal"/>
    <w:next w:val="Normal"/>
    <w:link w:val="TitleChar"/>
    <w:uiPriority w:val="10"/>
    <w:qFormat/>
    <w:rsid w:val="00F5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FC9"/>
    <w:pPr>
      <w:spacing w:before="160"/>
      <w:jc w:val="center"/>
    </w:pPr>
    <w:rPr>
      <w:i/>
      <w:iCs/>
      <w:color w:val="404040" w:themeColor="text1" w:themeTint="BF"/>
    </w:rPr>
  </w:style>
  <w:style w:type="character" w:customStyle="1" w:styleId="QuoteChar">
    <w:name w:val="Quote Char"/>
    <w:basedOn w:val="DefaultParagraphFont"/>
    <w:link w:val="Quote"/>
    <w:uiPriority w:val="29"/>
    <w:rsid w:val="00F51FC9"/>
    <w:rPr>
      <w:i/>
      <w:iCs/>
      <w:color w:val="404040" w:themeColor="text1" w:themeTint="BF"/>
    </w:rPr>
  </w:style>
  <w:style w:type="paragraph" w:styleId="ListParagraph">
    <w:name w:val="List Paragraph"/>
    <w:basedOn w:val="Normal"/>
    <w:uiPriority w:val="34"/>
    <w:qFormat/>
    <w:rsid w:val="00F51FC9"/>
    <w:pPr>
      <w:ind w:left="720"/>
      <w:contextualSpacing/>
    </w:pPr>
  </w:style>
  <w:style w:type="character" w:styleId="IntenseEmphasis">
    <w:name w:val="Intense Emphasis"/>
    <w:basedOn w:val="DefaultParagraphFont"/>
    <w:uiPriority w:val="21"/>
    <w:qFormat/>
    <w:rsid w:val="00F51FC9"/>
    <w:rPr>
      <w:i/>
      <w:iCs/>
      <w:color w:val="0F4761" w:themeColor="accent1" w:themeShade="BF"/>
    </w:rPr>
  </w:style>
  <w:style w:type="paragraph" w:styleId="IntenseQuote">
    <w:name w:val="Intense Quote"/>
    <w:basedOn w:val="Normal"/>
    <w:next w:val="Normal"/>
    <w:link w:val="IntenseQuoteChar"/>
    <w:uiPriority w:val="30"/>
    <w:qFormat/>
    <w:rsid w:val="00F5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FC9"/>
    <w:rPr>
      <w:i/>
      <w:iCs/>
      <w:color w:val="0F4761" w:themeColor="accent1" w:themeShade="BF"/>
    </w:rPr>
  </w:style>
  <w:style w:type="character" w:styleId="IntenseReference">
    <w:name w:val="Intense Reference"/>
    <w:basedOn w:val="DefaultParagraphFont"/>
    <w:uiPriority w:val="32"/>
    <w:qFormat/>
    <w:rsid w:val="00F51FC9"/>
    <w:rPr>
      <w:b/>
      <w:bCs/>
      <w:smallCaps/>
      <w:color w:val="0F4761" w:themeColor="accent1" w:themeShade="BF"/>
      <w:spacing w:val="5"/>
    </w:rPr>
  </w:style>
  <w:style w:type="character" w:styleId="Hyperlink">
    <w:name w:val="Hyperlink"/>
    <w:basedOn w:val="DefaultParagraphFont"/>
    <w:uiPriority w:val="99"/>
    <w:unhideWhenUsed/>
    <w:rsid w:val="00F51FC9"/>
    <w:rPr>
      <w:color w:val="467886" w:themeColor="hyperlink"/>
      <w:u w:val="single"/>
    </w:rPr>
  </w:style>
  <w:style w:type="table" w:styleId="TableGrid">
    <w:name w:val="Table Grid"/>
    <w:basedOn w:val="TableNormal"/>
    <w:uiPriority w:val="39"/>
    <w:rsid w:val="00F51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0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A87"/>
  </w:style>
  <w:style w:type="paragraph" w:styleId="Footer">
    <w:name w:val="footer"/>
    <w:basedOn w:val="Normal"/>
    <w:link w:val="FooterChar"/>
    <w:uiPriority w:val="99"/>
    <w:unhideWhenUsed/>
    <w:rsid w:val="001C0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A87"/>
  </w:style>
  <w:style w:type="paragraph" w:styleId="TOCHeading">
    <w:name w:val="TOC Heading"/>
    <w:basedOn w:val="Heading1"/>
    <w:next w:val="Normal"/>
    <w:uiPriority w:val="39"/>
    <w:unhideWhenUsed/>
    <w:qFormat/>
    <w:rsid w:val="001C0A87"/>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C0A8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C0A8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C0A87"/>
    <w:pPr>
      <w:spacing w:after="100"/>
      <w:ind w:left="440"/>
    </w:pPr>
    <w:rPr>
      <w:rFonts w:eastAsiaTheme="minorEastAsia" w:cs="Times New Roman"/>
      <w:kern w:val="0"/>
      <w:lang w:val="en-US"/>
      <w14:ligatures w14:val="none"/>
    </w:rPr>
  </w:style>
  <w:style w:type="character" w:styleId="FollowedHyperlink">
    <w:name w:val="FollowedHyperlink"/>
    <w:basedOn w:val="DefaultParagraphFont"/>
    <w:uiPriority w:val="99"/>
    <w:semiHidden/>
    <w:unhideWhenUsed/>
    <w:rsid w:val="00F260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jamiaopen/ooae041" TargetMode="External"/><Relationship Id="rId13" Type="http://schemas.openxmlformats.org/officeDocument/2006/relationships/hyperlink" Target="https://pmc.ncbi.nlm.nih.gov/articles/PMC12213050/" TargetMode="External"/><Relationship Id="rId3" Type="http://schemas.openxmlformats.org/officeDocument/2006/relationships/webSettings" Target="webSettings.xml"/><Relationship Id="rId7" Type="http://schemas.openxmlformats.org/officeDocument/2006/relationships/hyperlink" Target="https://doi.org/10.1371/journal.pdig.0000651" TargetMode="External"/><Relationship Id="rId12" Type="http://schemas.openxmlformats.org/officeDocument/2006/relationships/hyperlink" Target="https://doi.org/10.1038/s41591-024-03113-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kaggle.com/datasets/mohamedasak/chest-x-ray-6-classes-dataset" TargetMode="External"/><Relationship Id="rId11" Type="http://schemas.openxmlformats.org/officeDocument/2006/relationships/hyperlink" Target="https://arxiv.org/abs/2404.11428"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doi.org/10.1016/j.bspc.2023.105638" TargetMode="External"/><Relationship Id="rId4" Type="http://schemas.openxmlformats.org/officeDocument/2006/relationships/footnotes" Target="footnotes.xml"/><Relationship Id="rId9" Type="http://schemas.openxmlformats.org/officeDocument/2006/relationships/hyperlink" Target="https://ai.google/principles" TargetMode="External"/><Relationship Id="rId14" Type="http://schemas.openxmlformats.org/officeDocument/2006/relationships/hyperlink" Target="https://github.com/waz-abd/Chest_X-Ray_Classi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Wasay Abdul</dc:creator>
  <cp:keywords/>
  <dc:description/>
  <cp:lastModifiedBy>Wasay Abdul</cp:lastModifiedBy>
  <cp:revision>4</cp:revision>
  <dcterms:created xsi:type="dcterms:W3CDTF">2026-03-29T19:03:00Z</dcterms:created>
  <dcterms:modified xsi:type="dcterms:W3CDTF">2026-03-29T20:23:00Z</dcterms:modified>
</cp:coreProperties>
</file>