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sz w:val="51"/>
        </w:rPr>
        <w:t>تصميم صفحات الويب</w:t>
      </w:r>
    </w:p>
    <w:p>
      <w:pPr>
        <w:spacing w:line="240" w:lineRule="auto" w:after="0" w:before="0"/>
        <w:ind w:right="0" w:left="0"/>
        <w:jc w:val="center"/>
      </w:pPr>
      <w:r>
        <w:rPr>
          <w:rFonts w:ascii="Arial" w:hAnsi="Arial" w:cs="Arial" w:eastAsia="Arial"/>
          <w:b w:val="true"/>
          <w:sz w:val="51"/>
        </w:rPr>
        <w:t>الوحدة الرابعة</w:t>
      </w:r>
    </w:p>
    <w:p>
      <w:pPr>
        <w:spacing w:line="270" w:lineRule="auto" w:after="0" w:before="0"/>
        <w:ind w:right="0" w:left="0"/>
        <w:jc w:val="center"/>
        <w:rPr>
          <w:rFonts w:ascii="Arial" w:hAnsi="Arial" w:cs="Arial"/>
          <w:sz w:val="51"/>
        </w:rPr>
      </w:pPr>
      <w:r/>
    </w:p>
    <w:p>
      <w:pPr>
        <w:spacing w:line="240" w:lineRule="auto" w:after="0" w:before="0"/>
        <w:ind w:right="0" w:left="0"/>
        <w:jc w:val="right"/>
      </w:pPr>
      <w:r>
        <w:rPr>
          <w:rFonts w:ascii="Arial" w:hAnsi="Arial" w:cs="Arial" w:eastAsia="Arial"/>
          <w:b w:val="true"/>
          <w:color w:val="3396FF"/>
          <w:sz w:val="51"/>
        </w:rPr>
        <w:t>النماذج (Forms) وإدخال البيانات</w:t>
      </w:r>
    </w:p>
    <w:p>
      <w:pPr>
        <w:numPr>
          <w:numId w:val="1"/>
        </w:numPr>
        <w:spacing w:line="240" w:lineRule="auto" w:after="0" w:before="0"/>
        <w:ind w:right="0" w:left="0"/>
        <w:jc w:val="right"/>
      </w:pPr>
      <w:r>
        <w:rPr>
          <w:rFonts w:ascii="Arial" w:hAnsi="Arial" w:cs="Arial" w:eastAsia="Arial"/>
          <w:b w:val="true"/>
          <w:sz w:val="43"/>
        </w:rPr>
        <w:t>هيكل النموذج:</w:t>
      </w:r>
      <w:r>
        <w:rPr>
          <w:rFonts w:ascii="Arial" w:hAnsi="Arial" w:cs="Arial" w:eastAsia="Arial"/>
          <w:sz w:val="43"/>
        </w:rPr>
        <w:t xml:space="preserve"> استخدام الوسم &lt;form&gt; للبدء.</w:t>
      </w:r>
    </w:p>
    <w:p>
      <w:pPr>
        <w:numPr>
          <w:numId w:val="1"/>
        </w:numPr>
        <w:spacing w:line="240" w:lineRule="auto" w:after="0" w:before="0"/>
        <w:ind w:right="0" w:left="0"/>
        <w:jc w:val="right"/>
      </w:pPr>
      <w:r>
        <w:rPr>
          <w:rFonts w:ascii="Arial" w:hAnsi="Arial" w:cs="Arial" w:eastAsia="Arial"/>
          <w:b w:val="true"/>
          <w:sz w:val="43"/>
        </w:rPr>
        <w:t>أنواع المدخلات (HTML5):</w:t>
      </w:r>
      <w:r>
        <w:rPr>
          <w:rFonts w:ascii="Arial" w:hAnsi="Arial" w:cs="Arial" w:eastAsia="Arial"/>
          <w:sz w:val="43"/>
        </w:rPr>
        <w:t xml:space="preserve"> التعرف على أنواع &lt;input&gt; المتعددة مثل: text، email، password، number، date، color.</w:t>
      </w:r>
    </w:p>
    <w:p>
      <w:pPr>
        <w:numPr>
          <w:numId w:val="1"/>
        </w:numPr>
        <w:spacing w:line="240" w:lineRule="auto" w:after="0" w:before="0"/>
        <w:ind w:right="0" w:left="0"/>
        <w:jc w:val="right"/>
      </w:pPr>
      <w:r>
        <w:rPr>
          <w:rFonts w:ascii="Arial" w:hAnsi="Arial" w:cs="Arial" w:eastAsia="Arial"/>
          <w:b w:val="true"/>
          <w:sz w:val="43"/>
        </w:rPr>
        <w:t>عناصر إضافية:</w:t>
      </w:r>
      <w:r>
        <w:rPr>
          <w:rFonts w:ascii="Arial" w:hAnsi="Arial" w:cs="Arial" w:eastAsia="Arial"/>
          <w:sz w:val="43"/>
        </w:rPr>
        <w:t xml:space="preserve"> استخدام &lt;textarea&gt; للنصوص الطويلة، و &lt;select&gt; للقوائم المنسدلة، و &lt;button&gt;.</w:t>
      </w:r>
    </w:p>
    <w:p>
      <w:pPr>
        <w:numPr>
          <w:numId w:val="1"/>
        </w:numPr>
        <w:spacing w:line="240" w:lineRule="auto" w:after="0" w:before="0"/>
        <w:ind w:right="0" w:left="0"/>
        <w:jc w:val="right"/>
      </w:pPr>
      <w:r>
        <w:rPr>
          <w:rFonts w:ascii="Arial" w:hAnsi="Arial" w:cs="Arial" w:eastAsia="Arial"/>
          <w:b w:val="true"/>
          <w:sz w:val="43"/>
        </w:rPr>
        <w:t>التحقق من صحة البيانات:</w:t>
      </w:r>
      <w:r>
        <w:rPr>
          <w:rFonts w:ascii="Arial" w:hAnsi="Arial" w:cs="Arial" w:eastAsia="Arial"/>
          <w:sz w:val="43"/>
        </w:rPr>
        <w:t xml:space="preserve"> استخدام الخصائص المدمجة في HTML5 مثل required، placeholder، min، max.</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 وصلنا الآن إلى الجزء الأكثر تفاعلية في مشروعنا، وهو صفحة </w:t>
      </w:r>
      <w:r>
        <w:rPr>
          <w:rFonts w:ascii="Arial" w:hAnsi="Arial" w:cs="Arial" w:eastAsia="Arial"/>
          <w:color w:val="1F1F1F"/>
          <w:sz w:val="43"/>
        </w:rPr>
        <w:t>"اتصل بي"</w:t>
      </w:r>
      <w:r>
        <w:rPr>
          <w:rFonts w:ascii="Arial" w:hAnsi="Arial" w:cs="Arial" w:eastAsia="Arial"/>
          <w:color w:val="1F1F1F"/>
          <w:sz w:val="43"/>
        </w:rPr>
        <w:t xml:space="preserve"> وسنسميها </w:t>
      </w:r>
      <w:r>
        <w:rPr>
          <w:rFonts w:ascii="Arial" w:hAnsi="Arial" w:cs="Arial" w:eastAsia="Arial"/>
          <w:color w:val="1F1F1F"/>
          <w:sz w:val="43"/>
        </w:rPr>
        <w:t>contact.html</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في هذه الصفحة، سنتعلم كيفية بناء </w:t>
      </w:r>
      <w:r>
        <w:rPr>
          <w:rFonts w:ascii="Arial" w:hAnsi="Arial" w:cs="Arial" w:eastAsia="Arial"/>
          <w:color w:val="1F1F1F"/>
          <w:sz w:val="43"/>
        </w:rPr>
        <w:t>النماذج (Forms)</w:t>
      </w:r>
      <w:r>
        <w:rPr>
          <w:rFonts w:ascii="Arial" w:hAnsi="Arial" w:cs="Arial" w:eastAsia="Arial"/>
          <w:color w:val="1F1F1F"/>
          <w:sz w:val="43"/>
        </w:rPr>
        <w:t>، وهي الأداة الأساسية التي تسمح لزوار موقعك بإدخال البيانات وإرسالها إليك (مثل التسجيل في المواقع، كتابة التعليقات، أو إرسال الرسائل). سنستخدم ميزات HTML5 الحديثة لتحديد نوع البيانات المطلوبة والتحقق من صحتها تلقائياً.</w:t>
      </w:r>
    </w:p>
    <w:p>
      <w:pPr>
        <w:spacing w:line="240" w:lineRule="auto" w:after="0" w:before="0"/>
        <w:ind w:right="0" w:left="0"/>
        <w:jc w:val="right"/>
      </w:pPr>
      <w:r>
        <w:rPr>
          <w:rFonts w:ascii="Arial" w:hAnsi="Arial" w:cs="Arial" w:eastAsia="Arial"/>
          <w:color w:val="1F1F1F"/>
          <w:sz w:val="43"/>
        </w:rPr>
        <w:t>إليك كود الصفحة الرابعة والأخيرة:</w:t>
      </w:r>
    </w:p>
    <w:p>
      <w:pPr>
        <w:spacing w:line="240" w:lineRule="auto" w:after="0" w:before="0"/>
        <w:ind w:right="0" w:left="0"/>
        <w:jc w:val="right"/>
      </w:pPr>
      <w:r>
        <w:rPr>
          <w:rFonts w:ascii="Arial" w:hAnsi="Arial" w:cs="Arial" w:eastAsia="Arial"/>
          <w:color w:val="3396FF"/>
          <w:sz w:val="43"/>
        </w:rPr>
        <w:t>الملف في الملفات المرفقة</w:t>
      </w:r>
    </w:p>
    <w:p>
      <w:pPr>
        <w:spacing w:line="240" w:lineRule="auto" w:after="0" w:before="0"/>
        <w:ind w:right="0" w:left="0"/>
        <w:jc w:val="right"/>
      </w:pPr>
      <w:r>
        <w:rPr>
          <w:rFonts w:ascii="Arial" w:hAnsi="Arial" w:cs="Arial" w:eastAsia="Arial"/>
          <w:sz w:val="51"/>
        </w:rPr>
        <w:t>contact.html</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3396FF"/>
          <w:sz w:val="43"/>
        </w:rPr>
        <w:t>شرح عناصر النموذج (Form Elements) والخصائص الجديدة:</w:t>
      </w:r>
    </w:p>
    <w:p>
      <w:pPr>
        <w:numPr>
          <w:numId w:val="2"/>
        </w:numPr>
        <w:spacing w:line="240" w:lineRule="auto" w:after="0" w:before="0"/>
        <w:ind w:right="0" w:left="0"/>
        <w:jc w:val="right"/>
      </w:pPr>
      <w:r>
        <w:rPr>
          <w:rFonts w:ascii="Arial" w:hAnsi="Arial" w:cs="Arial" w:eastAsia="Arial"/>
          <w:color w:val="1F1F1F"/>
          <w:sz w:val="43"/>
        </w:rPr>
        <w:t>&lt;form&gt;</w:t>
      </w:r>
      <w:r>
        <w:rPr>
          <w:rFonts w:ascii="Arial" w:hAnsi="Arial" w:cs="Arial" w:eastAsia="Arial"/>
          <w:color w:val="1F1F1F"/>
          <w:sz w:val="43"/>
        </w:rPr>
        <w:t>: الحاوية الأساسية للنموذج. الخاصية action تحدد المكان الذي ستُرسل إليه البيانات (حالياً وضعنا # كنموذج تجريبي)، والخاصية method="POST" هي الطريقة الآمنة لإرسال البيانات للخادم (Backend).</w:t>
      </w:r>
    </w:p>
    <w:p>
      <w:pPr>
        <w:numPr>
          <w:numId w:val="3"/>
        </w:numPr>
        <w:spacing w:line="240" w:lineRule="auto" w:after="0" w:before="0"/>
        <w:ind w:right="0" w:left="0"/>
        <w:jc w:val="right"/>
      </w:pPr>
      <w:r>
        <w:rPr>
          <w:rFonts w:ascii="Arial" w:hAnsi="Arial" w:cs="Arial" w:eastAsia="Arial"/>
          <w:color w:val="1F1F1F"/>
          <w:sz w:val="43"/>
        </w:rPr>
        <w:t>&lt;label&gt;</w:t>
      </w:r>
      <w:r>
        <w:rPr>
          <w:rFonts w:ascii="Arial" w:hAnsi="Arial" w:cs="Arial" w:eastAsia="Arial"/>
          <w:color w:val="1F1F1F"/>
          <w:sz w:val="43"/>
        </w:rPr>
        <w:t>: يمثل العنوان أو النص التوضيحي بجانب كل حقل إدخال، والخاصية for تربطه بالحقل عبر الـ id لتسهيل النقر عليه.</w:t>
      </w:r>
    </w:p>
    <w:p>
      <w:pPr>
        <w:numPr>
          <w:numId w:val="4"/>
        </w:numPr>
        <w:spacing w:line="240" w:lineRule="auto" w:after="0" w:before="0"/>
        <w:ind w:right="0" w:left="0"/>
        <w:jc w:val="right"/>
      </w:pPr>
      <w:r>
        <w:rPr>
          <w:rFonts w:ascii="Arial" w:hAnsi="Arial" w:cs="Arial" w:eastAsia="Arial"/>
          <w:color w:val="1F1F1F"/>
          <w:sz w:val="43"/>
        </w:rPr>
        <w:t>&lt;input&gt;</w:t>
      </w:r>
      <w:r>
        <w:rPr>
          <w:rFonts w:ascii="Arial" w:hAnsi="Arial" w:cs="Arial" w:eastAsia="Arial"/>
          <w:color w:val="1F1F1F"/>
          <w:sz w:val="43"/>
        </w:rPr>
        <w:t xml:space="preserve">: العنصر الأكثر استخداماً وتتغير وظيفته تماماً حسب خاصية </w:t>
      </w:r>
      <w:r>
        <w:rPr>
          <w:rFonts w:ascii="Arial" w:hAnsi="Arial" w:cs="Arial" w:eastAsia="Arial"/>
          <w:color w:val="1F1F1F"/>
          <w:sz w:val="43"/>
        </w:rPr>
        <w:t>type</w:t>
      </w:r>
      <w:r>
        <w:rPr>
          <w:rFonts w:ascii="Arial" w:hAnsi="Arial" w:cs="Arial" w:eastAsia="Arial"/>
          <w:color w:val="1F1F1F"/>
          <w:sz w:val="43"/>
        </w:rPr>
        <w:t>:</w:t>
      </w:r>
    </w:p>
    <w:p>
      <w:pPr>
        <w:numPr>
          <w:numId w:val="5"/>
        </w:numPr>
        <w:spacing w:line="240" w:lineRule="auto" w:after="0" w:before="0"/>
        <w:ind w:right="0" w:left="0"/>
        <w:jc w:val="right"/>
      </w:pPr>
      <w:r>
        <w:rPr>
          <w:rFonts w:ascii="Arial" w:hAnsi="Arial" w:cs="Arial" w:eastAsia="Arial"/>
          <w:color w:val="1F1F1F"/>
          <w:sz w:val="43"/>
        </w:rPr>
        <w:t>type="text": حقل نصي عادي للاسم.</w:t>
      </w:r>
    </w:p>
    <w:p>
      <w:pPr>
        <w:numPr>
          <w:numId w:val="5"/>
        </w:numPr>
        <w:spacing w:line="240" w:lineRule="auto" w:after="0" w:before="0"/>
        <w:ind w:right="0" w:left="0"/>
        <w:jc w:val="right"/>
      </w:pPr>
      <w:r>
        <w:rPr>
          <w:rFonts w:ascii="Arial" w:hAnsi="Arial" w:cs="Arial" w:eastAsia="Arial"/>
          <w:color w:val="1F1F1F"/>
          <w:sz w:val="43"/>
        </w:rPr>
        <w:t>type="email": حقل ذكي في HTML5، يرفض الإرسال إذا لم يكتب المستخدم بريداً إلكترونياً صحيحاً يحتوي على @ و ..</w:t>
      </w:r>
    </w:p>
    <w:p>
      <w:pPr>
        <w:numPr>
          <w:numId w:val="5"/>
        </w:numPr>
        <w:spacing w:line="240" w:lineRule="auto" w:after="0" w:before="0"/>
        <w:ind w:right="0" w:left="0"/>
        <w:jc w:val="right"/>
      </w:pPr>
      <w:r>
        <w:rPr>
          <w:rFonts w:ascii="Arial" w:hAnsi="Arial" w:cs="Arial" w:eastAsia="Arial"/>
          <w:color w:val="1F1F1F"/>
          <w:sz w:val="43"/>
        </w:rPr>
        <w:t>type="tel": حقل مخصص لكتابة أرقام الهواتف.</w:t>
      </w:r>
    </w:p>
    <w:p>
      <w:pPr>
        <w:numPr>
          <w:numId w:val="6"/>
        </w:numPr>
        <w:spacing w:line="240" w:lineRule="auto" w:after="0" w:before="0"/>
        <w:ind w:right="0" w:left="0"/>
        <w:jc w:val="right"/>
      </w:pPr>
      <w:r>
        <w:rPr>
          <w:rFonts w:ascii="Arial" w:hAnsi="Arial" w:cs="Arial" w:eastAsia="Arial"/>
          <w:color w:val="1F1F1F"/>
          <w:sz w:val="43"/>
        </w:rPr>
        <w:t>required</w:t>
      </w:r>
      <w:r>
        <w:rPr>
          <w:rFonts w:ascii="Arial" w:hAnsi="Arial" w:cs="Arial" w:eastAsia="Arial"/>
          <w:color w:val="1F1F1F"/>
          <w:sz w:val="43"/>
        </w:rPr>
        <w:t xml:space="preserve">: خاصية تجعل الحقل إلزامياً؛ إذا حاول المستخدم الضغط على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"إرسال" وهو فارغ، سينبهه المتصفح بضرورة ملء الحقل.</w:t>
      </w:r>
    </w:p>
    <w:p>
      <w:pPr>
        <w:numPr>
          <w:numId w:val="7"/>
        </w:numPr>
        <w:spacing w:line="240" w:lineRule="auto" w:after="0" w:before="0"/>
        <w:ind w:right="0" w:left="0"/>
        <w:jc w:val="right"/>
      </w:pPr>
      <w:r>
        <w:rPr>
          <w:rFonts w:ascii="Arial" w:hAnsi="Arial" w:cs="Arial" w:eastAsia="Arial"/>
          <w:color w:val="1F1F1F"/>
          <w:sz w:val="43"/>
        </w:rPr>
        <w:t>placeholder</w:t>
      </w:r>
      <w:r>
        <w:rPr>
          <w:rFonts w:ascii="Arial" w:hAnsi="Arial" w:cs="Arial" w:eastAsia="Arial"/>
          <w:color w:val="1F1F1F"/>
          <w:sz w:val="43"/>
        </w:rPr>
        <w:t>: نص رمادي يظهر داخل الحقل ويختفي بمجرد بدء الكتابة، ليوجه المستخدم لما يجب كتابته.</w:t>
      </w:r>
    </w:p>
    <w:p>
      <w:pPr>
        <w:numPr>
          <w:numId w:val="8"/>
        </w:numPr>
        <w:spacing w:line="240" w:lineRule="auto" w:after="0" w:before="0"/>
        <w:ind w:right="0" w:left="0"/>
        <w:jc w:val="right"/>
      </w:pPr>
      <w:r>
        <w:rPr>
          <w:rFonts w:ascii="Arial" w:hAnsi="Arial" w:cs="Arial" w:eastAsia="Arial"/>
          <w:color w:val="1F1F1F"/>
          <w:sz w:val="43"/>
        </w:rPr>
        <w:t>&lt;select&gt; و &lt;option&gt;</w:t>
      </w:r>
      <w:r>
        <w:rPr>
          <w:rFonts w:ascii="Arial" w:hAnsi="Arial" w:cs="Arial" w:eastAsia="Arial"/>
          <w:color w:val="1F1F1F"/>
          <w:sz w:val="43"/>
        </w:rPr>
        <w:t>: لإنشاء القائمة المنسدلة الخيارات.</w:t>
      </w:r>
    </w:p>
    <w:p>
      <w:pPr>
        <w:numPr>
          <w:numId w:val="9"/>
        </w:numPr>
        <w:spacing w:line="240" w:lineRule="auto" w:after="0" w:before="0"/>
        <w:ind w:right="0" w:left="0"/>
        <w:jc w:val="right"/>
      </w:pPr>
      <w:r>
        <w:rPr>
          <w:rFonts w:ascii="Arial" w:hAnsi="Arial" w:cs="Arial" w:eastAsia="Arial"/>
          <w:color w:val="1F1F1F"/>
          <w:sz w:val="43"/>
        </w:rPr>
        <w:t>&lt;textarea&gt;</w:t>
      </w:r>
      <w:r>
        <w:rPr>
          <w:rFonts w:ascii="Arial" w:hAnsi="Arial" w:cs="Arial" w:eastAsia="Arial"/>
          <w:color w:val="1F1F1F"/>
          <w:sz w:val="43"/>
        </w:rPr>
        <w:t>: يختلف عن الـ input العادي بأنه يسمح بكتابة نصوص طويلة على عدة أسطر، ويمكنك التحكم بحجمه عبر rows (الأسطر) و cols (الأعمدة).</w:t>
      </w:r>
    </w:p>
    <w:p>
      <w:pPr>
        <w:numPr>
          <w:numId w:val="10"/>
        </w:numPr>
        <w:spacing w:line="240" w:lineRule="auto" w:after="0" w:before="0"/>
        <w:ind w:right="0" w:left="0"/>
        <w:jc w:val="right"/>
      </w:pPr>
      <w:r>
        <w:rPr>
          <w:rFonts w:ascii="Arial" w:hAnsi="Arial" w:cs="Arial" w:eastAsia="Arial"/>
          <w:color w:val="1F1F1F"/>
          <w:sz w:val="43"/>
        </w:rPr>
        <w:t>type="submit"</w:t>
      </w:r>
      <w:r>
        <w:rPr>
          <w:rFonts w:ascii="Arial" w:hAnsi="Arial" w:cs="Arial" w:eastAsia="Arial"/>
          <w:color w:val="1F1F1F"/>
          <w:sz w:val="43"/>
        </w:rPr>
        <w:t>: زر يقوم بجمع كل البيانات المكتوبة وإرسالها.</w:t>
      </w:r>
    </w:p>
    <w:p>
      <w:pPr>
        <w:numPr>
          <w:numId w:val="11"/>
        </w:numPr>
        <w:spacing w:line="240" w:lineRule="auto" w:after="0" w:before="0"/>
        <w:ind w:right="0" w:left="0"/>
        <w:jc w:val="right"/>
      </w:pPr>
      <w:r>
        <w:rPr>
          <w:rFonts w:ascii="Arial" w:hAnsi="Arial" w:cs="Arial" w:eastAsia="Arial"/>
          <w:color w:val="1F1F1F"/>
          <w:sz w:val="43"/>
        </w:rPr>
        <w:t>type="reset"</w:t>
      </w:r>
      <w:r>
        <w:rPr>
          <w:rFonts w:ascii="Arial" w:hAnsi="Arial" w:cs="Arial" w:eastAsia="Arial"/>
          <w:color w:val="1F1F1F"/>
          <w:sz w:val="43"/>
        </w:rPr>
        <w:t>: زر يقوم بمسح كل ما كتبه المستخدم في النموذج بضغطة واحدة ليعود فارغاً.</w:t>
      </w:r>
    </w:p>
    <w:p>
      <w:pPr>
        <w:spacing w:line="270" w:lineRule="auto" w:after="0" w:before="0"/>
        <w:ind w:right="0" w:left="0"/>
        <w:jc w:val="right"/>
        <w:rPr>
          <w:rFonts w:ascii="Arial" w:hAnsi="Arial" w:cs="Arial"/>
          <w:sz w:val="43"/>
        </w:rPr>
      </w:pPr>
      <w:r/>
    </w:p>
    <w:p>
      <w:pPr>
        <w:spacing w:line="240" w:lineRule="auto" w:after="0" w:before="0"/>
        <w:ind w:right="0" w:left="0"/>
      </w:pPr>
      <w:r>
        <w:rPr>
          <w:rFonts w:ascii="Arial" w:hAnsi="Arial" w:cs="Arial" w:eastAsia="Arial"/>
          <w:b w:val="true"/>
          <w:color w:val="1F1F1F"/>
          <w:sz w:val="51"/>
        </w:rPr>
        <w:t>By:Haytham Zeidan</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4">
    <w:multiLevelType w:val="hybridMultilevel"/>
    <w:lvl>
      <w:start w:val="1"/>
      <w:numFmt w:val="decimal"/>
      <w:lvlText w:val="%1."/>
      <w:rPr>
        <w:rFonts w:ascii="Arial" w:hAnsi="Arial"/>
        <w:color w:val="1F1F1F"/>
        <w:sz w:val="42"/>
      </w:rPr>
    </w:lvl>
  </w:abstractNum>
  <w:abstractNum w:abstractNumId="5">
    <w:multiLevelType w:val="hybridMultilevel"/>
    <w:lvl>
      <w:start w:val="2"/>
      <w:numFmt w:val="decimal"/>
      <w:lvlText w:val="%1."/>
      <w:rPr>
        <w:rFonts w:ascii="Arial" w:hAnsi="Arial"/>
        <w:color w:val="1F1F1F"/>
        <w:sz w:val="42"/>
      </w:rPr>
    </w:lvl>
  </w:abstractNum>
  <w:abstractNum w:abstractNumId="6">
    <w:multiLevelType w:val="hybridMultilevel"/>
    <w:lvl>
      <w:start w:val="3"/>
      <w:numFmt w:val="decimal"/>
      <w:lvlText w:val="%1."/>
      <w:rPr>
        <w:rFonts w:ascii="Arial" w:hAnsi="Arial"/>
        <w:color w:val="1F1F1F"/>
        <w:sz w:val="42"/>
      </w:rPr>
    </w:lvl>
  </w:abstractNum>
  <w:abstractNum w:abstractNumId="7">
    <w:multiLevelType w:val="hybridMultilevel"/>
    <w:lvl>
      <w:start w:val="1"/>
      <w:numFmt w:val="bullet"/>
      <w:lvlText w:val="•"/>
      <w:rPr>
        <w:rFonts w:ascii="Arial" w:hAnsi="Arial"/>
        <w:color w:val="1F1F1F"/>
        <w:sz w:val="42"/>
      </w:rPr>
    </w:lvl>
  </w:abstractNum>
  <w:abstractNum w:abstractNumId="10">
    <w:multiLevelType w:val="hybridMultilevel"/>
    <w:lvl>
      <w:start w:val="1"/>
      <w:numFmt w:val="decimal"/>
      <w:lvlText w:val="%1."/>
      <w:rPr>
        <w:rFonts w:ascii="Arial" w:hAnsi="Arial"/>
        <w:color w:val="1F1F1F"/>
        <w:sz w:val="42"/>
      </w:rPr>
    </w:lvl>
  </w:abstractNum>
  <w:abstractNum w:abstractNumId="11">
    <w:multiLevelType w:val="hybridMultilevel"/>
    <w:lvl>
      <w:start w:val="2"/>
      <w:numFmt w:val="decimal"/>
      <w:lvlText w:val="%1."/>
      <w:rPr>
        <w:rFonts w:ascii="Arial" w:hAnsi="Arial"/>
        <w:color w:val="1F1F1F"/>
        <w:sz w:val="42"/>
      </w:rPr>
    </w:lvl>
  </w:abstractNum>
  <w:abstractNum w:abstractNumId="12">
    <w:multiLevelType w:val="hybridMultilevel"/>
    <w:lvl>
      <w:start w:val="3"/>
      <w:numFmt w:val="decimal"/>
      <w:lvlText w:val="%1."/>
      <w:rPr>
        <w:rFonts w:ascii="Arial" w:hAnsi="Arial"/>
        <w:color w:val="1F1F1F"/>
        <w:sz w:val="42"/>
      </w:rPr>
    </w:lvl>
  </w:abstractNum>
  <w:abstractNum w:abstractNumId="13">
    <w:multiLevelType w:val="hybridMultilevel"/>
    <w:lvl>
      <w:start w:val="4"/>
      <w:numFmt w:val="decimal"/>
      <w:lvlText w:val="%1."/>
      <w:rPr>
        <w:rFonts w:ascii="Arial" w:hAnsi="Arial"/>
        <w:color w:val="1F1F1F"/>
        <w:sz w:val="42"/>
      </w:rPr>
    </w:lvl>
  </w:abstractNum>
  <w:abstractNum w:abstractNumId="14">
    <w:multiLevelType w:val="hybridMultilevel"/>
    <w:lvl>
      <w:start w:val="5"/>
      <w:numFmt w:val="decimal"/>
      <w:lvlText w:val="%1."/>
      <w:rPr>
        <w:rFonts w:ascii="Arial" w:hAnsi="Arial"/>
        <w:color w:val="1F1F1F"/>
        <w:sz w:val="42"/>
      </w:rPr>
    </w:lvl>
  </w:abstractNum>
  <w:abstractNum w:abstractNumId="15">
    <w:multiLevelType w:val="hybridMultilevel"/>
    <w:lvl>
      <w:start w:val="6"/>
      <w:numFmt w:val="decimal"/>
      <w:lvlText w:val="%1."/>
      <w:rPr>
        <w:rFonts w:ascii="Arial" w:hAnsi="Arial"/>
        <w:color w:val="1F1F1F"/>
        <w:sz w:val="42"/>
      </w:rPr>
    </w:lvl>
  </w:abstractNum>
  <w:num w:numId="1">
    <w:abstractNumId w:val="0"/>
  </w:num>
  <w:num w:numId="2">
    <w:abstractNumId w:val="4"/>
  </w:num>
  <w:num w:numId="3">
    <w:abstractNumId w:val="5"/>
  </w:num>
  <w:num w:numId="4">
    <w:abstractNumId w:val="6"/>
  </w:num>
  <w:num w:numId="5">
    <w:abstractNumId w:val="7"/>
  </w:num>
  <w:num w:numId="6">
    <w:abstractNumId w:val="10"/>
  </w:num>
  <w:num w:numId="7">
    <w:abstractNumId w:val="11"/>
  </w:num>
  <w:num w:numId="8">
    <w:abstractNumId w:val="12"/>
  </w:num>
  <w:num w:numId="9">
    <w:abstractNumId w:val="13"/>
  </w:num>
  <w:num w:numId="10">
    <w:abstractNumId w:val="14"/>
  </w:num>
  <w:num w:numId="11">
    <w:abstractNumId w:val="15"/>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2026-07-12T12:33:42Z</dcterms:created>
  <dc:creator>Apache POI</dc:creator>
</cp:coreProperties>
</file>