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ぺいほーむ 最新版ドキュメント (2026-05-01 MVP v2 対応 + 08_新規整備)</w:t>
      </w:r>
    </w:p>
    <w:p/>
    <w:p>
      <w:r>
        <w:rPr>
          <w:b w:val="0"/>
          <w:color w:val="111827"/>
          <w:sz w:val="20"/>
        </w:rPr>
        <w:t xml:space="preserve">更新日: 2026-04-12 状態: </w:t>
      </w:r>
      <w:r>
        <w:rPr>
          <w:b/>
          <w:color w:val="111827"/>
          <w:sz w:val="20"/>
        </w:rPr>
        <w:t>MVP v2 固定化完了・リリース準備中</w:t>
      </w:r>
      <w:r>
        <w:rPr>
          <w:b w:val="0"/>
          <w:color w:val="111827"/>
          <w:sz w:val="20"/>
        </w:rPr>
        <w:t xml:space="preserve"> 料金モデル: </w:t>
      </w:r>
      <w:r>
        <w:rPr>
          <w:b/>
          <w:color w:val="111827"/>
          <w:sz w:val="20"/>
        </w:rPr>
        <w:t>v2 (全員同一料金、成果報酬 Phase 3〜、資料請求は主役から外す)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このフォルダの位置付け</w:t>
      </w:r>
    </w:p>
    <w:p/>
    <w:p>
      <w:r>
        <w:rPr>
          <w:b w:val="0"/>
          <w:color w:val="111827"/>
          <w:sz w:val="20"/>
        </w:rPr>
        <w:t>2026-05-01 MVP リリースに向けた決定版ドキュメント一式。事業計画・契約書・運用ルール・提案書・管理シート・新規整備まで全てここに集約しています。</w:t>
      </w:r>
    </w:p>
    <w:p/>
    <w:p>
      <w:pPr>
        <w:pStyle w:val="Heading3"/>
      </w:pPr>
      <w:r>
        <w:rPr>
          <w:color w:val="E8740C"/>
          <w:sz w:val="24"/>
        </w:rPr>
        <w:t>MVP v2 の方針 (2026-04-12 確定)</w:t>
      </w:r>
    </w:p>
    <w:p/>
    <w:p>
      <w:pPr>
        <w:pStyle w:val="ListNumber"/>
      </w:pPr>
      <w:r>
        <w:rPr>
          <w:b/>
          <w:sz w:val="20"/>
        </w:rPr>
        <w:t>核ループに集中</w:t>
      </w:r>
      <w:r>
        <w:rPr>
          <w:b w:val="0"/>
          <w:sz w:val="20"/>
        </w:rPr>
        <w:t>: 動画 → AI診断 or 無料相談 → 工務店 → 見学会予約</w:t>
      </w:r>
    </w:p>
    <w:p>
      <w:pPr>
        <w:pStyle w:val="ListNumber"/>
      </w:pPr>
      <w:r>
        <w:rPr>
          <w:b/>
          <w:sz w:val="20"/>
        </w:rPr>
        <w:t>資料請求は主役から外す</w:t>
      </w:r>
      <w:r>
        <w:rPr>
          <w:b w:val="0"/>
          <w:sz w:val="20"/>
        </w:rPr>
        <w:t xml:space="preserve"> (工務店ヒアリングでリード質が低いと判明)</w:t>
      </w:r>
    </w:p>
    <w:p>
      <w:pPr>
        <w:pStyle w:val="ListNumber"/>
      </w:pPr>
      <w:r>
        <w:rPr>
          <w:b/>
          <w:sz w:val="20"/>
        </w:rPr>
        <w:t>会員訴求は「家づくりが進む」</w:t>
      </w:r>
      <w:r>
        <w:rPr>
          <w:b w:val="0"/>
          <w:sz w:val="20"/>
        </w:rPr>
        <w:t xml:space="preserve"> (旧: カタログ中心)</w:t>
      </w:r>
    </w:p>
    <w:p>
      <w:pPr>
        <w:pStyle w:val="ListNumber"/>
      </w:pPr>
      <w:r>
        <w:rPr>
          <w:b/>
          <w:sz w:val="20"/>
        </w:rPr>
        <w:t>/welcome は最重要ページ</w:t>
      </w:r>
      <w:r>
        <w:rPr>
          <w:b w:val="0"/>
          <w:sz w:val="20"/>
        </w:rPr>
        <w:t xml:space="preserve"> (診断結果3社 + 次の行動に集中)</w:t>
      </w:r>
    </w:p>
    <w:p>
      <w:pPr>
        <w:pStyle w:val="ListNumber"/>
      </w:pPr>
      <w:r>
        <w:rPr>
          <w:b/>
          <w:sz w:val="20"/>
        </w:rPr>
        <w:t>特集・分譲住宅・土地情報は補助導線</w:t>
      </w:r>
      <w:r>
        <w:rPr>
          <w:b w:val="0"/>
          <w:sz w:val="20"/>
        </w:rPr>
        <w:t xml:space="preserve"> (公開は継続、グローバルナビから外す)</w:t>
      </w:r>
    </w:p>
    <w:p>
      <w:pPr>
        <w:pStyle w:val="ListNumber"/>
      </w:pPr>
      <w:r>
        <w:rPr>
          <w:b/>
          <w:sz w:val="20"/>
        </w:rPr>
        <w:t>全員同一料金</w:t>
      </w:r>
      <w:r>
        <w:rPr>
          <w:b w:val="0"/>
          <w:sz w:val="20"/>
        </w:rPr>
        <w:t xml:space="preserve"> + 既存10社は AI診断優先送客のみで差別化</w:t>
      </w:r>
    </w:p>
    <w:p>
      <w:pPr>
        <w:pStyle w:val="ListNumber"/>
      </w:pPr>
      <w:r>
        <w:rPr>
          <w:b/>
          <w:sz w:val="20"/>
        </w:rPr>
        <w:t>成果報酬 3%</w:t>
      </w:r>
      <w:r>
        <w:rPr>
          <w:b w:val="0"/>
          <w:sz w:val="20"/>
        </w:rPr>
        <w:t xml:space="preserve"> は Phase 3 から (無料相談/AI診断/会員登録済みユーザーの成約のみ対象)</w:t>
      </w:r>
    </w:p>
    <w:p>
      <w:pPr>
        <w:pStyle w:val="ListNumber"/>
      </w:pPr>
      <w:r>
        <w:rPr>
          <w:b/>
          <w:sz w:val="20"/>
        </w:rPr>
        <w:t>成果報酬 3% の付加価値明示</w:t>
      </w:r>
      <w:r>
        <w:rPr>
          <w:b w:val="0"/>
          <w:sz w:val="20"/>
        </w:rPr>
        <w:t>: 比較整理・事前教育・診断マッチング・連絡条件整理・高温度化送客・ナーチャリング</w:t>
      </w:r>
    </w:p>
    <w:p/>
    <w:p>
      <w:pPr>
        <w:pStyle w:val="Heading3"/>
      </w:pPr>
      <w:r>
        <w:rPr>
          <w:color w:val="E8740C"/>
          <w:sz w:val="24"/>
        </w:rPr>
        <w:t>2026-04-12 重要バグ修正</w:t>
      </w:r>
    </w:p>
    <w:p/>
    <w:p>
      <w:pPr>
        <w:pStyle w:val="ListBullet"/>
      </w:pPr>
      <w:r>
        <w:rPr>
          <w:b w:val="0"/>
          <w:sz w:val="20"/>
        </w:rPr>
        <w:t>`/welcome` と `/mypage/catalog` の middleware 非公開を解除 (会員登録直後のリダイレクト先として必須)</w:t>
      </w:r>
    </w:p>
    <w:p>
      <w:pPr>
        <w:pStyle w:val="ListBullet"/>
      </w:pPr>
      <w:r>
        <w:rPr>
          <w:b w:val="0"/>
          <w:sz w:val="20"/>
        </w:rPr>
        <w:t>`/signup` から MVP 非公開の比較機能訴求を削除し家づくり支援 5 項目に統一</w:t>
      </w:r>
    </w:p>
    <w:p>
      <w:pPr>
        <w:pStyle w:val="ListBullet"/>
      </w:pPr>
      <w:r>
        <w:rPr>
          <w:b w:val="0"/>
          <w:sz w:val="20"/>
        </w:rPr>
        <w:t>`/welcome` の CTA 数を 9 → 3 に絞り込み (見学会予約主、工務店詳細副)</w:t>
      </w:r>
    </w:p>
    <w:p>
      <w:pPr>
        <w:pStyle w:val="ListBullet"/>
      </w:pPr>
      <w:r>
        <w:rPr>
          <w:b w:val="0"/>
          <w:sz w:val="20"/>
        </w:rPr>
        <w:t>事例ライブラリ 6件目ゲートの文言を家づくり支援訴求に変更</w:t>
      </w:r>
    </w:p>
    <w:p>
      <w:pPr>
        <w:pStyle w:val="ListBullet"/>
      </w:pPr>
      <w:r>
        <w:rPr>
          <w:b w:val="0"/>
          <w:sz w:val="20"/>
        </w:rPr>
        <w:t>見学会予約完了画面に会員登録主 CTA を追加</w:t>
      </w:r>
    </w:p>
    <w:p>
      <w:pPr>
        <w:pStyle w:val="ListBullet"/>
      </w:pPr>
      <w:r>
        <w:rPr>
          <w:b w:val="0"/>
          <w:sz w:val="20"/>
        </w:rPr>
        <w:t>api/chat システムプロンプトから資料請求削除</w:t>
      </w:r>
    </w:p>
    <w:p>
      <w:pPr>
        <w:pStyle w:val="ListBullet"/>
      </w:pPr>
      <w:r>
        <w:rPr>
          <w:b w:val="0"/>
          <w:sz w:val="20"/>
        </w:rPr>
        <w:t>REQUIREMENTS.md / CURRENT_ISSUES.md / IMPLEMENTATION_PLAN.md に v4.1 パッチ追加</w:t>
      </w:r>
    </w:p>
    <w:p>
      <w:pPr>
        <w:pStyle w:val="ListBullet"/>
      </w:pPr>
      <w:r>
        <w:rPr>
          <w:b w:val="0"/>
          <w:sz w:val="20"/>
        </w:rPr>
        <w:t>営業戦略統合ドキュメント.docx に v1 旧版警告バナー追加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フォルダ構成</w:t>
      </w:r>
    </w:p>
    <w:p/>
    <w:p>
      <w:r>
        <w:rPr>
          <w:b w:val="0"/>
          <w:color w:val="111827"/>
          <w:sz w:val="20"/>
        </w:rPr>
        <w:t>最新版/</w:t>
      </w:r>
    </w:p>
    <w:p/>
    <w:p>
      <w:pPr>
        <w:pStyle w:val="ListBullet"/>
      </w:pPr>
      <w:r>
        <w:rPr>
          <w:b w:val="0"/>
          <w:sz w:val="20"/>
        </w:rPr>
        <w:t>README.docx (このファイル)</w:t>
      </w:r>
    </w:p>
    <w:p>
      <w:pPr>
        <w:pStyle w:val="ListBullet"/>
      </w:pPr>
      <w:r>
        <w:rPr>
          <w:b w:val="0"/>
          <w:sz w:val="20"/>
        </w:rPr>
        <w:t>01_エンジニア共有用/ (.md のまま)</w:t>
      </w:r>
    </w:p>
    <w:p>
      <w:pPr>
        <w:pStyle w:val="ListBullet"/>
      </w:pPr>
      <w:r>
        <w:rPr>
          <w:b w:val="0"/>
          <w:sz w:val="20"/>
        </w:rPr>
        <w:t>00_README.md</w:t>
      </w:r>
    </w:p>
    <w:p>
      <w:pPr>
        <w:pStyle w:val="ListBullet"/>
      </w:pPr>
      <w:r>
        <w:rPr>
          <w:b w:val="0"/>
          <w:sz w:val="20"/>
        </w:rPr>
        <w:t>MVP実装仕様書.md</w:t>
      </w:r>
    </w:p>
    <w:p>
      <w:pPr>
        <w:pStyle w:val="ListBullet"/>
      </w:pPr>
      <w:r>
        <w:rPr>
          <w:b w:val="0"/>
          <w:sz w:val="20"/>
        </w:rPr>
        <w:t>フェーズ別機能ロードマップ.md</w:t>
      </w:r>
    </w:p>
    <w:p>
      <w:pPr>
        <w:pStyle w:val="ListBullet"/>
      </w:pPr>
      <w:r>
        <w:rPr>
          <w:b w:val="0"/>
          <w:sz w:val="20"/>
        </w:rPr>
        <w:t>AI要件定義書.md</w:t>
      </w:r>
    </w:p>
    <w:p>
      <w:pPr>
        <w:pStyle w:val="ListBullet"/>
      </w:pPr>
      <w:r>
        <w:rPr>
          <w:b w:val="0"/>
          <w:sz w:val="20"/>
        </w:rPr>
        <w:t>AI設計書.md</w:t>
      </w:r>
    </w:p>
    <w:p>
      <w:pPr>
        <w:pStyle w:val="ListBullet"/>
      </w:pPr>
      <w:r>
        <w:rPr>
          <w:b w:val="0"/>
          <w:sz w:val="20"/>
        </w:rPr>
        <w:t>02_管理シート/</w:t>
      </w:r>
    </w:p>
    <w:p>
      <w:pPr>
        <w:pStyle w:val="ListBullet"/>
      </w:pPr>
      <w:r>
        <w:rPr>
          <w:b w:val="0"/>
          <w:sz w:val="20"/>
        </w:rPr>
        <w:t>00_管理シートの使い方.docx</w:t>
      </w:r>
    </w:p>
    <w:p>
      <w:pPr>
        <w:pStyle w:val="ListBullet"/>
      </w:pPr>
      <w:r>
        <w:rPr>
          <w:b w:val="0"/>
          <w:sz w:val="20"/>
        </w:rPr>
        <w:t>MVP実行計画.xlsx</w:t>
      </w:r>
    </w:p>
    <w:p>
      <w:pPr>
        <w:pStyle w:val="ListBullet"/>
      </w:pPr>
      <w:r>
        <w:rPr>
          <w:b w:val="0"/>
          <w:sz w:val="20"/>
        </w:rPr>
        <w:t>フェーズ別収益モデル.xlsx</w:t>
      </w:r>
    </w:p>
    <w:p>
      <w:pPr>
        <w:pStyle w:val="ListBullet"/>
      </w:pPr>
      <w:r>
        <w:rPr>
          <w:b w:val="0"/>
          <w:sz w:val="20"/>
        </w:rPr>
        <w:t>動線設計シート.xlsx</w:t>
      </w:r>
    </w:p>
    <w:p>
      <w:pPr>
        <w:pStyle w:val="ListBullet"/>
      </w:pPr>
      <w:r>
        <w:rPr>
          <w:b w:val="0"/>
          <w:sz w:val="20"/>
        </w:rPr>
        <w:t>task-management.xlsx</w:t>
      </w:r>
    </w:p>
    <w:p>
      <w:pPr>
        <w:pStyle w:val="ListBullet"/>
      </w:pPr>
      <w:r>
        <w:rPr>
          <w:b w:val="0"/>
          <w:sz w:val="20"/>
        </w:rPr>
        <w:t>PFプロジェクト管理表.xlsx</w:t>
      </w:r>
    </w:p>
    <w:p>
      <w:pPr>
        <w:pStyle w:val="ListBullet"/>
      </w:pPr>
      <w:r>
        <w:rPr>
          <w:b w:val="0"/>
          <w:sz w:val="20"/>
        </w:rPr>
        <w:t>YouTube・SNS戦略.xlsx</w:t>
      </w:r>
    </w:p>
    <w:p>
      <w:pPr>
        <w:pStyle w:val="ListBullet"/>
      </w:pPr>
      <w:r>
        <w:rPr>
          <w:b w:val="0"/>
          <w:sz w:val="20"/>
        </w:rPr>
        <w:t>コンテンツ運用管理.xlsx</w:t>
      </w:r>
    </w:p>
    <w:p>
      <w:pPr>
        <w:pStyle w:val="ListBullet"/>
      </w:pPr>
      <w:r>
        <w:rPr>
          <w:b w:val="0"/>
          <w:sz w:val="20"/>
        </w:rPr>
        <w:t>03_営業関係/</w:t>
      </w:r>
    </w:p>
    <w:p>
      <w:pPr>
        <w:pStyle w:val="ListBullet"/>
      </w:pPr>
      <w:r>
        <w:rPr>
          <w:b w:val="0"/>
          <w:sz w:val="20"/>
        </w:rPr>
        <w:t>00_README.docx</w:t>
      </w:r>
    </w:p>
    <w:p>
      <w:pPr>
        <w:pStyle w:val="ListBullet"/>
      </w:pPr>
      <w:r>
        <w:rPr>
          <w:b w:val="0"/>
          <w:sz w:val="20"/>
        </w:rPr>
        <w:t>工務店向け説明_MVP版.pptx (v2 + 3% 付加価値 + 核ループ + 資料請求主役外し)</w:t>
      </w:r>
    </w:p>
    <w:p>
      <w:pPr>
        <w:pStyle w:val="ListBullet"/>
      </w:pPr>
      <w:r>
        <w:rPr>
          <w:b w:val="0"/>
          <w:sz w:val="20"/>
        </w:rPr>
        <w:t>料金プラン_MVP版.docx (v2 + 3% 付加価値 6 項目)</w:t>
      </w:r>
    </w:p>
    <w:p>
      <w:pPr>
        <w:pStyle w:val="ListBullet"/>
      </w:pPr>
      <w:r>
        <w:rPr>
          <w:b w:val="0"/>
          <w:sz w:val="20"/>
        </w:rPr>
        <w:t>工務店FAQ_MVP版.docx (v2 + 3% 付加価値 + 資料請求の扱い)</w:t>
      </w:r>
    </w:p>
    <w:p>
      <w:pPr>
        <w:pStyle w:val="ListBullet"/>
      </w:pPr>
      <w:r>
        <w:rPr>
          <w:b w:val="0"/>
          <w:sz w:val="20"/>
        </w:rPr>
        <w:t>提案書/ (pre-MVP 3点は参考扱い)</w:t>
      </w:r>
    </w:p>
    <w:p>
      <w:pPr>
        <w:pStyle w:val="ListBullet"/>
      </w:pPr>
      <w:r>
        <w:rPr>
          <w:b w:val="0"/>
          <w:sz w:val="20"/>
        </w:rPr>
        <w:t>スクリプト・マニュアル/</w:t>
      </w:r>
    </w:p>
    <w:p>
      <w:pPr>
        <w:pStyle w:val="ListBullet"/>
      </w:pPr>
      <w:r>
        <w:rPr>
          <w:b w:val="0"/>
          <w:sz w:val="20"/>
        </w:rPr>
        <w:t>営業管理シート/</w:t>
      </w:r>
    </w:p>
    <w:p>
      <w:pPr>
        <w:pStyle w:val="ListBullet"/>
      </w:pPr>
      <w:r>
        <w:rPr>
          <w:b w:val="0"/>
          <w:sz w:val="20"/>
        </w:rPr>
        <w:t>04_経理関係/</w:t>
      </w:r>
    </w:p>
    <w:p>
      <w:pPr>
        <w:pStyle w:val="ListBullet"/>
      </w:pPr>
      <w:r>
        <w:rPr>
          <w:b w:val="0"/>
          <w:sz w:val="20"/>
        </w:rPr>
        <w:t>05_契約書/</w:t>
      </w:r>
    </w:p>
    <w:p>
      <w:pPr>
        <w:pStyle w:val="ListBullet"/>
      </w:pPr>
      <w:r>
        <w:rPr>
          <w:b w:val="0"/>
          <w:sz w:val="20"/>
        </w:rPr>
        <w:t>06_事業計画・戦略/</w:t>
      </w:r>
    </w:p>
    <w:p>
      <w:pPr>
        <w:pStyle w:val="ListBullet"/>
      </w:pPr>
      <w:r>
        <w:rPr>
          <w:b w:val="0"/>
          <w:sz w:val="20"/>
        </w:rPr>
        <w:t>07_業務運用ルール/</w:t>
      </w:r>
    </w:p>
    <w:p>
      <w:pPr>
        <w:pStyle w:val="ListBullet"/>
      </w:pPr>
      <w:r>
        <w:rPr>
          <w:b/>
          <w:sz w:val="20"/>
        </w:rPr>
        <w:t>08_新規整備/</w:t>
      </w:r>
      <w:r>
        <w:rPr>
          <w:b w:val="0"/>
          <w:sz w:val="20"/>
        </w:rPr>
        <w:t xml:space="preserve"> (2026-04-12 追加)</w:t>
      </w:r>
    </w:p>
    <w:p>
      <w:pPr>
        <w:pStyle w:val="ListBullet"/>
      </w:pPr>
      <w:r>
        <w:rPr>
          <w:b w:val="0"/>
          <w:sz w:val="20"/>
        </w:rPr>
        <w:t>00_README.md — このフォルダの読み方</w:t>
      </w:r>
    </w:p>
    <w:p>
      <w:pPr>
        <w:pStyle w:val="ListBullet"/>
      </w:pPr>
      <w:r>
        <w:rPr>
          <w:b w:val="0"/>
          <w:sz w:val="20"/>
        </w:rPr>
        <w:t xml:space="preserve">00_現行方針1枚まとめ.md — </w:t>
      </w:r>
      <w:r>
        <w:rPr>
          <w:b/>
          <w:sz w:val="20"/>
        </w:rPr>
        <w:t>全スタッフ必読</w:t>
      </w:r>
    </w:p>
    <w:p>
      <w:pPr>
        <w:pStyle w:val="ListBullet"/>
      </w:pPr>
      <w:r>
        <w:rPr>
          <w:b w:val="0"/>
          <w:sz w:val="20"/>
        </w:rPr>
        <w:t>01_UAT受入テスト仕様書.md</w:t>
      </w:r>
    </w:p>
    <w:p>
      <w:pPr>
        <w:pStyle w:val="ListBullet"/>
      </w:pPr>
      <w:r>
        <w:rPr>
          <w:b w:val="0"/>
          <w:sz w:val="20"/>
        </w:rPr>
        <w:t>02_リリースGo-NoGo判定シート.md</w:t>
      </w:r>
    </w:p>
    <w:p>
      <w:pPr>
        <w:pStyle w:val="ListBullet"/>
      </w:pPr>
      <w:r>
        <w:rPr>
          <w:b w:val="0"/>
          <w:sz w:val="20"/>
        </w:rPr>
        <w:t>03_リリース当日運用マニュアル.md</w:t>
      </w:r>
    </w:p>
    <w:p>
      <w:pPr>
        <w:pStyle w:val="ListBullet"/>
      </w:pPr>
      <w:r>
        <w:rPr>
          <w:b w:val="0"/>
          <w:sz w:val="20"/>
        </w:rPr>
        <w:t>04_障害時エスカレーションフロー.md</w:t>
      </w:r>
    </w:p>
    <w:p>
      <w:pPr>
        <w:pStyle w:val="ListBullet"/>
      </w:pPr>
      <w:r>
        <w:rPr>
          <w:b w:val="0"/>
          <w:sz w:val="20"/>
        </w:rPr>
        <w:t>05_無料相談から成約ナーチャリング運用マニュアル.md</w:t>
      </w:r>
    </w:p>
    <w:p>
      <w:pPr>
        <w:pStyle w:val="ListBullet"/>
      </w:pPr>
      <w:r>
        <w:rPr>
          <w:b w:val="0"/>
          <w:sz w:val="20"/>
        </w:rPr>
        <w:t>06_旧版資料廃止ルール_ドキュメント管理ルール.md</w:t>
      </w:r>
    </w:p>
    <w:p>
      <w:pPr>
        <w:pStyle w:val="ListBullet"/>
      </w:pPr>
      <w:r>
        <w:rPr>
          <w:b w:val="0"/>
          <w:sz w:val="20"/>
        </w:rPr>
        <w:t>07_CTA文言ガイドライン.md</w:t>
      </w:r>
    </w:p>
    <w:p>
      <w:pPr>
        <w:pStyle w:val="ListBullet"/>
      </w:pPr>
      <w:r>
        <w:rPr>
          <w:b w:val="0"/>
          <w:sz w:val="20"/>
        </w:rPr>
        <w:t>08_営業FAQ_反論対応集.md (28問)</w:t>
      </w:r>
    </w:p>
    <w:p>
      <w:pPr>
        <w:pStyle w:val="ListBullet"/>
      </w:pPr>
      <w:r>
        <w:rPr>
          <w:b w:val="0"/>
          <w:sz w:val="20"/>
        </w:rPr>
        <w:t>09_成果報酬3%説明シート.md (工務店配布用)</w:t>
      </w:r>
    </w:p>
    <w:p>
      <w:pPr>
        <w:pStyle w:val="ListBullet"/>
      </w:pPr>
      <w:r>
        <w:rPr>
          <w:b w:val="0"/>
          <w:sz w:val="20"/>
        </w:rPr>
        <w:t>10_成果報酬3%契約別紙.md (契約ドラフト)</w:t>
      </w:r>
    </w:p>
    <w:p>
      <w:pPr>
        <w:pStyle w:val="ListBullet"/>
      </w:pPr>
      <w:r>
        <w:rPr>
          <w:b w:val="0"/>
          <w:sz w:val="20"/>
        </w:rPr>
        <w:t>11_成約報告請求フロー.md (経理フロー)</w:t>
      </w:r>
    </w:p>
    <w:p>
      <w:pPr>
        <w:pStyle w:val="ListBullet"/>
      </w:pPr>
      <w:r>
        <w:rPr>
          <w:b w:val="0"/>
          <w:sz w:val="20"/>
        </w:rPr>
        <w:t>12_工務店法務FAQ.md (28問)</w:t>
      </w:r>
    </w:p>
    <w:p>
      <w:pPr>
        <w:pStyle w:val="ListBullet"/>
      </w:pPr>
      <w:r>
        <w:rPr>
          <w:b w:val="0"/>
          <w:sz w:val="20"/>
        </w:rPr>
        <w:t>13_成約証憑受領管理シート_テンプレート.md</w:t>
      </w:r>
    </w:p>
    <w:p>
      <w:pPr>
        <w:pStyle w:val="ListBullet"/>
      </w:pPr>
      <w:r>
        <w:rPr>
          <w:b w:val="0"/>
          <w:sz w:val="20"/>
        </w:rPr>
        <w:t>14_工務店月次レポートテンプレート.md</w:t>
      </w:r>
    </w:p>
    <w:p>
      <w:pPr>
        <w:pStyle w:val="ListBullet"/>
      </w:pPr>
      <w:r>
        <w:rPr>
          <w:b w:val="0"/>
          <w:sz w:val="20"/>
        </w:rPr>
        <w:t>15_lead_source別追跡項目_CTA_CV追跡.md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リリース時の公開画面構成</w:t>
      </w:r>
    </w:p>
    <w:p/>
    <w:p>
      <w:pPr>
        <w:pStyle w:val="Heading3"/>
      </w:pPr>
      <w:r>
        <w:rPr>
          <w:color w:val="E8740C"/>
          <w:sz w:val="24"/>
        </w:rPr>
        <w:t>A. 主導線 (核ループ)</w:t>
      </w:r>
    </w:p>
    <w:p/>
    <w:p>
      <w:r>
        <w:rPr>
          <w:b w:val="0"/>
          <w:color w:val="111827"/>
          <w:sz w:val="20"/>
        </w:rPr>
        <w:t>/ (TOP)、/diagnosis、/videos、/builders、/case-studies、/event、/consultation</w:t>
      </w:r>
    </w:p>
    <w:p/>
    <w:p>
      <w:pPr>
        <w:pStyle w:val="Heading3"/>
      </w:pPr>
      <w:r>
        <w:rPr>
          <w:color w:val="E8740C"/>
          <w:sz w:val="24"/>
        </w:rPr>
        <w:t>B. 補助導線 (公開するがグローバルナビ主役から外す)</w:t>
      </w:r>
    </w:p>
    <w:p/>
    <w:p>
      <w:r>
        <w:rPr>
          <w:b w:val="0"/>
          <w:color w:val="111827"/>
          <w:sz w:val="20"/>
        </w:rPr>
        <w:t>/features、/sale-homes、/lands</w:t>
      </w:r>
    </w:p>
    <w:p/>
    <w:p>
      <w:pPr>
        <w:pStyle w:val="Heading3"/>
      </w:pPr>
      <w:r>
        <w:rPr>
          <w:color w:val="E8740C"/>
          <w:sz w:val="24"/>
        </w:rPr>
        <w:t>C. 情報ページ</w:t>
      </w:r>
    </w:p>
    <w:p/>
    <w:p>
      <w:r>
        <w:rPr>
          <w:b w:val="0"/>
          <w:color w:val="111827"/>
          <w:sz w:val="20"/>
        </w:rPr>
        <w:t>/about、/company、/privacy、/terms、/voice、/catalog、/login、/signup、/welcome (最重要)、/biz、/biz/contact</w:t>
      </w:r>
    </w:p>
    <w:p/>
    <w:p>
      <w:pPr>
        <w:pStyle w:val="Heading3"/>
      </w:pPr>
      <w:r>
        <w:rPr>
          <w:color w:val="E8740C"/>
          <w:sz w:val="24"/>
        </w:rPr>
        <w:t>D. 認証後の会員画面</w:t>
      </w:r>
    </w:p>
    <w:p/>
    <w:p>
      <w:r>
        <w:rPr>
          <w:b w:val="0"/>
          <w:color w:val="111827"/>
          <w:sz w:val="20"/>
        </w:rPr>
        <w:t>/mypage、/mypage/favorites、/mypage/contact-preferences、/mypage/catalog</w:t>
      </w:r>
    </w:p>
    <w:p/>
    <w:p>
      <w:pPr>
        <w:pStyle w:val="Heading3"/>
      </w:pPr>
      <w:r>
        <w:rPr>
          <w:color w:val="E8740C"/>
          <w:sz w:val="24"/>
        </w:rPr>
        <w:t>E. 非公開 (Phase 2 以降で復活)</w:t>
      </w:r>
    </w:p>
    <w:p/>
    <w:p>
      <w:r>
        <w:rPr>
          <w:b w:val="0"/>
          <w:color w:val="111827"/>
          <w:sz w:val="20"/>
        </w:rPr>
        <w:t>/articles、/news、/interview、/magazine、/webinar、/simulator、/builders/compare、/mypage/questions、/mypage/feedback、/biz/service 等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収益モデル v2</w:t>
      </w:r>
    </w:p>
    <w:p/>
    <w:p>
      <w:pPr>
        <w:pStyle w:val="Heading3"/>
      </w:pPr>
      <w:r>
        <w:rPr>
          <w:color w:val="E8740C"/>
          <w:sz w:val="24"/>
        </w:rPr>
        <w:t>料金 (全員同一)</w:t>
      </w:r>
    </w:p>
    <w:p/>
    <w:p>
      <w:pPr>
        <w:pStyle w:val="ListBullet"/>
      </w:pPr>
      <w:r>
        <w:rPr>
          <w:b w:val="0"/>
          <w:sz w:val="20"/>
        </w:rPr>
        <w:t>見学会予約費: ¥50,000/件 — Phase 1 から</w:t>
      </w:r>
    </w:p>
    <w:p>
      <w:pPr>
        <w:pStyle w:val="ListBullet"/>
      </w:pPr>
      <w:r>
        <w:rPr>
          <w:b w:val="0"/>
          <w:sz w:val="20"/>
        </w:rPr>
        <w:t>撮影プラン: ¥150,000/本 — Phase 2 から</w:t>
      </w:r>
    </w:p>
    <w:p>
      <w:pPr>
        <w:pStyle w:val="ListBullet"/>
      </w:pPr>
      <w:r>
        <w:rPr>
          <w:b w:val="0"/>
          <w:sz w:val="20"/>
        </w:rPr>
        <w:t>月額掲載ベーシック: ¥30,000/月 — Phase 3 から</w:t>
      </w:r>
    </w:p>
    <w:p>
      <w:pPr>
        <w:pStyle w:val="ListBullet"/>
      </w:pPr>
      <w:r>
        <w:rPr>
          <w:b w:val="0"/>
          <w:sz w:val="20"/>
        </w:rPr>
        <w:t>月額掲載プロ: ¥80,000/月 — Phase 3 から</w:t>
      </w:r>
    </w:p>
    <w:p>
      <w:pPr>
        <w:pStyle w:val="ListBullet"/>
      </w:pPr>
      <w:r>
        <w:rPr>
          <w:b w:val="0"/>
          <w:sz w:val="20"/>
        </w:rPr>
        <w:t>成果報酬 3% (上限なし): 無料相談/AI診断/会員登録済みユーザーの成約 — Phase 3 から</w:t>
      </w:r>
    </w:p>
    <w:p>
      <w:pPr>
        <w:pStyle w:val="ListBullet"/>
      </w:pPr>
      <w:r>
        <w:rPr>
          <w:b w:val="0"/>
          <w:sz w:val="20"/>
        </w:rPr>
        <w:t>SaaS ライト: ¥50,000/月 — Phase 4 から</w:t>
      </w:r>
    </w:p>
    <w:p>
      <w:pPr>
        <w:pStyle w:val="ListBullet"/>
      </w:pPr>
      <w:r>
        <w:rPr>
          <w:b w:val="0"/>
          <w:sz w:val="20"/>
        </w:rPr>
        <w:t>SaaS プロ: ¥150,000/月 — Phase 4 から</w:t>
      </w:r>
    </w:p>
    <w:p/>
    <w:p>
      <w:pPr>
        <w:pStyle w:val="Heading3"/>
      </w:pPr>
      <w:r>
        <w:rPr>
          <w:color w:val="E8740C"/>
          <w:sz w:val="24"/>
        </w:rPr>
        <w:t>既存 10 社への優遇 (唯一)</w:t>
      </w:r>
    </w:p>
    <w:p/>
    <w:p>
      <w:r>
        <w:rPr>
          <w:b w:val="0"/>
          <w:color w:val="111827"/>
          <w:sz w:val="20"/>
        </w:rPr>
        <w:t>AI 診断結果・マッチングでの優先送客のみ (料金優遇ゼロ)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成果報酬 3% の付加価値 (工務店が 3% を払う理由)</w:t>
      </w:r>
    </w:p>
    <w:p/>
    <w:p>
      <w:pPr>
        <w:pStyle w:val="ListNumber"/>
      </w:pPr>
      <w:r>
        <w:rPr>
          <w:b w:val="0"/>
          <w:sz w:val="20"/>
        </w:rPr>
        <w:t>比較整理 — 動画・事例・工務店情報を横並びで整理</w:t>
      </w:r>
    </w:p>
    <w:p>
      <w:pPr>
        <w:pStyle w:val="ListNumber"/>
      </w:pPr>
      <w:r>
        <w:rPr>
          <w:b w:val="0"/>
          <w:sz w:val="20"/>
        </w:rPr>
        <w:t>事前教育 — 基礎知識・平屋の特性・予算感をユーザーが学んだ状態で送客</w:t>
      </w:r>
    </w:p>
    <w:p>
      <w:pPr>
        <w:pStyle w:val="ListNumber"/>
      </w:pPr>
      <w:r>
        <w:rPr>
          <w:b w:val="0"/>
          <w:sz w:val="20"/>
        </w:rPr>
        <w:t>AI診断マッチング — 10問で相性の良い工務店3社を自動推薦</w:t>
      </w:r>
    </w:p>
    <w:p>
      <w:pPr>
        <w:pStyle w:val="ListNumber"/>
      </w:pPr>
      <w:r>
        <w:rPr>
          <w:b w:val="0"/>
          <w:sz w:val="20"/>
        </w:rPr>
        <w:t>連絡希望条件の整理 (Smart Match) — 連絡頻度・時間帯・手段を事前設定</w:t>
      </w:r>
    </w:p>
    <w:p>
      <w:pPr>
        <w:pStyle w:val="ListNumber"/>
      </w:pPr>
      <w:r>
        <w:rPr>
          <w:b w:val="0"/>
          <w:sz w:val="20"/>
        </w:rPr>
        <w:t>高温度化された見学会送客 — 温度感の高いリードだけが届く</w:t>
      </w:r>
    </w:p>
    <w:p>
      <w:pPr>
        <w:pStyle w:val="ListNumber"/>
      </w:pPr>
      <w:r>
        <w:rPr>
          <w:b w:val="0"/>
          <w:sz w:val="20"/>
        </w:rPr>
        <w:t>ナーチャリング支援 — 検討期間中の接点維持 (Phase 2〜)</w:t>
      </w:r>
    </w:p>
    <w:p/>
    <w:p>
      <w:r>
        <w:rPr>
          <w:b w:val="0"/>
          <w:color w:val="111827"/>
          <w:sz w:val="20"/>
        </w:rPr>
        <w:t>詳細: `08_新規整備/09_成果報酬3%説明シート.md`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どのフォルダから見始めるか</w:t>
      </w:r>
    </w:p>
    <w:p/>
    <w:p>
      <w:pPr>
        <w:pStyle w:val="ListBullet"/>
      </w:pPr>
      <w:r>
        <w:rPr>
          <w:b w:val="0"/>
          <w:sz w:val="20"/>
        </w:rPr>
        <w:t>新規エンジニア: `08_新規整備/00_現行方針1枚まとめ.md` → `01_エンジニア共有用/MVP実装仕様書.md` → `AI要件定義書` → `AI設計書`</w:t>
      </w:r>
    </w:p>
    <w:p>
      <w:pPr>
        <w:pStyle w:val="ListBullet"/>
      </w:pPr>
      <w:r>
        <w:rPr>
          <w:b w:val="0"/>
          <w:sz w:val="20"/>
        </w:rPr>
        <w:t>新規営業: `08_新規整備/00_現行方針1枚まとめ.md` → `03_営業関係/00_README.docx` → `工務店向け説明_MVP版.pptx` → `08_新規整備/08_営業FAQ_反論対応集.md`</w:t>
      </w:r>
    </w:p>
    <w:p>
      <w:pPr>
        <w:pStyle w:val="ListBullet"/>
      </w:pPr>
      <w:r>
        <w:rPr>
          <w:b w:val="0"/>
          <w:sz w:val="20"/>
        </w:rPr>
        <w:t>新規経理: `08_新規整備/00_現行方針1枚まとめ.md` → `04_経理関係/00_README.docx` → `08_新規整備/11_成約報告請求フロー.md`</w:t>
      </w:r>
    </w:p>
    <w:p>
      <w:pPr>
        <w:pStyle w:val="ListBullet"/>
      </w:pPr>
      <w:r>
        <w:rPr>
          <w:b w:val="0"/>
          <w:sz w:val="20"/>
        </w:rPr>
        <w:t>投資家: `06_事業計画・戦略/business-plan-internal.pptx` → `事業モデル・ストーリー.docx`</w:t>
      </w:r>
    </w:p>
    <w:p>
      <w:pPr>
        <w:pStyle w:val="ListBullet"/>
      </w:pPr>
      <w:r>
        <w:rPr>
          <w:b w:val="0"/>
          <w:sz w:val="20"/>
        </w:rPr>
        <w:t>弁護士・法務: `05_契約書/00_README.docx` → `08_新規整備/10_成果報酬3%契約別紙.md` → `12_工務店法務FAQ.md`</w:t>
      </w:r>
    </w:p>
    <w:p>
      <w:pPr>
        <w:pStyle w:val="ListBullet"/>
      </w:pPr>
      <w:r>
        <w:rPr>
          <w:b w:val="0"/>
          <w:sz w:val="20"/>
        </w:rPr>
        <w:t>PM・運用: `02_管理シート/00_管理シートの使い方.docx` → `08_新規整備/02_リリースGo-NoGo判定シート.md` → `03_リリース当日運用マニュアル.md`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年間売上想定 (保守的試算)</w:t>
      </w:r>
    </w:p>
    <w:p/>
    <w:p>
      <w:r>
        <w:rPr>
          <w:b w:val="0"/>
          <w:color w:val="111827"/>
          <w:sz w:val="20"/>
        </w:rPr>
        <w:t>5月 ¥500k → 6月 ¥750k → 7月 ¥1,150k → 8月 ¥1,550k → 9月 ¥2,940k → 10月 ¥4,150k → 11月 ¥4,640k → 12月 ¥5,950k → 1月 ¥6,510k → 2月 ¥7,940k → 3月 ¥8,500k → 4月 ¥9,960k</w:t>
      </w:r>
    </w:p>
    <w:p/>
    <w:p>
      <w:r>
        <w:rPr>
          <w:b/>
          <w:color w:val="111827"/>
          <w:sz w:val="20"/>
        </w:rPr>
        <w:t>年間合計: 約 ¥54,540,000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変更履歴</w:t>
      </w:r>
    </w:p>
    <w:p/>
    <w:p>
      <w:pPr>
        <w:pStyle w:val="ListBullet"/>
      </w:pPr>
      <w:r>
        <w:rPr>
          <w:b w:val="0"/>
          <w:sz w:val="20"/>
        </w:rPr>
        <w:t>2026-04-11: 最新版フォルダ作成。MVP スコープ縮小 (131 画面 → 29 画面)</w:t>
      </w:r>
    </w:p>
    <w:p>
      <w:pPr>
        <w:pStyle w:val="ListBullet"/>
      </w:pPr>
      <w:r>
        <w:rPr>
          <w:b w:val="0"/>
          <w:sz w:val="20"/>
        </w:rPr>
        <w:t>2026-04-12: 動線設計シート追加、md を docx/pptx に変換、AI 要件定義書・AI 設計書を追加</w:t>
      </w:r>
    </w:p>
    <w:p>
      <w:pPr>
        <w:pStyle w:val="ListBullet"/>
      </w:pPr>
      <w:r>
        <w:rPr>
          <w:b w:val="0"/>
          <w:sz w:val="20"/>
        </w:rPr>
        <w:t>2026-04-12: 契約書・事業計画・運用ルールの全資料を最新版に集約</w:t>
      </w:r>
    </w:p>
    <w:p>
      <w:pPr>
        <w:pStyle w:val="ListBullet"/>
      </w:pPr>
      <w:r>
        <w:rPr>
          <w:b w:val="0"/>
          <w:sz w:val="20"/>
        </w:rPr>
        <w:t>2026-04-12: 料金モデル v2 確定 (全員同一料金、成果報酬 Phase 3〜)</w:t>
      </w:r>
    </w:p>
    <w:p>
      <w:pPr>
        <w:pStyle w:val="ListBullet"/>
      </w:pPr>
      <w:r>
        <w:rPr>
          <w:b w:val="0"/>
          <w:sz w:val="20"/>
        </w:rPr>
        <w:t>2026-04-12: スコープ再拡張 (/features, /sale-homes, /lands 公開)</w:t>
      </w:r>
    </w:p>
    <w:p>
      <w:pPr>
        <w:pStyle w:val="ListBullet"/>
      </w:pPr>
      <w:r>
        <w:rPr>
          <w:b w:val="0"/>
          <w:sz w:val="20"/>
        </w:rPr>
        <w:t>2026-04-12: FixedBar v2 改善</w:t>
      </w:r>
    </w:p>
    <w:p>
      <w:pPr>
        <w:pStyle w:val="ListBullet"/>
      </w:pPr>
      <w:r>
        <w:rPr>
          <w:b w:val="0"/>
          <w:sz w:val="20"/>
        </w:rPr>
        <w:t>2026-04-12: MVP v2 リリース方針反映 (/welcome 修正、核ループ集中、会員訴求 家づくり支援中心、3% 付加価値明記、資料請求主役から外す)</w:t>
      </w:r>
    </w:p>
    <w:p>
      <w:pPr>
        <w:pStyle w:val="ListBullet"/>
      </w:pPr>
      <w:r>
        <w:rPr>
          <w:b/>
          <w:sz w:val="20"/>
        </w:rPr>
        <w:t>2026-04-12: 08_新規整備 フォルダ追加</w:t>
      </w:r>
      <w:r>
        <w:rPr>
          <w:b w:val="0"/>
          <w:sz w:val="20"/>
        </w:rPr>
        <w:t xml:space="preserve"> (16 ファイル: UAT / Go-NoGo / リリース当日 / 障害エスカレ / ナーチャリング / 廃止ルール / CTA文言 / 営業FAQ / 3%説明シート / 3%契約別紙 / 請求フロー / 法務FAQ / 成約管理 / 月次レポート / lead_source追跡 / 現行方針1枚)</w:t>
      </w:r>
    </w:p>
    <w:p>
      <w:pPr>
        <w:pStyle w:val="ListBullet"/>
      </w:pPr>
      <w:r>
        <w:rPr>
          <w:b/>
          <w:sz w:val="20"/>
        </w:rPr>
        <w:t>2026-04-12: /signup 比較機能削除 + 家づくり支援 5 項目に変更</w:t>
      </w:r>
    </w:p>
    <w:p>
      <w:pPr>
        <w:pStyle w:val="ListBullet"/>
      </w:pPr>
      <w:r>
        <w:rPr>
          <w:b/>
          <w:sz w:val="20"/>
        </w:rPr>
        <w:t>2026-04-12: /welcome CTA 絞り込み (9 → 各社 3 ボタン)</w:t>
      </w:r>
    </w:p>
    <w:p>
      <w:pPr>
        <w:pStyle w:val="ListBullet"/>
      </w:pPr>
      <w:r>
        <w:rPr>
          <w:b/>
          <w:sz w:val="20"/>
        </w:rPr>
        <w:t>2026-04-12: REQUIREMENTS.md + CURRENT_ISSUES.md + IMPLEMENTATION_PLAN.md に v4.1 パッチ</w:t>
      </w:r>
    </w:p>
    <w:p>
      <w:pPr>
        <w:pStyle w:val="ListBullet"/>
      </w:pPr>
      <w:r>
        <w:rPr>
          <w:b/>
          <w:sz w:val="20"/>
        </w:rPr>
        <w:t>2026-04-12: 営業戦略統合ドキュメント.docx に v1 旧版警告バナー追加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