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240" w:line="360" w:lineRule="exact"/>
        <w:jc w:val="center"/>
      </w:pPr>
      <w:r>
        <w:rPr>
          <w:rFonts w:ascii="Yu Mincho" w:hAnsi="Yu Mincho" w:eastAsia="游明朝"/>
          <w:b/>
          <w:color w:val="000000"/>
          <w:sz w:val="32"/>
        </w:rPr>
        <w:t>マーケティング支援 業務委託契約書</w:t>
      </w:r>
    </w:p>
    <w:p>
      <w:pPr>
        <w:spacing w:after="240" w:before="0" w:line="360" w:lineRule="exact"/>
        <w:jc w:val="left"/>
      </w:pPr>
      <w:r>
        <w:rPr>
          <w:rFonts w:ascii="Yu Mincho" w:hAnsi="Yu Mincho" w:eastAsia="游明朝"/>
          <w:b w:val="0"/>
          <w:color w:val="000000"/>
          <w:sz w:val="21"/>
        </w:rPr>
        <w:t>株式会社wazeka（以下「甲」という。）と＿＿＿＿＿＿＿＿＿＿（以下「乙」という。）とは、マーケティング支援業務の委託に関し、以下のとおり契約（以下「本契約」という。）を締結する。</w:t>
      </w:r>
    </w:p>
    <w:p>
      <w:pPr>
        <w:spacing w:after="80" w:before="240" w:line="360" w:lineRule="exact"/>
        <w:jc w:val="left"/>
      </w:pPr>
      <w:r>
        <w:rPr>
          <w:rFonts w:ascii="Yu Mincho" w:hAnsi="Yu Mincho" w:eastAsia="游明朝"/>
          <w:b/>
          <w:color w:val="000000"/>
          <w:sz w:val="22"/>
        </w:rPr>
        <w:t>第1条（目的）</w:t>
      </w:r>
    </w:p>
    <w:p>
      <w:pPr>
        <w:spacing w:after="80" w:before="0" w:line="360" w:lineRule="exact"/>
        <w:jc w:val="left"/>
      </w:pPr>
      <w:r>
        <w:rPr>
          <w:rFonts w:ascii="Yu Mincho" w:hAnsi="Yu Mincho" w:eastAsia="游明朝"/>
          <w:b w:val="0"/>
          <w:color w:val="000000"/>
          <w:sz w:val="21"/>
        </w:rPr>
        <w:t>甲は乙に対し、乙の住宅事業に関するマーケティング支援業務を委託し、乙はこれを受託する。</w:t>
      </w:r>
    </w:p>
    <w:p>
      <w:pPr>
        <w:spacing w:after="80" w:before="240" w:line="360" w:lineRule="exact"/>
        <w:jc w:val="left"/>
      </w:pPr>
      <w:r>
        <w:rPr>
          <w:rFonts w:ascii="Yu Mincho" w:hAnsi="Yu Mincho" w:eastAsia="游明朝"/>
          <w:b/>
          <w:color w:val="000000"/>
          <w:sz w:val="22"/>
        </w:rPr>
        <w:t>第2条（業務内容）</w:t>
      </w:r>
    </w:p>
    <w:p>
      <w:pPr>
        <w:spacing w:after="160" w:before="0" w:line="360" w:lineRule="exact"/>
        <w:jc w:val="left"/>
      </w:pPr>
      <w:r>
        <w:rPr>
          <w:rFonts w:ascii="Yu Mincho" w:hAnsi="Yu Mincho" w:eastAsia="游明朝"/>
          <w:b w:val="0"/>
          <w:color w:val="000000"/>
          <w:sz w:val="21"/>
        </w:rPr>
        <w:t>甲が乙に提供するマーケティング支援業務の内容は、以下の各プランに定めるとおりとする。</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D9E2F3"/>
            <w:vAlign w:val="center"/>
          </w:tcPr>
          <w:p>
            <w:pPr>
              <w:spacing w:after="40" w:before="40"/>
              <w:jc w:val="center"/>
            </w:pPr>
            <w:r/>
            <w:r>
              <w:rPr>
                <w:rFonts w:ascii="Yu Mincho" w:hAnsi="Yu Mincho" w:eastAsia="游明朝"/>
                <w:b/>
                <w:color w:val="000000"/>
                <w:sz w:val="20"/>
              </w:rPr>
              <w:t>プラン名</w:t>
            </w:r>
          </w:p>
        </w:tc>
        <w:tc>
          <w:tcPr>
            <w:tcW w:type="dxa" w:w="1984"/>
            <w:shd w:fill="D9E2F3"/>
            <w:vAlign w:val="center"/>
          </w:tcPr>
          <w:p>
            <w:pPr>
              <w:spacing w:after="40" w:before="40"/>
              <w:jc w:val="center"/>
            </w:pPr>
            <w:r/>
            <w:r>
              <w:rPr>
                <w:rFonts w:ascii="Yu Mincho" w:hAnsi="Yu Mincho" w:eastAsia="游明朝"/>
                <w:b/>
                <w:color w:val="000000"/>
                <w:sz w:val="20"/>
              </w:rPr>
              <w:t>月額料金（税別）</w:t>
            </w:r>
          </w:p>
        </w:tc>
        <w:tc>
          <w:tcPr>
            <w:tcW w:type="dxa" w:w="5386"/>
            <w:shd w:fill="D9E2F3"/>
            <w:vAlign w:val="center"/>
          </w:tcPr>
          <w:p>
            <w:pPr>
              <w:spacing w:after="40" w:before="40"/>
              <w:jc w:val="center"/>
            </w:pPr>
            <w:r/>
            <w:r>
              <w:rPr>
                <w:rFonts w:ascii="Yu Mincho" w:hAnsi="Yu Mincho" w:eastAsia="游明朝"/>
                <w:b/>
                <w:color w:val="000000"/>
                <w:sz w:val="20"/>
              </w:rPr>
              <w:t>業務内容</w:t>
            </w:r>
          </w:p>
        </w:tc>
      </w:tr>
      <w:tr>
        <w:tc>
          <w:tcPr>
            <w:tcW w:type="dxa" w:w="1701"/>
            <w:vAlign w:val="center"/>
          </w:tcPr>
          <w:p>
            <w:pPr>
              <w:spacing w:after="40" w:before="40"/>
              <w:jc w:val="center"/>
            </w:pPr>
            <w:r/>
            <w:r>
              <w:rPr>
                <w:rFonts w:ascii="Yu Mincho" w:hAnsi="Yu Mincho" w:eastAsia="游明朝"/>
                <w:b w:val="0"/>
                <w:color w:val="000000"/>
                <w:sz w:val="19"/>
              </w:rPr>
              <w:t>エントリー</w:t>
            </w:r>
          </w:p>
        </w:tc>
        <w:tc>
          <w:tcPr>
            <w:tcW w:type="dxa" w:w="1984"/>
            <w:vAlign w:val="center"/>
          </w:tcPr>
          <w:p>
            <w:pPr>
              <w:spacing w:after="40" w:before="40"/>
              <w:jc w:val="center"/>
            </w:pPr>
            <w:r/>
            <w:r>
              <w:rPr>
                <w:rFonts w:ascii="Yu Mincho" w:hAnsi="Yu Mincho" w:eastAsia="游明朝"/>
                <w:b w:val="0"/>
                <w:color w:val="000000"/>
                <w:sz w:val="19"/>
              </w:rPr>
              <w:t>80,000円</w:t>
            </w:r>
          </w:p>
        </w:tc>
        <w:tc>
          <w:tcPr>
            <w:tcW w:type="dxa" w:w="5386"/>
            <w:vAlign w:val="center"/>
          </w:tcPr>
          <w:p>
            <w:pPr>
              <w:spacing w:after="40" w:before="40"/>
              <w:jc w:val="left"/>
            </w:pPr>
            <w:r/>
            <w:r>
              <w:rPr>
                <w:rFonts w:ascii="Yu Mincho" w:hAnsi="Yu Mincho" w:eastAsia="游明朝"/>
                <w:b w:val="0"/>
                <w:color w:val="000000"/>
                <w:sz w:val="19"/>
              </w:rPr>
              <w:t>ショート動画月4本／Instagram週3投稿／TikTok週2投稿／月次レポート</w:t>
            </w:r>
          </w:p>
        </w:tc>
      </w:tr>
      <w:tr>
        <w:tc>
          <w:tcPr>
            <w:tcW w:type="dxa" w:w="1701"/>
            <w:vAlign w:val="center"/>
          </w:tcPr>
          <w:p>
            <w:pPr>
              <w:spacing w:after="40" w:before="40"/>
              <w:jc w:val="center"/>
            </w:pPr>
            <w:r/>
            <w:r>
              <w:rPr>
                <w:rFonts w:ascii="Yu Mincho" w:hAnsi="Yu Mincho" w:eastAsia="游明朝"/>
                <w:b w:val="0"/>
                <w:color w:val="000000"/>
                <w:sz w:val="19"/>
              </w:rPr>
              <w:t>グロース</w:t>
            </w:r>
          </w:p>
        </w:tc>
        <w:tc>
          <w:tcPr>
            <w:tcW w:type="dxa" w:w="1984"/>
            <w:vAlign w:val="center"/>
          </w:tcPr>
          <w:p>
            <w:pPr>
              <w:spacing w:after="40" w:before="40"/>
              <w:jc w:val="center"/>
            </w:pPr>
            <w:r/>
            <w:r>
              <w:rPr>
                <w:rFonts w:ascii="Yu Mincho" w:hAnsi="Yu Mincho" w:eastAsia="游明朝"/>
                <w:b w:val="0"/>
                <w:color w:val="000000"/>
                <w:sz w:val="19"/>
              </w:rPr>
              <w:t>150,000円</w:t>
            </w:r>
          </w:p>
        </w:tc>
        <w:tc>
          <w:tcPr>
            <w:tcW w:type="dxa" w:w="5386"/>
            <w:vAlign w:val="center"/>
          </w:tcPr>
          <w:p>
            <w:pPr>
              <w:spacing w:after="40" w:before="40"/>
              <w:jc w:val="left"/>
            </w:pPr>
            <w:r/>
            <w:r>
              <w:rPr>
                <w:rFonts w:ascii="Yu Mincho" w:hAnsi="Yu Mincho" w:eastAsia="游明朝"/>
                <w:b w:val="0"/>
                <w:color w:val="000000"/>
                <w:sz w:val="19"/>
              </w:rPr>
              <w:t>ルームツアー動画月1本／ショート動画月8本／Instagram毎日投稿／TikTok週3投稿／LINE公式月2配信／YouTube概要欄掲載／月次レポート</w:t>
            </w:r>
          </w:p>
        </w:tc>
      </w:tr>
      <w:tr>
        <w:tc>
          <w:tcPr>
            <w:tcW w:type="dxa" w:w="1701"/>
            <w:vAlign w:val="center"/>
          </w:tcPr>
          <w:p>
            <w:pPr>
              <w:spacing w:after="40" w:before="40"/>
              <w:jc w:val="center"/>
            </w:pPr>
            <w:r/>
            <w:r>
              <w:rPr>
                <w:rFonts w:ascii="Yu Mincho" w:hAnsi="Yu Mincho" w:eastAsia="游明朝"/>
                <w:b w:val="0"/>
                <w:color w:val="000000"/>
                <w:sz w:val="19"/>
              </w:rPr>
              <w:t>プレミアム</w:t>
            </w:r>
          </w:p>
        </w:tc>
        <w:tc>
          <w:tcPr>
            <w:tcW w:type="dxa" w:w="1984"/>
            <w:vAlign w:val="center"/>
          </w:tcPr>
          <w:p>
            <w:pPr>
              <w:spacing w:after="40" w:before="40"/>
              <w:jc w:val="center"/>
            </w:pPr>
            <w:r/>
            <w:r>
              <w:rPr>
                <w:rFonts w:ascii="Yu Mincho" w:hAnsi="Yu Mincho" w:eastAsia="游明朝"/>
                <w:b w:val="0"/>
                <w:color w:val="000000"/>
                <w:sz w:val="19"/>
              </w:rPr>
              <w:t>250,000円</w:t>
            </w:r>
          </w:p>
        </w:tc>
        <w:tc>
          <w:tcPr>
            <w:tcW w:type="dxa" w:w="5386"/>
            <w:vAlign w:val="center"/>
          </w:tcPr>
          <w:p>
            <w:pPr>
              <w:spacing w:after="40" w:before="40"/>
              <w:jc w:val="left"/>
            </w:pPr>
            <w:r/>
            <w:r>
              <w:rPr>
                <w:rFonts w:ascii="Yu Mincho" w:hAnsi="Yu Mincho" w:eastAsia="游明朝"/>
                <w:b w:val="0"/>
                <w:color w:val="000000"/>
                <w:sz w:val="19"/>
              </w:rPr>
              <w:t>ルームツアー動画月2本／ショート動画月12本／Instagram毎日投稿／TikTok毎日投稿／LINE公式月4配信／YouTube概要欄掲載／戦略会議月1回／密着ドキュメンタリー年2本／お客様インタビュー年4本／月次レポート（詳細版）</w:t>
            </w:r>
          </w:p>
        </w:tc>
      </w:tr>
    </w:tbl>
    <w:p>
      <w:pPr>
        <w:spacing w:after="120" w:before="0" w:line="360" w:lineRule="exact"/>
        <w:jc w:val="left"/>
      </w:pPr>
      <w:r>
        <w:rPr>
          <w:rFonts w:ascii="Yu Mincho" w:hAnsi="Yu Mincho" w:eastAsia="游明朝"/>
          <w:b w:val="0"/>
          <w:color w:val="000000"/>
          <w:sz w:val="21"/>
        </w:rPr>
      </w:r>
    </w:p>
    <w:p>
      <w:pPr>
        <w:spacing w:after="160" w:before="0" w:line="360" w:lineRule="exact"/>
        <w:jc w:val="left"/>
      </w:pPr>
      <w:r>
        <w:rPr>
          <w:rFonts w:ascii="Yu Mincho" w:hAnsi="Yu Mincho" w:eastAsia="游明朝"/>
          <w:b w:val="0"/>
          <w:color w:val="000000"/>
          <w:sz w:val="21"/>
        </w:rPr>
        <w:t>本契約の適用プラン：＿＿＿＿＿＿＿＿＿＿＿プラン</w:t>
      </w:r>
    </w:p>
    <w:p>
      <w:pPr>
        <w:spacing w:after="80" w:before="240" w:line="360" w:lineRule="exact"/>
        <w:jc w:val="left"/>
      </w:pPr>
      <w:r>
        <w:rPr>
          <w:rFonts w:ascii="Yu Mincho" w:hAnsi="Yu Mincho" w:eastAsia="游明朝"/>
          <w:b/>
          <w:color w:val="000000"/>
          <w:sz w:val="22"/>
        </w:rPr>
        <w:t>第3条（契約期間）</w:t>
      </w:r>
    </w:p>
    <w:p>
      <w:pPr>
        <w:spacing w:after="80" w:before="0" w:line="360" w:lineRule="exact"/>
        <w:jc w:val="left"/>
      </w:pPr>
      <w:r>
        <w:rPr>
          <w:rFonts w:ascii="Yu Mincho" w:hAnsi="Yu Mincho" w:eastAsia="游明朝"/>
          <w:b w:val="0"/>
          <w:color w:val="000000"/>
          <w:sz w:val="21"/>
        </w:rPr>
        <w:t>1. 本契約の初回契約期間は、契約締結日から6ヶ月間とする。</w:t>
      </w:r>
    </w:p>
    <w:p>
      <w:pPr>
        <w:spacing w:after="80" w:before="0" w:line="360" w:lineRule="exact"/>
        <w:jc w:val="left"/>
      </w:pPr>
      <w:r>
        <w:rPr>
          <w:rFonts w:ascii="Yu Mincho" w:hAnsi="Yu Mincho" w:eastAsia="游明朝"/>
          <w:b w:val="0"/>
          <w:color w:val="000000"/>
          <w:sz w:val="21"/>
        </w:rPr>
        <w:t>2. 前項の期間満了の1ヶ月前までに甲乙いずれからも書面による解約の申し入れがないときは、本契約は同一条件にて1ヶ月間自動的に更新されるものとし、以後も同様とする。</w:t>
      </w:r>
    </w:p>
    <w:p>
      <w:pPr>
        <w:spacing w:after="80" w:before="0" w:line="360" w:lineRule="exact"/>
        <w:jc w:val="left"/>
      </w:pPr>
      <w:r>
        <w:rPr>
          <w:rFonts w:ascii="Yu Mincho" w:hAnsi="Yu Mincho" w:eastAsia="游明朝"/>
          <w:b w:val="0"/>
          <w:color w:val="000000"/>
          <w:sz w:val="21"/>
        </w:rPr>
        <w:t>3. 本契約の解約を希望する場合は、契約期間満了日の1ヶ月前までに相手方に対し書面にて通知するものとする。</w:t>
      </w:r>
    </w:p>
    <w:p>
      <w:pPr>
        <w:spacing w:after="80" w:before="240" w:line="360" w:lineRule="exact"/>
        <w:jc w:val="left"/>
      </w:pPr>
      <w:r>
        <w:rPr>
          <w:rFonts w:ascii="Yu Mincho" w:hAnsi="Yu Mincho" w:eastAsia="游明朝"/>
          <w:b/>
          <w:color w:val="000000"/>
          <w:sz w:val="22"/>
        </w:rPr>
        <w:t>第4条（報酬及び支払い）</w:t>
      </w:r>
    </w:p>
    <w:p>
      <w:pPr>
        <w:spacing w:after="80" w:before="0" w:line="360" w:lineRule="exact"/>
        <w:jc w:val="left"/>
      </w:pPr>
      <w:r>
        <w:rPr>
          <w:rFonts w:ascii="Yu Mincho" w:hAnsi="Yu Mincho" w:eastAsia="游明朝"/>
          <w:b w:val="0"/>
          <w:color w:val="000000"/>
          <w:sz w:val="21"/>
        </w:rPr>
        <w:t>1. 乙は甲に対し、第2条に定める適用プランの月額料金を報酬として支払う。</w:t>
      </w:r>
    </w:p>
    <w:p>
      <w:pPr>
        <w:spacing w:after="80" w:before="0" w:line="360" w:lineRule="exact"/>
        <w:jc w:val="left"/>
      </w:pPr>
      <w:r>
        <w:rPr>
          <w:rFonts w:ascii="Yu Mincho" w:hAnsi="Yu Mincho" w:eastAsia="游明朝"/>
          <w:b w:val="0"/>
          <w:color w:val="000000"/>
          <w:sz w:val="21"/>
        </w:rPr>
        <w:t>2. 甲は毎月末日をもって当月分の業務報酬を締め切り、乙に請求書を発行する。</w:t>
      </w:r>
    </w:p>
    <w:p>
      <w:pPr>
        <w:spacing w:after="80" w:before="0" w:line="360" w:lineRule="exact"/>
        <w:jc w:val="left"/>
      </w:pPr>
      <w:r>
        <w:rPr>
          <w:rFonts w:ascii="Yu Mincho" w:hAnsi="Yu Mincho" w:eastAsia="游明朝"/>
          <w:b w:val="0"/>
          <w:color w:val="000000"/>
          <w:sz w:val="21"/>
        </w:rPr>
        <w:t>3. 乙は、甲からの請求書を受領した月の翌月末日までに、甲の指定する銀行口座に振り込む方法により支払う。</w:t>
      </w:r>
    </w:p>
    <w:p>
      <w:pPr>
        <w:spacing w:after="80" w:before="0" w:line="360" w:lineRule="exact"/>
        <w:jc w:val="left"/>
      </w:pPr>
      <w:r>
        <w:rPr>
          <w:rFonts w:ascii="Yu Mincho" w:hAnsi="Yu Mincho" w:eastAsia="游明朝"/>
          <w:b w:val="0"/>
          <w:color w:val="000000"/>
          <w:sz w:val="21"/>
        </w:rPr>
        <w:t>4. 振込手数料は乙の負担とする。</w:t>
      </w:r>
    </w:p>
    <w:p>
      <w:pPr>
        <w:spacing w:after="80" w:before="240" w:line="360" w:lineRule="exact"/>
        <w:jc w:val="left"/>
      </w:pPr>
      <w:r>
        <w:rPr>
          <w:rFonts w:ascii="Yu Mincho" w:hAnsi="Yu Mincho" w:eastAsia="游明朝"/>
          <w:b/>
          <w:color w:val="000000"/>
          <w:sz w:val="22"/>
        </w:rPr>
        <w:t>第5条（動画・コンテンツの著作権）</w:t>
      </w:r>
    </w:p>
    <w:p>
      <w:pPr>
        <w:spacing w:after="80" w:before="0" w:line="360" w:lineRule="exact"/>
        <w:jc w:val="left"/>
      </w:pPr>
      <w:r>
        <w:rPr>
          <w:rFonts w:ascii="Yu Mincho" w:hAnsi="Yu Mincho" w:eastAsia="游明朝"/>
          <w:b w:val="0"/>
          <w:color w:val="000000"/>
          <w:sz w:val="21"/>
        </w:rPr>
        <w:t>1. 甲が本契約に基づき制作した動画、画像、テキストその他一切のコンテンツ（以下「本コンテンツ」という。）の著作権（著作権法第27条及び第28条の権利を含む。）は、甲に帰属する。</w:t>
      </w:r>
    </w:p>
    <w:p>
      <w:pPr>
        <w:spacing w:after="80" w:before="0" w:line="360" w:lineRule="exact"/>
        <w:jc w:val="left"/>
      </w:pPr>
      <w:r>
        <w:rPr>
          <w:rFonts w:ascii="Yu Mincho" w:hAnsi="Yu Mincho" w:eastAsia="游明朝"/>
          <w:b w:val="0"/>
          <w:color w:val="000000"/>
          <w:sz w:val="21"/>
        </w:rPr>
        <w:t>2. 乙は、本コンテンツを乙自身の広告宣伝目的に限り、本契約期間中および契約終了後も無償で使用することができる。</w:t>
      </w:r>
    </w:p>
    <w:p>
      <w:pPr>
        <w:spacing w:after="80" w:before="0" w:line="360" w:lineRule="exact"/>
        <w:jc w:val="left"/>
      </w:pPr>
      <w:r>
        <w:rPr>
          <w:rFonts w:ascii="Yu Mincho" w:hAnsi="Yu Mincho" w:eastAsia="游明朝"/>
          <w:b w:val="0"/>
          <w:color w:val="000000"/>
          <w:sz w:val="21"/>
        </w:rPr>
        <w:t>3. ルームツアー動画は、甲のYouTubeチャンネル（ぺいほーむ）および乙のYouTubeチャンネルその他のメディアの双方で公開するものとする。</w:t>
      </w:r>
    </w:p>
    <w:p>
      <w:pPr>
        <w:spacing w:after="80" w:before="0" w:line="360" w:lineRule="exact"/>
        <w:jc w:val="left"/>
      </w:pPr>
      <w:r>
        <w:rPr>
          <w:rFonts w:ascii="Yu Mincho" w:hAnsi="Yu Mincho" w:eastAsia="游明朝"/>
          <w:b w:val="0"/>
          <w:color w:val="000000"/>
          <w:sz w:val="21"/>
        </w:rPr>
        <w:t>4. 甲のYouTubeチャンネルに公開された動画の削除は、原則として行わないものとする。ただし、乙に正当な事由がある場合は甲乙協議の上対応する。</w:t>
      </w:r>
    </w:p>
    <w:p>
      <w:pPr>
        <w:spacing w:after="80" w:before="240" w:line="360" w:lineRule="exact"/>
        <w:jc w:val="left"/>
      </w:pPr>
      <w:r>
        <w:rPr>
          <w:rFonts w:ascii="Yu Mincho" w:hAnsi="Yu Mincho" w:eastAsia="游明朝"/>
          <w:b/>
          <w:color w:val="000000"/>
          <w:sz w:val="22"/>
        </w:rPr>
        <w:t>第6条（撮影協力）</w:t>
      </w:r>
    </w:p>
    <w:p>
      <w:pPr>
        <w:spacing w:after="80" w:before="0" w:line="360" w:lineRule="exact"/>
        <w:jc w:val="left"/>
      </w:pPr>
      <w:r>
        <w:rPr>
          <w:rFonts w:ascii="Yu Mincho" w:hAnsi="Yu Mincho" w:eastAsia="游明朝"/>
          <w:b w:val="0"/>
          <w:color w:val="000000"/>
          <w:sz w:val="21"/>
        </w:rPr>
        <w:t>1. 乙は、甲が本業務を遂行するために必要な施工物件へのアクセスを確保し、撮影に協力するものとする。</w:t>
      </w:r>
    </w:p>
    <w:p>
      <w:pPr>
        <w:spacing w:after="80" w:before="0" w:line="360" w:lineRule="exact"/>
        <w:jc w:val="left"/>
      </w:pPr>
      <w:r>
        <w:rPr>
          <w:rFonts w:ascii="Yu Mincho" w:hAnsi="Yu Mincho" w:eastAsia="游明朝"/>
          <w:b w:val="0"/>
          <w:color w:val="000000"/>
          <w:sz w:val="21"/>
        </w:rPr>
        <w:t>2. 撮影日程は甲乙協議の上決定するものとし、乙は合理的な範囲で日程調整に応じるものとする。</w:t>
      </w:r>
    </w:p>
    <w:p>
      <w:pPr>
        <w:spacing w:after="80" w:before="0" w:line="360" w:lineRule="exact"/>
        <w:jc w:val="left"/>
      </w:pPr>
      <w:r>
        <w:rPr>
          <w:rFonts w:ascii="Yu Mincho" w:hAnsi="Yu Mincho" w:eastAsia="游明朝"/>
          <w:b w:val="0"/>
          <w:color w:val="000000"/>
          <w:sz w:val="21"/>
        </w:rPr>
        <w:t>3. 撮影に際し、お施主様（施工物件の所有者）の撮影許可および肖像権に関する同意は、乙が責任をもって取得するものとする。</w:t>
      </w:r>
    </w:p>
    <w:p>
      <w:pPr>
        <w:spacing w:after="80" w:before="240" w:line="360" w:lineRule="exact"/>
        <w:jc w:val="left"/>
      </w:pPr>
      <w:r>
        <w:rPr>
          <w:rFonts w:ascii="Yu Mincho" w:hAnsi="Yu Mincho" w:eastAsia="游明朝"/>
          <w:b/>
          <w:color w:val="000000"/>
          <w:sz w:val="22"/>
        </w:rPr>
        <w:t>第7条（素材提供）</w:t>
      </w:r>
    </w:p>
    <w:p>
      <w:pPr>
        <w:spacing w:after="80" w:before="0" w:line="360" w:lineRule="exact"/>
        <w:jc w:val="left"/>
      </w:pPr>
      <w:r>
        <w:rPr>
          <w:rFonts w:ascii="Yu Mincho" w:hAnsi="Yu Mincho" w:eastAsia="游明朝"/>
          <w:b w:val="0"/>
          <w:color w:val="000000"/>
          <w:sz w:val="21"/>
        </w:rPr>
        <w:t>1. 乙は甲に対し、SNS投稿に必要な写真、図面、物件情報その他の素材（以下「提供素材」という。）を、甲が指定する期日までに提供するものとする。</w:t>
      </w:r>
    </w:p>
    <w:p>
      <w:pPr>
        <w:spacing w:after="80" w:before="0" w:line="360" w:lineRule="exact"/>
        <w:jc w:val="left"/>
      </w:pPr>
      <w:r>
        <w:rPr>
          <w:rFonts w:ascii="Yu Mincho" w:hAnsi="Yu Mincho" w:eastAsia="游明朝"/>
          <w:b w:val="0"/>
          <w:color w:val="000000"/>
          <w:sz w:val="21"/>
        </w:rPr>
        <w:t>2. 乙による提供素材の提供が遅延した場合、甲は該当月の投稿本数を減少させることができるものとし、これにより乙に生じた損害について甲は責任を負わない。</w:t>
      </w:r>
    </w:p>
    <w:p>
      <w:pPr>
        <w:spacing w:after="80" w:before="240" w:line="360" w:lineRule="exact"/>
        <w:jc w:val="left"/>
      </w:pPr>
      <w:r>
        <w:rPr>
          <w:rFonts w:ascii="Yu Mincho" w:hAnsi="Yu Mincho" w:eastAsia="游明朝"/>
          <w:b/>
          <w:color w:val="000000"/>
          <w:sz w:val="22"/>
        </w:rPr>
        <w:t>第8条（秘密保持）</w:t>
      </w:r>
    </w:p>
    <w:p>
      <w:pPr>
        <w:spacing w:after="80" w:before="0" w:line="360" w:lineRule="exact"/>
        <w:jc w:val="left"/>
      </w:pPr>
      <w:r>
        <w:rPr>
          <w:rFonts w:ascii="Yu Mincho" w:hAnsi="Yu Mincho" w:eastAsia="游明朝"/>
          <w:b w:val="0"/>
          <w:color w:val="000000"/>
          <w:sz w:val="21"/>
        </w:rPr>
        <w:t>1. 甲および乙は、本契約に関連して知り得た相手方の技術上、営業上その他業務上の秘密情報（以下「秘密情報」という。）を、相手方の書面による事前の承諾なく第三者に開示または漏洩してはならない。</w:t>
      </w:r>
    </w:p>
    <w:p>
      <w:pPr>
        <w:spacing w:after="80" w:before="0" w:line="360" w:lineRule="exact"/>
        <w:jc w:val="left"/>
      </w:pPr>
      <w:r>
        <w:rPr>
          <w:rFonts w:ascii="Yu Mincho" w:hAnsi="Yu Mincho" w:eastAsia="游明朝"/>
          <w:b w:val="0"/>
          <w:color w:val="000000"/>
          <w:sz w:val="21"/>
        </w:rPr>
        <w:t>2. 前項の義務は、本契約終了後も3年間存続するものとする。</w:t>
      </w:r>
    </w:p>
    <w:p>
      <w:pPr>
        <w:spacing w:after="80" w:before="0" w:line="360" w:lineRule="exact"/>
        <w:jc w:val="left"/>
      </w:pPr>
      <w:r>
        <w:rPr>
          <w:rFonts w:ascii="Yu Mincho" w:hAnsi="Yu Mincho" w:eastAsia="游明朝"/>
          <w:b w:val="0"/>
          <w:color w:val="000000"/>
          <w:sz w:val="21"/>
        </w:rPr>
        <w:t>3. 次の各号に該当する情報は秘密情報に含まれないものとする。</w:t>
      </w:r>
    </w:p>
    <w:p>
      <w:pPr>
        <w:spacing w:after="40" w:before="0" w:line="360" w:lineRule="exact"/>
        <w:jc w:val="left"/>
      </w:pPr>
      <w:r>
        <w:rPr>
          <w:rFonts w:ascii="Yu Mincho" w:hAnsi="Yu Mincho" w:eastAsia="游明朝"/>
          <w:b w:val="0"/>
          <w:color w:val="000000"/>
          <w:sz w:val="21"/>
        </w:rPr>
        <w:t xml:space="preserve">　(1) 開示時点で既に公知であった情報</w:t>
      </w:r>
    </w:p>
    <w:p>
      <w:pPr>
        <w:spacing w:after="40" w:before="0" w:line="360" w:lineRule="exact"/>
        <w:jc w:val="left"/>
      </w:pPr>
      <w:r>
        <w:rPr>
          <w:rFonts w:ascii="Yu Mincho" w:hAnsi="Yu Mincho" w:eastAsia="游明朝"/>
          <w:b w:val="0"/>
          <w:color w:val="000000"/>
          <w:sz w:val="21"/>
        </w:rPr>
        <w:t xml:space="preserve">　(2) 開示後、受領者の責めに帰すべき事由によらず公知となった情報</w:t>
      </w:r>
    </w:p>
    <w:p>
      <w:pPr>
        <w:spacing w:after="40" w:before="0" w:line="360" w:lineRule="exact"/>
        <w:jc w:val="left"/>
      </w:pPr>
      <w:r>
        <w:rPr>
          <w:rFonts w:ascii="Yu Mincho" w:hAnsi="Yu Mincho" w:eastAsia="游明朝"/>
          <w:b w:val="0"/>
          <w:color w:val="000000"/>
          <w:sz w:val="21"/>
        </w:rPr>
        <w:t xml:space="preserve">　(3) 開示時点で既に受領者が保有していた情報</w:t>
      </w:r>
    </w:p>
    <w:p>
      <w:pPr>
        <w:spacing w:after="40" w:before="0" w:line="360" w:lineRule="exact"/>
        <w:jc w:val="left"/>
      </w:pPr>
      <w:r>
        <w:rPr>
          <w:rFonts w:ascii="Yu Mincho" w:hAnsi="Yu Mincho" w:eastAsia="游明朝"/>
          <w:b w:val="0"/>
          <w:color w:val="000000"/>
          <w:sz w:val="21"/>
        </w:rPr>
        <w:t xml:space="preserve">　(4) 正当な権限を有する第三者から秘密保持義務を負うことなく取得した情報</w:t>
      </w:r>
    </w:p>
    <w:p>
      <w:pPr>
        <w:spacing w:after="80" w:before="240" w:line="360" w:lineRule="exact"/>
        <w:jc w:val="left"/>
      </w:pPr>
      <w:r>
        <w:rPr>
          <w:rFonts w:ascii="Yu Mincho" w:hAnsi="Yu Mincho" w:eastAsia="游明朝"/>
          <w:b/>
          <w:color w:val="000000"/>
          <w:sz w:val="22"/>
        </w:rPr>
        <w:t>第9条（個人情報の取扱い）</w:t>
      </w:r>
    </w:p>
    <w:p>
      <w:pPr>
        <w:spacing w:after="80" w:before="0" w:line="360" w:lineRule="exact"/>
        <w:jc w:val="left"/>
      </w:pPr>
      <w:r>
        <w:rPr>
          <w:rFonts w:ascii="Yu Mincho" w:hAnsi="Yu Mincho" w:eastAsia="游明朝"/>
          <w:b w:val="0"/>
          <w:color w:val="000000"/>
          <w:sz w:val="21"/>
        </w:rPr>
        <w:t>1. 甲および乙は、本契約の履行に際して取得した個人情報を、個人情報の保護に関する法律その他関連法令を遵守し、適切に取り扱うものとする。</w:t>
      </w:r>
    </w:p>
    <w:p>
      <w:pPr>
        <w:spacing w:after="80" w:before="0" w:line="360" w:lineRule="exact"/>
        <w:jc w:val="left"/>
      </w:pPr>
      <w:r>
        <w:rPr>
          <w:rFonts w:ascii="Yu Mincho" w:hAnsi="Yu Mincho" w:eastAsia="游明朝"/>
          <w:b w:val="0"/>
          <w:color w:val="000000"/>
          <w:sz w:val="21"/>
        </w:rPr>
        <w:t>2. 甲および乙は、取得した個人情報を本契約の目的以外に使用してはならず、相手方の書面による事前の承諾なく第三者に提供してはならない。</w:t>
      </w:r>
    </w:p>
    <w:p>
      <w:pPr>
        <w:spacing w:after="80" w:before="0" w:line="360" w:lineRule="exact"/>
        <w:jc w:val="left"/>
      </w:pPr>
      <w:r>
        <w:rPr>
          <w:rFonts w:ascii="Yu Mincho" w:hAnsi="Yu Mincho" w:eastAsia="游明朝"/>
          <w:b w:val="0"/>
          <w:color w:val="000000"/>
          <w:sz w:val="21"/>
        </w:rPr>
        <w:t>3. 本契約が終了した場合、甲および乙は相手方の指示に従い、取得した個人情報を速やかに返還または廃棄するものとする。</w:t>
      </w:r>
    </w:p>
    <w:p>
      <w:pPr>
        <w:spacing w:after="80" w:before="240" w:line="360" w:lineRule="exact"/>
        <w:jc w:val="left"/>
      </w:pPr>
      <w:r>
        <w:rPr>
          <w:rFonts w:ascii="Yu Mincho" w:hAnsi="Yu Mincho" w:eastAsia="游明朝"/>
          <w:b/>
          <w:color w:val="000000"/>
          <w:sz w:val="22"/>
        </w:rPr>
        <w:t>第10条（禁止事項）</w:t>
      </w:r>
    </w:p>
    <w:p>
      <w:pPr>
        <w:spacing w:after="80" w:before="0" w:line="360" w:lineRule="exact"/>
        <w:jc w:val="left"/>
      </w:pPr>
      <w:r>
        <w:rPr>
          <w:rFonts w:ascii="Yu Mincho" w:hAnsi="Yu Mincho" w:eastAsia="游明朝"/>
          <w:b w:val="0"/>
          <w:color w:val="000000"/>
          <w:sz w:val="21"/>
        </w:rPr>
        <w:t>乙は、以下の行為を行ってはならない。</w:t>
      </w:r>
    </w:p>
    <w:p>
      <w:pPr>
        <w:spacing w:after="40" w:before="0" w:line="360" w:lineRule="exact"/>
        <w:jc w:val="left"/>
      </w:pPr>
      <w:r>
        <w:rPr>
          <w:rFonts w:ascii="Yu Mincho" w:hAnsi="Yu Mincho" w:eastAsia="游明朝"/>
          <w:b w:val="0"/>
          <w:color w:val="000000"/>
          <w:sz w:val="21"/>
        </w:rPr>
        <w:t xml:space="preserve">　(1) 甲が制作した本コンテンツを、第三者に提供、転売、再配布すること</w:t>
      </w:r>
    </w:p>
    <w:p>
      <w:pPr>
        <w:spacing w:after="40" w:before="0" w:line="360" w:lineRule="exact"/>
        <w:jc w:val="left"/>
      </w:pPr>
      <w:r>
        <w:rPr>
          <w:rFonts w:ascii="Yu Mincho" w:hAnsi="Yu Mincho" w:eastAsia="游明朝"/>
          <w:b w:val="0"/>
          <w:color w:val="000000"/>
          <w:sz w:val="21"/>
        </w:rPr>
        <w:t xml:space="preserve">　(2) 甲の事前の書面による承認なく、本コンテンツを改変、編集または加工すること</w:t>
      </w:r>
    </w:p>
    <w:p>
      <w:pPr>
        <w:spacing w:after="80" w:before="240" w:line="360" w:lineRule="exact"/>
        <w:jc w:val="left"/>
      </w:pPr>
      <w:r>
        <w:rPr>
          <w:rFonts w:ascii="Yu Mincho" w:hAnsi="Yu Mincho" w:eastAsia="游明朝"/>
          <w:b/>
          <w:color w:val="000000"/>
          <w:sz w:val="22"/>
        </w:rPr>
        <w:t>第11条（解除）</w:t>
      </w:r>
    </w:p>
    <w:p>
      <w:pPr>
        <w:spacing w:after="80" w:before="0" w:line="360" w:lineRule="exact"/>
        <w:jc w:val="left"/>
      </w:pPr>
      <w:r>
        <w:rPr>
          <w:rFonts w:ascii="Yu Mincho" w:hAnsi="Yu Mincho" w:eastAsia="游明朝"/>
          <w:b w:val="0"/>
          <w:color w:val="000000"/>
          <w:sz w:val="21"/>
        </w:rPr>
        <w:t>甲または乙は、相手方が次の各号のいずれかに該当した場合、書面による通知をもって本契約を直ちに解除することができる。</w:t>
      </w:r>
    </w:p>
    <w:p>
      <w:pPr>
        <w:spacing w:after="40" w:before="0" w:line="360" w:lineRule="exact"/>
        <w:jc w:val="left"/>
      </w:pPr>
      <w:r>
        <w:rPr>
          <w:rFonts w:ascii="Yu Mincho" w:hAnsi="Yu Mincho" w:eastAsia="游明朝"/>
          <w:b w:val="0"/>
          <w:color w:val="000000"/>
          <w:sz w:val="21"/>
        </w:rPr>
        <w:t xml:space="preserve">　(1) 本契約に違反し、書面による催告後14日以内に当該違反が是正されないとき</w:t>
      </w:r>
    </w:p>
    <w:p>
      <w:pPr>
        <w:spacing w:after="40" w:before="0" w:line="360" w:lineRule="exact"/>
        <w:jc w:val="left"/>
      </w:pPr>
      <w:r>
        <w:rPr>
          <w:rFonts w:ascii="Yu Mincho" w:hAnsi="Yu Mincho" w:eastAsia="游明朝"/>
          <w:b w:val="0"/>
          <w:color w:val="000000"/>
          <w:sz w:val="21"/>
        </w:rPr>
        <w:t xml:space="preserve">　(2) 支払停止もしくは支払不能となったとき、または手形もしくは小切手が不渡りとなったとき</w:t>
      </w:r>
    </w:p>
    <w:p>
      <w:pPr>
        <w:spacing w:after="40" w:before="0" w:line="360" w:lineRule="exact"/>
        <w:jc w:val="left"/>
      </w:pPr>
      <w:r>
        <w:rPr>
          <w:rFonts w:ascii="Yu Mincho" w:hAnsi="Yu Mincho" w:eastAsia="游明朝"/>
          <w:b w:val="0"/>
          <w:color w:val="000000"/>
          <w:sz w:val="21"/>
        </w:rPr>
        <w:t xml:space="preserve">　(3) 破産手続開始、民事再生手続開始、会社更生手続開始または特別清算開始の申立てがあったとき</w:t>
      </w:r>
    </w:p>
    <w:p>
      <w:pPr>
        <w:spacing w:after="40" w:before="0" w:line="360" w:lineRule="exact"/>
        <w:jc w:val="left"/>
      </w:pPr>
      <w:r>
        <w:rPr>
          <w:rFonts w:ascii="Yu Mincho" w:hAnsi="Yu Mincho" w:eastAsia="游明朝"/>
          <w:b w:val="0"/>
          <w:color w:val="000000"/>
          <w:sz w:val="21"/>
        </w:rPr>
        <w:t xml:space="preserve">　(4) 解散（合併による解散を除く。）、事業の全部または重要な一部の譲渡の決議をしたとき</w:t>
      </w:r>
    </w:p>
    <w:p>
      <w:pPr>
        <w:spacing w:after="80" w:before="240" w:line="360" w:lineRule="exact"/>
        <w:jc w:val="left"/>
      </w:pPr>
      <w:r>
        <w:rPr>
          <w:rFonts w:ascii="Yu Mincho" w:hAnsi="Yu Mincho" w:eastAsia="游明朝"/>
          <w:b/>
          <w:color w:val="000000"/>
          <w:sz w:val="22"/>
        </w:rPr>
        <w:t>第12条（損害賠償）</w:t>
      </w:r>
    </w:p>
    <w:p>
      <w:pPr>
        <w:spacing w:after="80" w:before="0" w:line="360" w:lineRule="exact"/>
        <w:jc w:val="left"/>
      </w:pPr>
      <w:r>
        <w:rPr>
          <w:rFonts w:ascii="Yu Mincho" w:hAnsi="Yu Mincho" w:eastAsia="游明朝"/>
          <w:b w:val="0"/>
          <w:color w:val="000000"/>
          <w:sz w:val="21"/>
        </w:rPr>
        <w:t>1. 甲または乙は、本契約に違反して相手方に損害を与えた場合、その損害を賠償する責任を負う。</w:t>
      </w:r>
    </w:p>
    <w:p>
      <w:pPr>
        <w:spacing w:after="80" w:before="0" w:line="360" w:lineRule="exact"/>
        <w:jc w:val="left"/>
      </w:pPr>
      <w:r>
        <w:rPr>
          <w:rFonts w:ascii="Yu Mincho" w:hAnsi="Yu Mincho" w:eastAsia="游明朝"/>
          <w:b w:val="0"/>
          <w:color w:val="000000"/>
          <w:sz w:val="21"/>
        </w:rPr>
        <w:t>2. 前項の損害賠償の累計総額は、債務不履行、法律上の瑕疵担保責任、不当利得、不法行為その他請求原因の如何にかかわらず、損害発生時点から遡って3ヶ月間に乙が甲に支払った報酬の合計額を上限とする。</w:t>
      </w:r>
    </w:p>
    <w:p>
      <w:pPr>
        <w:spacing w:after="80" w:before="240" w:line="360" w:lineRule="exact"/>
        <w:jc w:val="left"/>
      </w:pPr>
      <w:r>
        <w:rPr>
          <w:rFonts w:ascii="Yu Mincho" w:hAnsi="Yu Mincho" w:eastAsia="游明朝"/>
          <w:b/>
          <w:color w:val="000000"/>
          <w:sz w:val="22"/>
        </w:rPr>
        <w:t>第13条（反社会的勢力の排除）</w:t>
      </w:r>
    </w:p>
    <w:p>
      <w:pPr>
        <w:spacing w:after="80" w:before="0" w:line="360" w:lineRule="exact"/>
        <w:jc w:val="left"/>
      </w:pPr>
      <w:r>
        <w:rPr>
          <w:rFonts w:ascii="Yu Mincho" w:hAnsi="Yu Mincho" w:eastAsia="游明朝"/>
          <w:b w:val="0"/>
          <w:color w:val="000000"/>
          <w:sz w:val="21"/>
        </w:rPr>
        <w:t>1. 甲および乙は、現在および将来にわたり、自らが暴力団、暴力団員、暴力団準構成員、暴力団関係企業、総会屋、社会運動等標ぼうゴロ、特殊知能暴力集団その他これらに準ずる者（以下「反社会的勢力」という。）に該当しないことを表明し、保証する。</w:t>
      </w:r>
    </w:p>
    <w:p>
      <w:pPr>
        <w:spacing w:after="80" w:before="0" w:line="360" w:lineRule="exact"/>
        <w:jc w:val="left"/>
      </w:pPr>
      <w:r>
        <w:rPr>
          <w:rFonts w:ascii="Yu Mincho" w:hAnsi="Yu Mincho" w:eastAsia="游明朝"/>
          <w:b w:val="0"/>
          <w:color w:val="000000"/>
          <w:sz w:val="21"/>
        </w:rPr>
        <w:t>2. 甲および乙は、相手方が反社会的勢力に該当すると判明した場合、何らの催告を要せず、本契約を直ちに解除することができる。</w:t>
      </w:r>
    </w:p>
    <w:p>
      <w:pPr>
        <w:spacing w:after="80" w:before="0" w:line="360" w:lineRule="exact"/>
        <w:jc w:val="left"/>
      </w:pPr>
      <w:r>
        <w:rPr>
          <w:rFonts w:ascii="Yu Mincho" w:hAnsi="Yu Mincho" w:eastAsia="游明朝"/>
          <w:b w:val="0"/>
          <w:color w:val="000000"/>
          <w:sz w:val="21"/>
        </w:rPr>
        <w:t>3. 前項により本契約が解除された場合、解除された当事者は、相手方に対し、当該解除により生じた損害の賠償を請求することができない。</w:t>
      </w:r>
    </w:p>
    <w:p>
      <w:pPr>
        <w:spacing w:after="80" w:before="240" w:line="360" w:lineRule="exact"/>
        <w:jc w:val="left"/>
      </w:pPr>
      <w:r>
        <w:rPr>
          <w:rFonts w:ascii="Yu Mincho" w:hAnsi="Yu Mincho" w:eastAsia="游明朝"/>
          <w:b/>
          <w:color w:val="000000"/>
          <w:sz w:val="22"/>
        </w:rPr>
        <w:t>第14条（協議）</w:t>
      </w:r>
    </w:p>
    <w:p>
      <w:pPr>
        <w:spacing w:after="80" w:before="0" w:line="360" w:lineRule="exact"/>
        <w:jc w:val="left"/>
      </w:pPr>
      <w:r>
        <w:rPr>
          <w:rFonts w:ascii="Yu Mincho" w:hAnsi="Yu Mincho" w:eastAsia="游明朝"/>
          <w:b w:val="0"/>
          <w:color w:val="000000"/>
          <w:sz w:val="21"/>
        </w:rPr>
        <w:t>本契約に定めのない事項または本契約の解釈に疑義が生じた場合は、甲乙誠意をもって協議し、円満に解決を図るものとする。</w:t>
      </w:r>
    </w:p>
    <w:p>
      <w:pPr>
        <w:spacing w:after="80" w:before="240" w:line="360" w:lineRule="exact"/>
        <w:jc w:val="left"/>
      </w:pPr>
      <w:r>
        <w:rPr>
          <w:rFonts w:ascii="Yu Mincho" w:hAnsi="Yu Mincho" w:eastAsia="游明朝"/>
          <w:b/>
          <w:color w:val="000000"/>
          <w:sz w:val="22"/>
        </w:rPr>
        <w:t>第15条（管轄裁判所）</w:t>
      </w:r>
    </w:p>
    <w:p>
      <w:pPr>
        <w:spacing w:after="80" w:before="0" w:line="360" w:lineRule="exact"/>
        <w:jc w:val="left"/>
      </w:pPr>
      <w:r>
        <w:rPr>
          <w:rFonts w:ascii="Yu Mincho" w:hAnsi="Yu Mincho" w:eastAsia="游明朝"/>
          <w:b w:val="0"/>
          <w:color w:val="000000"/>
          <w:sz w:val="21"/>
        </w:rPr>
        <w:t>本契約に関する一切の紛争については、鹿児島地方裁判所を第一審の専属的合意管轄裁判所とする。</w:t>
      </w:r>
    </w:p>
    <w:p>
      <w:pPr>
        <w:spacing w:after="120" w:before="0" w:line="360" w:lineRule="exact"/>
        <w:jc w:val="left"/>
      </w:pPr>
      <w:r>
        <w:rPr>
          <w:rFonts w:ascii="Yu Mincho" w:hAnsi="Yu Mincho" w:eastAsia="游明朝"/>
          <w:b w:val="0"/>
          <w:color w:val="000000"/>
          <w:sz w:val="21"/>
        </w:rPr>
      </w:r>
    </w:p>
    <w:p>
      <w:pPr>
        <w:spacing w:after="480" w:before="0" w:line="360" w:lineRule="exact"/>
        <w:jc w:val="left"/>
      </w:pPr>
      <w:r>
        <w:rPr>
          <w:rFonts w:ascii="Yu Mincho" w:hAnsi="Yu Mincho" w:eastAsia="游明朝"/>
          <w:b w:val="0"/>
          <w:color w:val="000000"/>
          <w:sz w:val="21"/>
        </w:rPr>
        <w:t>以上、本契約締結の証として本書2通を作成し、甲乙記名押印の上、各1通を保有する。</w:t>
      </w:r>
    </w:p>
    <w:p>
      <w:pPr>
        <w:spacing w:after="480" w:before="0" w:line="360" w:lineRule="exact"/>
        <w:jc w:val="left"/>
      </w:pPr>
      <w:r>
        <w:rPr>
          <w:rFonts w:ascii="Yu Mincho" w:hAnsi="Yu Mincho" w:eastAsia="游明朝"/>
          <w:b w:val="0"/>
          <w:color w:val="000000"/>
          <w:sz w:val="21"/>
        </w:rPr>
        <w:t>契約締結日：＿＿＿＿年＿＿月＿＿日</w:t>
      </w:r>
    </w:p>
    <w:p>
      <w:pPr>
        <w:spacing w:after="80" w:before="240" w:line="360" w:lineRule="exact"/>
        <w:jc w:val="left"/>
      </w:pPr>
      <w:r>
        <w:rPr>
          <w:rFonts w:ascii="Yu Mincho" w:hAnsi="Yu Mincho" w:eastAsia="游明朝"/>
          <w:b/>
          <w:color w:val="000000"/>
          <w:sz w:val="21"/>
        </w:rPr>
        <w:t>甲：</w:t>
      </w:r>
    </w:p>
    <w:p>
      <w:pPr>
        <w:spacing w:after="80" w:before="0" w:line="360" w:lineRule="exact"/>
        <w:jc w:val="left"/>
      </w:pPr>
      <w:r>
        <w:rPr>
          <w:rFonts w:ascii="Yu Mincho" w:hAnsi="Yu Mincho" w:eastAsia="游明朝"/>
          <w:b w:val="0"/>
          <w:color w:val="000000"/>
          <w:sz w:val="21"/>
        </w:rPr>
        <w:t xml:space="preserve">　住所：鹿児島県鹿児島市＿＿＿＿＿＿＿＿＿＿＿＿＿＿</w:t>
      </w:r>
    </w:p>
    <w:p>
      <w:pPr>
        <w:spacing w:after="80" w:before="0" w:line="360" w:lineRule="exact"/>
        <w:jc w:val="left"/>
      </w:pPr>
      <w:r>
        <w:rPr>
          <w:rFonts w:ascii="Yu Mincho" w:hAnsi="Yu Mincho" w:eastAsia="游明朝"/>
          <w:b w:val="0"/>
          <w:color w:val="000000"/>
          <w:sz w:val="21"/>
        </w:rPr>
        <w:t xml:space="preserve">　名称：株式会社wazeka</w:t>
      </w:r>
    </w:p>
    <w:p>
      <w:pPr>
        <w:spacing w:after="400" w:before="0" w:line="360" w:lineRule="exact"/>
        <w:jc w:val="left"/>
      </w:pPr>
      <w:r>
        <w:rPr>
          <w:rFonts w:ascii="Yu Mincho" w:hAnsi="Yu Mincho" w:eastAsia="游明朝"/>
          <w:b w:val="0"/>
          <w:color w:val="000000"/>
          <w:sz w:val="21"/>
        </w:rPr>
        <w:t xml:space="preserve">　代表取締役：＿＿＿＿＿＿＿＿　（印）</w:t>
      </w:r>
    </w:p>
    <w:p>
      <w:pPr>
        <w:spacing w:after="80" w:before="240" w:line="360" w:lineRule="exact"/>
        <w:jc w:val="left"/>
      </w:pPr>
      <w:r>
        <w:rPr>
          <w:rFonts w:ascii="Yu Mincho" w:hAnsi="Yu Mincho" w:eastAsia="游明朝"/>
          <w:b/>
          <w:color w:val="000000"/>
          <w:sz w:val="21"/>
        </w:rPr>
        <w:t>乙：</w:t>
      </w:r>
    </w:p>
    <w:p>
      <w:pPr>
        <w:spacing w:after="80" w:before="0" w:line="360" w:lineRule="exact"/>
        <w:jc w:val="left"/>
      </w:pPr>
      <w:r>
        <w:rPr>
          <w:rFonts w:ascii="Yu Mincho" w:hAnsi="Yu Mincho" w:eastAsia="游明朝"/>
          <w:b w:val="0"/>
          <w:color w:val="000000"/>
          <w:sz w:val="21"/>
        </w:rPr>
        <w:t xml:space="preserve">　住所：＿＿＿＿＿＿＿＿＿＿＿＿＿＿＿＿＿＿＿＿＿＿</w:t>
      </w:r>
    </w:p>
    <w:p>
      <w:pPr>
        <w:spacing w:after="80" w:before="0" w:line="360" w:lineRule="exact"/>
        <w:jc w:val="left"/>
      </w:pPr>
      <w:r>
        <w:rPr>
          <w:rFonts w:ascii="Yu Mincho" w:hAnsi="Yu Mincho" w:eastAsia="游明朝"/>
          <w:b w:val="0"/>
          <w:color w:val="000000"/>
          <w:sz w:val="21"/>
        </w:rPr>
        <w:t xml:space="preserve">　名称：＿＿＿＿＿＿＿＿＿＿＿＿＿＿＿＿＿＿＿＿＿＿</w:t>
      </w:r>
    </w:p>
    <w:p>
      <w:pPr>
        <w:spacing w:after="120" w:before="0" w:line="360" w:lineRule="exact"/>
        <w:jc w:val="left"/>
      </w:pPr>
      <w:r>
        <w:rPr>
          <w:rFonts w:ascii="Yu Mincho" w:hAnsi="Yu Mincho" w:eastAsia="游明朝"/>
          <w:b w:val="0"/>
          <w:color w:val="000000"/>
          <w:sz w:val="21"/>
        </w:rPr>
        <w:t xml:space="preserve">　代表取締役：＿＿＿＿＿＿＿＿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