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40"/>
        </w:rPr>
        <w:t>ぺいほーむ</w:t>
      </w:r>
    </w:p>
    <w:p>
      <w:pPr>
        <w:jc w:val="center"/>
      </w:pPr>
      <w:r>
        <w:rPr>
          <w:b/>
          <w:color w:val="1A1A2E"/>
          <w:sz w:val="32"/>
        </w:rPr>
        <w:t>掲載基準書・品質管理運用ガイド</w:t>
      </w:r>
    </w:p>
    <w:p/>
    <w:p>
      <w:pPr>
        <w:jc w:val="center"/>
      </w:pPr>
      <w:r>
        <w:rPr>
          <w:color w:val="666666"/>
          <w:sz w:val="22"/>
        </w:rPr>
        <w:t>Version 1.0</w:t>
      </w:r>
    </w:p>
    <w:p>
      <w:pPr>
        <w:jc w:val="center"/>
      </w:pPr>
      <w:r>
        <w:rPr>
          <w:color w:val="666666"/>
          <w:sz w:val="22"/>
        </w:rPr>
        <w:t>発行日: 2026年3月22日</w:t>
      </w:r>
    </w:p>
    <w:p/>
    <w:p/>
    <w:p>
      <w:pPr>
        <w:jc w:val="center"/>
      </w:pPr>
      <w:r>
        <w:rPr>
          <w:color w:val="444444"/>
          <w:sz w:val="21"/>
        </w:rPr>
        <w:t>本書は、ぺいほーむプラットフォームにおける工務店・ハウスメーカーの</w:t>
        <w:br/>
        <w:t>掲載基準、表現ルール、および品質管理運用の標準を定めたものです。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 w:before="40"/>
      </w:pPr>
      <w:r>
        <w:t>第1章　掲載基準</w:t>
      </w:r>
    </w:p>
    <w:p>
      <w:pPr>
        <w:spacing w:after="40" w:before="40"/>
      </w:pPr>
      <w:r>
        <w:t xml:space="preserve">　1.1　掲載対象の定義</w:t>
      </w:r>
    </w:p>
    <w:p>
      <w:pPr>
        <w:spacing w:after="40" w:before="40"/>
      </w:pPr>
      <w:r>
        <w:t xml:space="preserve">　1.2　必須掲載項目</w:t>
      </w:r>
    </w:p>
    <w:p>
      <w:pPr>
        <w:spacing w:after="40" w:before="40"/>
      </w:pPr>
      <w:r>
        <w:t xml:space="preserve">　1.3　推奨掲載項目</w:t>
      </w:r>
    </w:p>
    <w:p>
      <w:pPr>
        <w:spacing w:after="40" w:before="40"/>
      </w:pPr>
      <w:r>
        <w:t xml:space="preserve">　1.4　掲載不可の基準</w:t>
      </w:r>
    </w:p>
    <w:p>
      <w:pPr>
        <w:spacing w:after="40" w:before="40"/>
      </w:pPr>
      <w:r>
        <w:t>第2章　表現ルール</w:t>
      </w:r>
    </w:p>
    <w:p>
      <w:pPr>
        <w:spacing w:after="40" w:before="40"/>
      </w:pPr>
      <w:r>
        <w:t xml:space="preserve">　2.1　統一すべき表記</w:t>
      </w:r>
    </w:p>
    <w:p>
      <w:pPr>
        <w:spacing w:after="40" w:before="40"/>
      </w:pPr>
      <w:r>
        <w:t xml:space="preserve">　2.2　禁止表現</w:t>
      </w:r>
    </w:p>
    <w:p>
      <w:pPr>
        <w:spacing w:after="40" w:before="40"/>
      </w:pPr>
      <w:r>
        <w:t xml:space="preserve">　2.3　推奨表現</w:t>
      </w:r>
    </w:p>
    <w:p>
      <w:pPr>
        <w:spacing w:after="40" w:before="40"/>
      </w:pPr>
      <w:r>
        <w:t>第3章　工務店紹介文テンプレート</w:t>
      </w:r>
    </w:p>
    <w:p>
      <w:pPr>
        <w:spacing w:after="40" w:before="40"/>
      </w:pPr>
      <w:r>
        <w:t>第4章　品質管理運用（T-43）</w:t>
      </w:r>
    </w:p>
    <w:p>
      <w:pPr>
        <w:spacing w:after="40" w:before="40"/>
      </w:pPr>
      <w:r>
        <w:t xml:space="preserve">　4.1　定期レビューサイクル</w:t>
      </w:r>
    </w:p>
    <w:p>
      <w:pPr>
        <w:spacing w:after="40" w:before="40"/>
      </w:pPr>
      <w:r>
        <w:t xml:space="preserve">　4.2　情報更新トリガー</w:t>
      </w:r>
    </w:p>
    <w:p>
      <w:pPr>
        <w:spacing w:after="40" w:before="40"/>
      </w:pPr>
      <w:r>
        <w:t xml:space="preserve">　4.3　品質チェックリスト（四半期用）</w:t>
      </w:r>
    </w:p>
    <w:p>
      <w:pPr>
        <w:spacing w:after="40" w:before="40"/>
      </w:pPr>
      <w:r>
        <w:t xml:space="preserve">　4.4　掲載停止・削除の基準</w:t>
      </w:r>
    </w:p>
    <w:p>
      <w:r>
        <w:br w:type="page"/>
      </w:r>
    </w:p>
    <w:p>
      <w:pPr>
        <w:pStyle w:val="Heading1"/>
      </w:pPr>
      <w:r>
        <w:t>第1章　掲載基準</w:t>
      </w:r>
    </w:p>
    <w:p>
      <w:pPr>
        <w:pStyle w:val="Heading2"/>
      </w:pPr>
      <w:r>
        <w:t>1.1　掲載対象の定義</w:t>
      </w:r>
    </w:p>
    <w:p>
      <w:r>
        <w:t>ぺいほーむに掲載する事業者は、以下のすべてを満たすものとする。</w:t>
      </w:r>
    </w:p>
    <w:p>
      <w:pPr>
        <w:pStyle w:val="ListBullet"/>
      </w:pPr>
      <w:r>
        <w:t>九州エリア（鹿児島・福岡・熊本・長崎・大分・宮崎・佐賀）に所在する工務店・ハウスメーカーであること</w:t>
      </w:r>
    </w:p>
    <w:p>
      <w:pPr>
        <w:pStyle w:val="ListBullet"/>
      </w:pPr>
      <w:r>
        <w:t>平屋の施工実績があること</w:t>
      </w:r>
    </w:p>
    <w:p>
      <w:pPr>
        <w:pStyle w:val="ListBullet"/>
      </w:pPr>
      <w:r>
        <w:t>建設業許可を有すること</w:t>
      </w:r>
    </w:p>
    <w:p>
      <w:pPr>
        <w:pStyle w:val="Heading2"/>
      </w:pPr>
      <w:r>
        <w:t>1.2　必須掲載項目</w:t>
      </w:r>
    </w:p>
    <w:p>
      <w:r>
        <w:t>以下の項目がすべて揃っていない場合、掲載を行わない。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取得方法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会社名（正式名称）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登記上の正式名称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ヒアリング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所在地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市区町村まで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ヒアリング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対応エリア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施工可能な都道府県・市区町村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ヒアリング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電話番号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代表番号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ヒアリング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平屋施工実績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年間棟数または累計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ヒアリング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得意分野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最低3つ（平屋/ZEH/デザイン等）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ヒアリング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施工事例写真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最低3枚（外観1枚+内観2枚以上）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データ提供</w:t>
            </w:r>
          </w:p>
        </w:tc>
      </w:tr>
    </w:tbl>
    <w:p/>
    <w:p>
      <w:pPr>
        <w:pStyle w:val="Heading2"/>
      </w:pPr>
      <w:r>
        <w:t>1.3　推奨掲載項目</w:t>
      </w:r>
    </w:p>
    <w:p>
      <w:r>
        <w:t>以下の項目は掲載品質を高めるために推奨する。可能な限り取得・掲載すること。</w:t>
      </w:r>
    </w:p>
    <w:p>
      <w:pPr>
        <w:pStyle w:val="ListBullet"/>
      </w:pPr>
      <w:r>
        <w:t>価格帯（坪単価目安・総額目安）</w:t>
      </w:r>
    </w:p>
    <w:p>
      <w:pPr>
        <w:pStyle w:val="ListBullet"/>
      </w:pPr>
      <w:r>
        <w:t>デザインテイスト（モダン/和風/ナチュラル/北欧等）</w:t>
      </w:r>
    </w:p>
    <w:p>
      <w:pPr>
        <w:pStyle w:val="ListBullet"/>
      </w:pPr>
      <w:r>
        <w:t>断熱等級・UA値・耐震等級</w:t>
      </w:r>
    </w:p>
    <w:p>
      <w:pPr>
        <w:pStyle w:val="ListBullet"/>
      </w:pPr>
      <w:r>
        <w:t>対応可能な間取りの特徴（回遊動線/中庭/家事動線等）</w:t>
      </w:r>
    </w:p>
    <w:p>
      <w:pPr>
        <w:pStyle w:val="ListBullet"/>
      </w:pPr>
      <w:r>
        <w:t>向いている顧客像（子育て世帯/シニア/共働き等）</w:t>
      </w:r>
    </w:p>
    <w:p>
      <w:pPr>
        <w:pStyle w:val="ListBullet"/>
      </w:pPr>
      <w:r>
        <w:t>設立年・代表者名</w:t>
      </w:r>
    </w:p>
    <w:p>
      <w:pPr>
        <w:pStyle w:val="ListBullet"/>
      </w:pPr>
      <w:r>
        <w:t>Webサイト・SNSアカウント</w:t>
      </w:r>
    </w:p>
    <w:p>
      <w:pPr>
        <w:pStyle w:val="ListBullet"/>
      </w:pPr>
      <w:r>
        <w:t>受賞歴・認定</w:t>
      </w:r>
    </w:p>
    <w:p>
      <w:pPr>
        <w:pStyle w:val="Heading2"/>
      </w:pPr>
      <w:r>
        <w:t>1.4　掲載不可の基準</w:t>
      </w:r>
    </w:p>
    <w:p>
      <w:r>
        <w:t>以下のいずれかに該当する場合、掲載を行わない。既に掲載済みの場合は掲載停止の対象とする。</w:t>
      </w:r>
    </w:p>
    <w:p>
      <w:pPr>
        <w:pStyle w:val="ListBullet"/>
      </w:pPr>
      <w:r>
        <w:t>建設業許可がない</w:t>
      </w:r>
    </w:p>
    <w:p>
      <w:pPr>
        <w:pStyle w:val="ListBullet"/>
      </w:pPr>
      <w:r>
        <w:t>過去3年以内に重大な法令違反がある</w:t>
      </w:r>
    </w:p>
    <w:p>
      <w:pPr>
        <w:pStyle w:val="ListBullet"/>
      </w:pPr>
      <w:r>
        <w:t>掲載情報に虚偽がある</w:t>
      </w:r>
    </w:p>
    <w:p>
      <w:pPr>
        <w:pStyle w:val="ListBullet"/>
      </w:pPr>
      <w:r>
        <w:t>顧客からの重大なクレームが複数確認された</w:t>
      </w:r>
    </w:p>
    <w:p>
      <w:r>
        <w:br w:type="page"/>
      </w:r>
    </w:p>
    <w:p>
      <w:pPr>
        <w:pStyle w:val="Heading1"/>
      </w:pPr>
      <w:r>
        <w:t>第2章　表現ルール</w:t>
      </w:r>
    </w:p>
    <w:p>
      <w:pPr>
        <w:pStyle w:val="Heading2"/>
      </w:pPr>
      <w:r>
        <w:t>2.1　統一すべき表記</w:t>
      </w:r>
    </w:p>
    <w:p>
      <w:r>
        <w:t>掲載文・紹介文において、以下の表記を統一する。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統一表記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NG例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価格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○○万円（税込/税別を明記）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「約○○万」「○○万くらい」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面積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○坪（○㎡）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坪だけ/㎡だけ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断熱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断熱等級○（UA値 ○.○○）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「高断熱」だけ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耐震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耐震等級○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「地震に強い」だけ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エリア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○○県○○市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「鹿児島」だけ</w:t>
            </w:r>
          </w:p>
        </w:tc>
      </w:tr>
    </w:tbl>
    <w:p/>
    <w:p>
      <w:pPr>
        <w:pStyle w:val="Heading2"/>
      </w:pPr>
      <w:r>
        <w:t>2.2　禁止表現</w:t>
      </w:r>
    </w:p>
    <w:p>
      <w:r>
        <w:t>以下の表現は掲載文において使用を禁止する。</w:t>
      </w:r>
    </w:p>
    <w:p>
      <w:pPr>
        <w:pStyle w:val="ListBullet"/>
      </w:pPr>
      <w:r>
        <w:t>「No.1」「最高」「最安」等の最上級表現（客観的根拠がない場合）</w:t>
      </w:r>
    </w:p>
    <w:p>
      <w:pPr>
        <w:pStyle w:val="ListBullet"/>
      </w:pPr>
      <w:r>
        <w:t>他社を名指しで批判する表現</w:t>
      </w:r>
    </w:p>
    <w:p>
      <w:pPr>
        <w:pStyle w:val="ListBullet"/>
      </w:pPr>
      <w:r>
        <w:t>保証できない将来の価値に関する断定（例:「資産価値が上がる」）</w:t>
      </w:r>
    </w:p>
    <w:p>
      <w:pPr>
        <w:pStyle w:val="Heading2"/>
      </w:pPr>
      <w:r>
        <w:t>2.3　推奨表現</w:t>
      </w:r>
    </w:p>
    <w:p>
      <w:r>
        <w:t>ユーザーに伝わりやすい表現として、以下を推奨する。</w:t>
      </w:r>
    </w:p>
    <w:p>
      <w:pPr>
        <w:pStyle w:val="ListBullet"/>
      </w:pPr>
      <w:r>
        <w:rPr>
          <w:b/>
        </w:rPr>
        <w:t>具体的な数字を使う</w:t>
      </w:r>
      <w:r>
        <w:br/>
        <w:t xml:space="preserve">　例: 「高性能」→「断熱等級5、UA値0.56」</w:t>
      </w:r>
    </w:p>
    <w:p>
      <w:pPr>
        <w:pStyle w:val="ListBullet"/>
      </w:pPr>
      <w:r>
        <w:rPr>
          <w:b/>
        </w:rPr>
        <w:t>生活シーンで語る</w:t>
      </w:r>
      <w:r>
        <w:br/>
        <w:t xml:space="preserve">　例: 「家事動線が良い」→「洗濯機から物干し場まで5歩」</w:t>
      </w:r>
    </w:p>
    <w:p>
      <w:pPr>
        <w:pStyle w:val="ListBullet"/>
      </w:pPr>
      <w:r>
        <w:rPr>
          <w:b/>
        </w:rPr>
        <w:t>ターゲットを意識した表現</w:t>
      </w:r>
      <w:r>
        <w:br/>
        <w:t xml:space="preserve">　例: 「老後も安心の段差なし設計」</w:t>
      </w:r>
    </w:p>
    <w:p>
      <w:r>
        <w:br w:type="page"/>
      </w:r>
    </w:p>
    <w:p>
      <w:pPr>
        <w:pStyle w:val="Heading1"/>
      </w:pPr>
      <w:r>
        <w:t>第3章　工務店紹介文テンプレート</w:t>
      </w:r>
    </w:p>
    <w:p>
      <w:pPr>
        <w:pStyle w:val="Heading2"/>
      </w:pPr>
      <w:r>
        <w:t>標準フォーマット（200〜300字）</w:t>
      </w:r>
    </w:p>
    <w:p>
      <w:r>
        <w:t>以下のテンプレートに沿って、各工務店の紹介文を作成する。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Arial" w:hAnsi="Arial"/>
                <w:sz w:val="20"/>
              </w:rPr>
              <w:t>○○工務店は、鹿児島市を拠点に年間○棟の注文住宅を手がける工務店です。</w:t>
              <w:br/>
              <w:t>特に平屋住宅に強みがあり、平屋の施工比率は○%。</w:t>
              <w:br/>
              <w:t>○○（デザインテイスト）を得意とし、断熱等級○・耐震等級○の高性能住宅を提供しています。</w:t>
              <w:br/>
              <w:t>○○（ターゲット顧客像）の方に特に選ばれており、○○（特徴的なこだわり）が評判です。</w:t>
              <w:br/>
              <w:t>対応エリアは○○で、坪単価の目安は○○万円〜○○万円です。</w:t>
            </w:r>
          </w:p>
        </w:tc>
      </w:tr>
    </w:tbl>
    <w:p/>
    <w:p>
      <w:r>
        <w:rPr>
          <w:b/>
        </w:rPr>
        <w:t>記入のポイント:</w:t>
      </w:r>
    </w:p>
    <w:p>
      <w:pPr>
        <w:pStyle w:val="ListBullet"/>
      </w:pPr>
      <w:r>
        <w:t>○○部分を各工務店の情報に置き換える</w:t>
      </w:r>
    </w:p>
    <w:p>
      <w:pPr>
        <w:pStyle w:val="ListBullet"/>
      </w:pPr>
      <w:r>
        <w:t>200〜300字の範囲に収める</w:t>
      </w:r>
    </w:p>
    <w:p>
      <w:pPr>
        <w:pStyle w:val="ListBullet"/>
      </w:pPr>
      <w:r>
        <w:t>第2章の表現ルールに準拠する</w:t>
      </w:r>
    </w:p>
    <w:p>
      <w:pPr>
        <w:pStyle w:val="ListBullet"/>
      </w:pPr>
      <w:r>
        <w:t>具体的な数字を可能な限り入れる</w:t>
      </w:r>
    </w:p>
    <w:p>
      <w:pPr>
        <w:pStyle w:val="ListBullet"/>
      </w:pPr>
      <w:r>
        <w:t>ターゲット顧客像を明確にする</w:t>
      </w:r>
    </w:p>
    <w:p>
      <w:r>
        <w:br w:type="page"/>
      </w:r>
    </w:p>
    <w:p>
      <w:pPr>
        <w:pStyle w:val="Heading1"/>
      </w:pPr>
      <w:r>
        <w:t>第4章　品質管理運用（T-43）</w:t>
      </w:r>
    </w:p>
    <w:p>
      <w:pPr>
        <w:pStyle w:val="Heading2"/>
      </w:pPr>
      <w:r>
        <w:t>4.1　定期レビューサイクル</w:t>
      </w:r>
    </w:p>
    <w:p>
      <w:r>
        <w:t>掲載情報の品質を維持するため、以下のサイクルでレビューを実施する。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頻度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対象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実施内容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月次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新規掲載・更新があった工務店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掲載情報の正確性・表現ルール適合を確認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四半期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全掲載工務店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情報正確性を電話またはメールで確認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年次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全掲載工務店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全件の一斉更新（価格帯・実績数・写真の差し替え）</w:t>
            </w:r>
          </w:p>
        </w:tc>
      </w:tr>
    </w:tbl>
    <w:p/>
    <w:p>
      <w:pPr>
        <w:pStyle w:val="Heading2"/>
      </w:pPr>
      <w:r>
        <w:t>4.2　情報更新トリガー</w:t>
      </w:r>
    </w:p>
    <w:p>
      <w:r>
        <w:t>以下の事象が発生した場合、定期レビューを待たず情報を更新する。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トリガー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対応期限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工務店から変更連絡があった場合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3営業日以内に反映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価格改定があった場合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即日反映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新しい施工事例が追加された場合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1週間以内に反映</w:t>
            </w:r>
          </w:p>
        </w:tc>
      </w:tr>
    </w:tbl>
    <w:p/>
    <w:p>
      <w:pPr>
        <w:pStyle w:val="Heading2"/>
      </w:pPr>
      <w:r>
        <w:t>4.3　品質チェックリスト（四半期用）</w:t>
      </w:r>
    </w:p>
    <w:p>
      <w:r>
        <w:t>四半期レビュー時に、掲載工務店ごとに以下の項目を確認する。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会社名・住所・電話番号に変更はないか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対応エリアに変更はないか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価格帯に変更はないか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施工実績数の更新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写真の追加・差し替え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掲載文の表現は基準に沿っているか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□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リンク（Web/SNS）は有効か</w:t>
            </w:r>
          </w:p>
        </w:tc>
      </w:tr>
    </w:tbl>
    <w:p/>
    <w:p>
      <w:pPr>
        <w:pStyle w:val="Heading2"/>
      </w:pPr>
      <w:r>
        <w:t>4.4　掲載停止・削除の基準</w:t>
      </w:r>
    </w:p>
    <w:p>
      <w:r>
        <w:t>以下のいずれかに該当する場合、掲載停止または削除を行う。</w:t>
      </w:r>
    </w:p>
    <w:p>
      <w:pPr>
        <w:pStyle w:val="ListBullet"/>
      </w:pPr>
      <w:r>
        <w:t>建設業許可の失効</w:t>
      </w:r>
    </w:p>
    <w:p>
      <w:pPr>
        <w:pStyle w:val="ListBullet"/>
      </w:pPr>
      <w:r>
        <w:t>3ヶ月以上の連絡不通</w:t>
      </w:r>
    </w:p>
    <w:p>
      <w:pPr>
        <w:pStyle w:val="ListBullet"/>
      </w:pPr>
      <w:r>
        <w:t>ユーザーからの重大クレーム（調査後に判断）</w:t>
      </w:r>
    </w:p>
    <w:p>
      <w:pPr>
        <w:pStyle w:val="ListBullet"/>
      </w:pPr>
      <w:r>
        <w:t>契約解除</w:t>
      </w:r>
    </w:p>
    <w:p/>
    <w:p>
      <w:pPr>
        <w:jc w:val="center"/>
      </w:pPr>
      <w:r>
        <w:rPr>
          <w:color w:val="999999"/>
          <w:sz w:val="20"/>
        </w:rPr>
        <w:t>― 以上 ―</w:t>
      </w:r>
    </w:p>
    <w:p>
      <w:pPr>
        <w:jc w:val="center"/>
      </w:pPr>
      <w:r>
        <w:rPr>
          <w:color w:val="999999"/>
          <w:sz w:val="16"/>
        </w:rPr>
        <w:t>ぺいほーむ 掲載基準書・品質管理運用ガイド v1.0 | 2026-03-22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