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color w:val="3D2200"/>
          <w:sz w:val="44"/>
        </w:rPr>
        <w:t>02_管理シート</w:t>
      </w:r>
    </w:p>
    <w:p/>
    <w:p>
      <w:pPr>
        <w:pStyle w:val="Heading2"/>
      </w:pPr>
      <w:r>
        <w:rPr>
          <w:color w:val="3D2200"/>
          <w:sz w:val="28"/>
        </w:rPr>
        <w:t>このフォルダの目的</w:t>
      </w:r>
    </w:p>
    <w:p/>
    <w:p>
      <w:r>
        <w:rPr>
          <w:b/>
          <w:color w:val="111827"/>
          <w:sz w:val="20"/>
        </w:rPr>
        <w:t>日常運用から経営管理まで、表形式で管理する全データ</w:t>
      </w:r>
      <w:r>
        <w:rPr>
          <w:b w:val="0"/>
          <w:color w:val="111827"/>
          <w:sz w:val="20"/>
        </w:rPr>
        <w:t xml:space="preserve"> を集約。 実行可能・編集可能なファイルだけを置き、閲覧専用の戦略文書は `06_事業計画・戦略/` に分離。</w:t>
      </w:r>
    </w:p>
    <w:p/>
    <w:p>
      <w:pPr>
        <w:pStyle w:val="Heading2"/>
      </w:pPr>
      <w:r>
        <w:rPr>
          <w:color w:val="3D2200"/>
          <w:sz w:val="28"/>
        </w:rPr>
        <w:t>ファイル一覧</w:t>
      </w:r>
    </w:p>
    <w:p/>
    <w:p>
      <w:pPr>
        <w:pStyle w:val="Heading3"/>
      </w:pPr>
      <w:r>
        <w:rPr>
          <w:color w:val="E8740C"/>
          <w:sz w:val="24"/>
        </w:rPr>
        <w:t>MVP リリース管理</w:t>
      </w:r>
    </w:p>
    <w:p/>
    <w:p>
      <w:pPr>
        <w:pStyle w:val="ListBullet"/>
      </w:pPr>
      <w:r>
        <w:rPr>
          <w:b/>
          <w:sz w:val="20"/>
        </w:rPr>
        <w:t>00_管理シートの使い方.docx</w:t>
      </w:r>
      <w:r>
        <w:rPr>
          <w:b w:val="0"/>
          <w:sz w:val="20"/>
        </w:rPr>
        <w:t xml:space="preserve"> — 2つのコア管理表の使い方</w:t>
      </w:r>
    </w:p>
    <w:p>
      <w:pPr>
        <w:pStyle w:val="ListBullet"/>
      </w:pPr>
      <w:r>
        <w:rPr>
          <w:b/>
          <w:sz w:val="20"/>
        </w:rPr>
        <w:t>MVP実行計画.xlsx</w:t>
      </w:r>
      <w:r>
        <w:rPr>
          <w:b w:val="0"/>
          <w:sz w:val="20"/>
        </w:rPr>
        <w:t xml:space="preserve"> — リリース前ToDo / 週次運用 / 工務店10社管理 / 月次KPI / 非公開パス復活 (7シート)</w:t>
      </w:r>
    </w:p>
    <w:p>
      <w:pPr>
        <w:pStyle w:val="ListBullet"/>
      </w:pPr>
      <w:r>
        <w:rPr>
          <w:b/>
          <w:sz w:val="20"/>
        </w:rPr>
        <w:t>フェーズ別収益モデル.xlsx</w:t>
      </w:r>
      <w:r>
        <w:rPr>
          <w:b w:val="0"/>
          <w:sz w:val="20"/>
        </w:rPr>
        <w:t xml:space="preserve"> — 料金プラン / 機能x料金マトリクス / 月次売上シミュレーション (6シート)</w:t>
      </w:r>
    </w:p>
    <w:p>
      <w:pPr>
        <w:pStyle w:val="ListBullet"/>
      </w:pPr>
      <w:r>
        <w:rPr>
          <w:b/>
          <w:sz w:val="20"/>
        </w:rPr>
        <w:t>動線設計シート.xlsx</w:t>
      </w:r>
      <w:r>
        <w:rPr>
          <w:b w:val="0"/>
          <w:sz w:val="20"/>
        </w:rPr>
        <w:t xml:space="preserve"> — 目標件数からの逆算 / 動線別KPI / ファネル / 施策優先度 (9シート)</w:t>
      </w:r>
    </w:p>
    <w:p/>
    <w:p>
      <w:pPr>
        <w:pStyle w:val="Heading3"/>
      </w:pPr>
      <w:r>
        <w:rPr>
          <w:color w:val="E8740C"/>
          <w:sz w:val="24"/>
        </w:rPr>
        <w:t>プロジェクト・タスク管理</w:t>
      </w:r>
    </w:p>
    <w:p/>
    <w:p>
      <w:pPr>
        <w:pStyle w:val="ListBullet"/>
      </w:pPr>
      <w:r>
        <w:rPr>
          <w:b/>
          <w:sz w:val="20"/>
        </w:rPr>
        <w:t>task-management.xlsx</w:t>
      </w:r>
      <w:r>
        <w:rPr>
          <w:b w:val="0"/>
          <w:sz w:val="20"/>
        </w:rPr>
        <w:t xml:space="preserve"> — 全社タスク管理表</w:t>
      </w:r>
    </w:p>
    <w:p>
      <w:pPr>
        <w:pStyle w:val="ListBullet"/>
      </w:pPr>
      <w:r>
        <w:rPr>
          <w:b/>
          <w:sz w:val="20"/>
        </w:rPr>
        <w:t>PFプロジェクト管理表.xlsx</w:t>
      </w:r>
      <w:r>
        <w:rPr>
          <w:b w:val="0"/>
          <w:sz w:val="20"/>
        </w:rPr>
        <w:t xml:space="preserve"> — プラットフォーム開発プロジェクト管理表</w:t>
      </w:r>
    </w:p>
    <w:p/>
    <w:p>
      <w:pPr>
        <w:pStyle w:val="Heading3"/>
      </w:pPr>
      <w:r>
        <w:rPr>
          <w:color w:val="E8740C"/>
          <w:sz w:val="24"/>
        </w:rPr>
        <w:t>マーケティング管理</w:t>
      </w:r>
    </w:p>
    <w:p/>
    <w:p>
      <w:pPr>
        <w:pStyle w:val="ListBullet"/>
      </w:pPr>
      <w:r>
        <w:rPr>
          <w:b/>
          <w:sz w:val="20"/>
        </w:rPr>
        <w:t>YouTube・SNS戦略.xlsx</w:t>
      </w:r>
      <w:r>
        <w:rPr>
          <w:b w:val="0"/>
          <w:sz w:val="20"/>
        </w:rPr>
        <w:t xml:space="preserve"> — YouTube チャンネル運営とSNS投稿計画</w:t>
      </w:r>
    </w:p>
    <w:p>
      <w:pPr>
        <w:pStyle w:val="ListBullet"/>
      </w:pPr>
      <w:r>
        <w:rPr>
          <w:b/>
          <w:sz w:val="20"/>
        </w:rPr>
        <w:t>コンテンツ運用管理.xlsx</w:t>
      </w:r>
      <w:r>
        <w:rPr>
          <w:b w:val="0"/>
          <w:sz w:val="20"/>
        </w:rPr>
        <w:t xml:space="preserve"> — 記事・動画の公開スケジュール管理</w:t>
      </w:r>
    </w:p>
    <w:p/>
    <w:p>
      <w:pPr>
        <w:pStyle w:val="Heading2"/>
      </w:pPr>
      <w:r>
        <w:rPr>
          <w:color w:val="3D2200"/>
          <w:sz w:val="28"/>
        </w:rPr>
        <w:t>使い分け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3D2200"/>
          </w:tcPr>
          <w:p>
            <w:r/>
            <w:r>
              <w:rPr>
                <w:b/>
                <w:color w:val="FFFFFF"/>
                <w:sz w:val="18"/>
              </w:rPr>
              <w:t>やりたいこと</w:t>
            </w:r>
          </w:p>
        </w:tc>
        <w:tc>
          <w:tcPr>
            <w:tcW w:type="dxa" w:w="4320"/>
            <w:shd w:val="clear" w:color="auto" w:fill="3D2200"/>
          </w:tcPr>
          <w:p>
            <w:r/>
            <w:r>
              <w:rPr>
                <w:b/>
                <w:color w:val="FFFFFF"/>
                <w:sz w:val="18"/>
              </w:rPr>
              <w:t>見るシート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今週何をする？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MVP実行計画 &gt; ②Phase1週次ToDo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リリース前の進捗は？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MVP実行計画 &gt; ①リリース前ToDo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10社それぞれの状況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MVP実行計画 &gt; ④工務店10社対応管理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月次売上の目標は？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フェーズ別収益モデル &gt; ③月次売上シミュレーション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動線別のKPI管理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動線設計シート &gt; ③〜⑦Phase別動線KPI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YouTube 動画公開計画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YouTube・SNS戦略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全社タスクの進捗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task-management / PFプロジェクト管理表</w:t>
            </w:r>
          </w:p>
        </w:tc>
      </w:tr>
    </w:tbl>
    <w:p/>
    <w:p>
      <w:pPr>
        <w:pStyle w:val="Heading2"/>
      </w:pPr>
      <w:r>
        <w:rPr>
          <w:color w:val="3D2200"/>
          <w:sz w:val="28"/>
        </w:rPr>
        <w:t>運用ルール</w:t>
      </w:r>
    </w:p>
    <w:p/>
    <w:p>
      <w:pPr>
        <w:pStyle w:val="ListBullet"/>
      </w:pPr>
      <w:r>
        <w:rPr>
          <w:b w:val="0"/>
          <w:sz w:val="20"/>
        </w:rPr>
        <w:t xml:space="preserve">月次KPI・動線KPI は </w:t>
      </w:r>
      <w:r>
        <w:rPr>
          <w:b/>
          <w:sz w:val="20"/>
        </w:rPr>
        <w:t>毎月月末に実績を更新</w:t>
      </w:r>
    </w:p>
    <w:p>
      <w:pPr>
        <w:pStyle w:val="ListBullet"/>
      </w:pPr>
      <w:r>
        <w:rPr>
          <w:b w:val="0"/>
          <w:sz w:val="20"/>
        </w:rPr>
        <w:t>編集者は日付を明記（変更履歴を残す）</w:t>
      </w:r>
    </w:p>
    <w:p>
      <w:pPr>
        <w:pStyle w:val="ListBullet"/>
      </w:pPr>
      <w:r>
        <w:rPr>
          <w:b w:val="0"/>
          <w:sz w:val="20"/>
        </w:rPr>
        <w:t>大きな構造変更は `scripts/create-latest-*.py` を更新して再生成</w:t>
      </w:r>
    </w:p>
    <w:p/>
    <w:p>
      <w:pPr>
        <w:pStyle w:val="Heading2"/>
      </w:pPr>
      <w:r>
        <w:rPr>
          <w:color w:val="3D2200"/>
          <w:sz w:val="28"/>
        </w:rPr>
        <w:t>定例運用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3D2200"/>
          </w:tcPr>
          <w:p>
            <w:r/>
            <w:r>
              <w:rPr>
                <w:b/>
                <w:color w:val="FFFFFF"/>
                <w:sz w:val="18"/>
              </w:rPr>
              <w:t>頻度</w:t>
            </w:r>
          </w:p>
        </w:tc>
        <w:tc>
          <w:tcPr>
            <w:tcW w:type="dxa" w:w="4320"/>
            <w:shd w:val="clear" w:color="auto" w:fill="3D2200"/>
          </w:tcPr>
          <w:p>
            <w:r/>
            <w:r>
              <w:rPr>
                <w:b/>
                <w:color w:val="FFFFFF"/>
                <w:sz w:val="18"/>
              </w:rPr>
              <w:t>見るシート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毎日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MVP実行計画 &gt; ①リリース前ToDo（リリース前のみ）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毎週月曜朝会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MVP実行計画 &gt; ②週次ToDo、動線設計シート &gt; 該当Phase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毎月末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全シートに実績反映、経理と数字すり合わせ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四半期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Phase移行判断 (フェーズ別収益モデル &gt; ⑤判断基準)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Hiragino Sans" w:hAnsi="Hiragino San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