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ぺいほーむ ビジネスモデル SaaSサービス設計・料金設計 専門家パネル評価</w:t>
      </w:r>
    </w:p>
    <w:p/>
    <w:p>
      <w:r>
        <w:rPr>
          <w:b/>
          <w:color w:val="111827"/>
          <w:sz w:val="20"/>
        </w:rPr>
        <w:t>作成日</w:t>
      </w:r>
      <w:r>
        <w:rPr>
          <w:b w:val="0"/>
          <w:color w:val="111827"/>
          <w:sz w:val="20"/>
        </w:rPr>
        <w:t xml:space="preserve">: 2026/04/11 </w:t>
      </w:r>
      <w:r>
        <w:rPr>
          <w:b/>
          <w:color w:val="111827"/>
          <w:sz w:val="20"/>
        </w:rPr>
        <w:t>対象</w:t>
      </w:r>
      <w:r>
        <w:rPr>
          <w:b w:val="0"/>
          <w:color w:val="111827"/>
          <w:sz w:val="20"/>
        </w:rPr>
        <w:t xml:space="preserve">: これまでの全協議内容（ハイブリッド成果報酬モデル / M0-M24マイルストーン / 収益ミックス戦略） </w:t>
      </w:r>
      <w:r>
        <w:rPr>
          <w:b/>
          <w:color w:val="111827"/>
          <w:sz w:val="20"/>
        </w:rPr>
        <w:t>評価者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/>
          <w:sz w:val="20"/>
        </w:rPr>
        <w:t>専門家A</w:t>
      </w:r>
      <w:r>
        <w:rPr>
          <w:b w:val="0"/>
          <w:sz w:val="20"/>
        </w:rPr>
        <w:t>：SaaS プライシング戦略家（Simon-Kucher &amp; Partners / ProfitWell ベースの知見）</w:t>
      </w:r>
    </w:p>
    <w:p>
      <w:pPr>
        <w:pStyle w:val="ListBullet"/>
      </w:pPr>
      <w:r>
        <w:rPr>
          <w:b/>
          <w:sz w:val="20"/>
        </w:rPr>
        <w:t>専門家B</w:t>
      </w:r>
      <w:r>
        <w:rPr>
          <w:b w:val="0"/>
          <w:sz w:val="20"/>
        </w:rPr>
        <w:t>：プロダクトレッドグロース（PLG）アドバイザー（OpenView Venture Partners / Gainsight 系の知見）</w:t>
      </w:r>
    </w:p>
    <w:p>
      <w:pPr>
        <w:pStyle w:val="ListBullet"/>
      </w:pPr>
      <w:r>
        <w:rPr>
          <w:b/>
          <w:sz w:val="20"/>
        </w:rPr>
        <w:t>専門家C</w:t>
      </w:r>
      <w:r>
        <w:rPr>
          <w:b w:val="0"/>
          <w:sz w:val="20"/>
        </w:rPr>
        <w:t>：プラットフォーム経済学者・マーケットプレイス設計専門家（a16z / NFX 系の知見）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📌 プロローグ：これは「純粋なSaaS」ではない、という現実認識</w:t>
      </w:r>
    </w:p>
    <w:p/>
    <w:p>
      <w:r>
        <w:rPr>
          <w:b w:val="0"/>
          <w:color w:val="111827"/>
          <w:sz w:val="20"/>
        </w:rPr>
        <w:t>パネル開始前に、3人の専門家が</w:t>
      </w:r>
      <w:r>
        <w:rPr>
          <w:b/>
          <w:color w:val="111827"/>
          <w:sz w:val="20"/>
        </w:rPr>
        <w:t>全員一致</w:t>
      </w:r>
      <w:r>
        <w:rPr>
          <w:b w:val="0"/>
          <w:color w:val="111827"/>
          <w:sz w:val="20"/>
        </w:rPr>
        <w:t>で指摘した前提があります。</w:t>
      </w:r>
    </w:p>
    <w:p/>
    <w:p>
      <w:r>
        <w:rPr>
          <w:b w:val="0"/>
          <w:color w:val="111827"/>
          <w:sz w:val="20"/>
        </w:rPr>
        <w:t xml:space="preserve">&gt; 「ぺいほーむを『SaaSプロダクト』として評価するのは、半分正しく、半分間違っている。 &gt; 正確には、これは </w:t>
      </w:r>
      <w:r>
        <w:rPr>
          <w:b/>
          <w:color w:val="111827"/>
          <w:sz w:val="20"/>
        </w:rPr>
        <w:t>マーケットプレイス + SaaS + コンテンツ制作業</w:t>
      </w:r>
      <w:r>
        <w:rPr>
          <w:b w:val="0"/>
          <w:color w:val="111827"/>
          <w:sz w:val="20"/>
        </w:rPr>
        <w:t xml:space="preserve"> の</w:t>
      </w:r>
      <w:r>
        <w:rPr>
          <w:b/>
          <w:color w:val="111827"/>
          <w:sz w:val="20"/>
        </w:rPr>
        <w:t>3事業ハイブリッド</w:t>
      </w:r>
      <w:r>
        <w:rPr>
          <w:b w:val="0"/>
          <w:color w:val="111827"/>
          <w:sz w:val="20"/>
        </w:rPr>
        <w:t>です。 &gt; それぞれの事業には異なる KPI、異なる粗利構造、異なる評価軸があります。これを混同すると料金設計を誤ります。」</w:t>
      </w:r>
    </w:p>
    <w:p/>
    <w:p>
      <w:pPr>
        <w:pStyle w:val="Heading3"/>
      </w:pPr>
      <w:r>
        <w:rPr>
          <w:color w:val="E8740C"/>
          <w:sz w:val="24"/>
        </w:rPr>
        <w:t>3つの事業レイヤー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>┌─────────────────────────────────────────────────┐</w:t>
        <w:br/>
        <w:t>│  レイヤー1：マーケットプレイス事業                    │</w:t>
        <w:br/>
        <w:t>│  ─ ユーザーと工務店を結びつける                       │</w:t>
        <w:br/>
        <w:t>│  ─ 収益源：見学会予約 ¥50,000/件、成約報酬 3%         │</w:t>
        <w:br/>
        <w:t>│  ─ KPI：GMV（流通総額）、Take Rate、取引件数           │</w:t>
        <w:br/>
        <w:t>│  ─ 粗利率：約85%（成約時）                            │</w:t>
        <w:br/>
        <w:t>│  ─ 評価軸：Airbnb・ラクマ・メルカリと同じ              │</w:t>
        <w:br/>
        <w:t>└─────────────────────────────────────────────────┘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┌─────────────────────────────────────────────────┐</w:t>
        <w:br/>
        <w:t>│  レイヤー2：SaaS事業（将来 M12 以降）                 │</w:t>
        <w:br/>
        <w:t>│  ─ 工務店向けの管理ダッシュボード・データ分析          │</w:t>
        <w:br/>
        <w:t>│  ─ 収益源：月額サブスクリプション                     │</w:t>
        <w:br/>
        <w:t>│  ─ KPI：MRR、NDR、Churn Rate、LTV/CAC                │</w:t>
        <w:br/>
        <w:t>│  ─ 粗利率：約80%                                     │</w:t>
        <w:br/>
        <w:t>│  ─ 評価軸：Salesforce・HubSpot と同じ                │</w:t>
        <w:br/>
        <w:t>└─────────────────────────────────────────────────┘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┌─────────────────────────────────────────────────┐</w:t>
        <w:br/>
        <w:t>│  レイヤー3：コンテンツ制作事業                        │</w:t>
        <w:br/>
        <w:t>│  ─ ルームツアー動画・取材記事・マガジン制作            │</w:t>
        <w:br/>
        <w:t>│  ─ 収益源：プロジェクト型の受注                       │</w:t>
        <w:br/>
        <w:t>│  ─ KPI：案件単価、制作期間、リピート率                │</w:t>
        <w:br/>
        <w:t>│  ─ 粗利率：約40-50%（人件費が重い）                   │</w:t>
        <w:br/>
        <w:t>│  ─ 評価軸：広告代理店・制作会社と同じ                 │</w:t>
        <w:br/>
        <w:t>└─────────────────────────────────────────────────┘</w:t>
      </w:r>
    </w:p>
    <w:p/>
    <w:p>
      <w:r>
        <w:rPr>
          <w:b/>
          <w:color w:val="111827"/>
          <w:sz w:val="20"/>
        </w:rPr>
        <w:t>この分離が曖昧なまま成長すると、PLレベルでの粗利率混同が起き、「売上は伸びているのに利益が出ない」という典型的なハイブリッド事業の罠に陥ります。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専門家A：SaaSプライシング戦略家の評価</w:t>
      </w:r>
    </w:p>
    <w:p/>
    <w:p>
      <w:r>
        <w:rPr>
          <w:b w:val="0"/>
          <w:color w:val="111827"/>
          <w:sz w:val="20"/>
        </w:rPr>
        <w:t>&gt; 「バリューメトリクスは正しく選べているか？プライシングの心理学は組み込まれているか？」</w:t>
      </w:r>
    </w:p>
    <w:p/>
    <w:p>
      <w:pPr>
        <w:pStyle w:val="Heading3"/>
      </w:pPr>
      <w:r>
        <w:rPr>
          <w:color w:val="E8740C"/>
          <w:sz w:val="24"/>
        </w:rPr>
        <w:t>🎯 評価できる点</w:t>
      </w:r>
    </w:p>
    <w:p/>
    <w:p>
      <w:pPr>
        <w:pStyle w:val="Heading4"/>
      </w:pPr>
      <w:r>
        <w:rPr>
          <w:color w:val="E8740C"/>
          <w:sz w:val="20"/>
        </w:rPr>
        <w:t>✅ Pt.1：**バリューメトリクス（課金軸）が業界平均より賢い**</w:t>
      </w:r>
    </w:p>
    <w:p/>
    <w:p>
      <w:r>
        <w:rPr>
          <w:b w:val="0"/>
          <w:color w:val="111827"/>
          <w:sz w:val="20"/>
        </w:rPr>
        <w:t xml:space="preserve">SaaSプライシングの3大鉄則は： 1. </w:t>
      </w:r>
      <w:r>
        <w:rPr>
          <w:b/>
          <w:color w:val="111827"/>
          <w:sz w:val="20"/>
        </w:rPr>
        <w:t>顧客の価値と連動する課金軸を選ぶ</w:t>
      </w:r>
      <w:r>
        <w:rPr>
          <w:b w:val="0"/>
          <w:color w:val="111827"/>
          <w:sz w:val="20"/>
        </w:rPr>
        <w:t xml:space="preserve"> 2. </w:t>
      </w:r>
      <w:r>
        <w:rPr>
          <w:b/>
          <w:color w:val="111827"/>
          <w:sz w:val="20"/>
        </w:rPr>
        <w:t>顧客の成長に応じて自動的に支払額が増える（Expansion Revenue）</w:t>
      </w:r>
      <w:r>
        <w:rPr>
          <w:b w:val="0"/>
          <w:color w:val="111827"/>
          <w:sz w:val="20"/>
        </w:rPr>
        <w:t xml:space="preserve"> 3. </w:t>
      </w:r>
      <w:r>
        <w:rPr>
          <w:b/>
          <w:color w:val="111827"/>
          <w:sz w:val="20"/>
        </w:rPr>
        <w:t>顧客が支払いを正当化しやすい（Justification）</w:t>
      </w:r>
    </w:p>
    <w:p/>
    <w:p>
      <w:r>
        <w:rPr>
          <w:b w:val="0"/>
          <w:color w:val="111827"/>
          <w:sz w:val="20"/>
        </w:rPr>
        <w:t>ぺいほーむの</w:t>
      </w:r>
      <w:r>
        <w:rPr>
          <w:b/>
          <w:color w:val="111827"/>
          <w:sz w:val="20"/>
        </w:rPr>
        <w:t>見学会予約¥50,000 + 成約報酬3%</w:t>
      </w:r>
      <w:r>
        <w:rPr>
          <w:b w:val="0"/>
          <w:color w:val="111827"/>
          <w:sz w:val="20"/>
        </w:rPr>
        <w:t xml:space="preserve"> は、この3つを全て満たしています。</w:t>
      </w:r>
    </w:p>
    <w:p/>
    <w:p>
      <w:pPr>
        <w:pStyle w:val="ListBullet"/>
      </w:pPr>
      <w:r>
        <w:rPr>
          <w:b/>
          <w:sz w:val="20"/>
        </w:rPr>
        <w:t>価値との連動</w:t>
      </w:r>
      <w:r>
        <w:rPr>
          <w:b w:val="0"/>
          <w:sz w:val="20"/>
        </w:rPr>
        <w:t>：予約があれば払う、成約したら払う → 顧客（工務店）の成果そのもの</w:t>
      </w:r>
    </w:p>
    <w:p>
      <w:pPr>
        <w:pStyle w:val="ListBullet"/>
      </w:pPr>
      <w:r>
        <w:rPr>
          <w:b/>
          <w:sz w:val="20"/>
        </w:rPr>
        <w:t>Expansion Revenue</w:t>
      </w:r>
      <w:r>
        <w:rPr>
          <w:b w:val="0"/>
          <w:sz w:val="20"/>
        </w:rPr>
        <w:t>：予約が増えるほど売上が自動で増える</w:t>
      </w:r>
    </w:p>
    <w:p>
      <w:pPr>
        <w:pStyle w:val="ListBullet"/>
      </w:pPr>
      <w:r>
        <w:rPr>
          <w:b/>
          <w:sz w:val="20"/>
        </w:rPr>
        <w:t>Justification</w:t>
      </w:r>
      <w:r>
        <w:rPr>
          <w:b w:val="0"/>
          <w:sz w:val="20"/>
        </w:rPr>
        <w:t>：「ぺいほーむ経由で契約が取れた実績」があれば誰も文句を言えない</w:t>
      </w:r>
    </w:p>
    <w:p/>
    <w:p>
      <w:r>
        <w:rPr>
          <w:b/>
          <w:color w:val="111827"/>
          <w:sz w:val="20"/>
        </w:rPr>
        <w:t>これは Salesforce が『Per Seat（1席いくら）』を選んだのと同じレベルの良いメトリクス選択</w:t>
      </w:r>
      <w:r>
        <w:rPr>
          <w:b w:val="0"/>
          <w:color w:val="111827"/>
          <w:sz w:val="20"/>
        </w:rPr>
        <w:t>です。Slack、HubSpot、Zoom、Salesforce、すべて「顧客の成長と自動連動する課金軸」で成功しています。</w:t>
      </w:r>
    </w:p>
    <w:p/>
    <w:p>
      <w:pPr>
        <w:pStyle w:val="Heading4"/>
      </w:pPr>
      <w:r>
        <w:rPr>
          <w:color w:val="E8740C"/>
          <w:sz w:val="20"/>
        </w:rPr>
        <w:t>✅ Pt.2：**先行10社への Grandfathering（既存顧客価格維持）は教科書通り**</w:t>
      </w:r>
    </w:p>
    <w:p/>
    <w:p>
      <w:r>
        <w:rPr>
          <w:b w:val="0"/>
          <w:color w:val="111827"/>
          <w:sz w:val="20"/>
        </w:rPr>
        <w:t>&gt; 「</w:t>
      </w:r>
      <w:r>
        <w:rPr>
          <w:b/>
          <w:color w:val="111827"/>
          <w:sz w:val="20"/>
        </w:rPr>
        <w:t>先行10社は永久フリープラン維持</w:t>
      </w:r>
      <w:r>
        <w:rPr>
          <w:b w:val="0"/>
          <w:color w:val="111827"/>
          <w:sz w:val="20"/>
        </w:rPr>
        <w:t>」 という約束は、SaaS業界では "Grandfathering" と呼ばれ、</w:t>
      </w:r>
      <w:r>
        <w:rPr>
          <w:b/>
          <w:color w:val="111827"/>
          <w:sz w:val="20"/>
        </w:rPr>
        <w:t>最重要の顧客維持戦略</w:t>
      </w:r>
      <w:r>
        <w:rPr>
          <w:b w:val="0"/>
          <w:color w:val="111827"/>
          <w:sz w:val="20"/>
        </w:rPr>
        <w:t xml:space="preserve">です。 &gt; Notion、Figma、Slackも同じことをやっています。 &gt; &gt; これをやる理由は3つ： &gt; 1. </w:t>
      </w:r>
      <w:r>
        <w:rPr>
          <w:b/>
          <w:color w:val="111827"/>
          <w:sz w:val="20"/>
        </w:rPr>
        <w:t>信頼残高の蓄積</w:t>
      </w:r>
      <w:r>
        <w:rPr>
          <w:b w:val="0"/>
          <w:color w:val="111827"/>
          <w:sz w:val="20"/>
        </w:rPr>
        <w:t xml:space="preserve">（「約束を守る会社」ブランド） &gt; 2. </w:t>
      </w:r>
      <w:r>
        <w:rPr>
          <w:b/>
          <w:color w:val="111827"/>
          <w:sz w:val="20"/>
        </w:rPr>
        <w:t>解約率の極小化</w:t>
      </w:r>
      <w:r>
        <w:rPr>
          <w:b w:val="0"/>
          <w:color w:val="111827"/>
          <w:sz w:val="20"/>
        </w:rPr>
        <w:t xml:space="preserve">（永久フリーなら辞める理由がない） &gt; 3. </w:t>
      </w:r>
      <w:r>
        <w:rPr>
          <w:b/>
          <w:color w:val="111827"/>
          <w:sz w:val="20"/>
        </w:rPr>
        <w:t>マーケティング資産化</w:t>
      </w:r>
      <w:r>
        <w:rPr>
          <w:b w:val="0"/>
          <w:color w:val="111827"/>
          <w:sz w:val="20"/>
        </w:rPr>
        <w:t>（「創業メンバー10社」というストーリーが将来の営業トークになる）</w:t>
      </w:r>
    </w:p>
    <w:p/>
    <w:p>
      <w:pPr>
        <w:pStyle w:val="Heading3"/>
      </w:pPr>
      <w:r>
        <w:rPr>
          <w:color w:val="E8740C"/>
          <w:sz w:val="24"/>
        </w:rPr>
        <w:t>⚠️ 改善すべき点</w:t>
      </w:r>
    </w:p>
    <w:p/>
    <w:p>
      <w:pPr>
        <w:pStyle w:val="Heading4"/>
      </w:pPr>
      <w:r>
        <w:rPr>
          <w:color w:val="E8740C"/>
          <w:sz w:val="20"/>
        </w:rPr>
        <w:t>❌ Pt.1：**「Good-Better-Best」構造が未設計**</w:t>
      </w:r>
    </w:p>
    <w:p/>
    <w:p>
      <w:r>
        <w:rPr>
          <w:b w:val="0"/>
          <w:color w:val="111827"/>
          <w:sz w:val="20"/>
        </w:rPr>
        <w:t>SaaS プライシングの世界的鉄則として、</w:t>
      </w:r>
      <w:r>
        <w:rPr>
          <w:b/>
          <w:color w:val="111827"/>
          <w:sz w:val="20"/>
        </w:rPr>
        <w:t>3段階プラン構造（Good-Better-Best、別名 "価格三角形"）</w:t>
      </w:r>
      <w:r>
        <w:rPr>
          <w:b w:val="0"/>
          <w:color w:val="111827"/>
          <w:sz w:val="20"/>
        </w:rPr>
        <w:t xml:space="preserve"> があります。</w:t>
      </w:r>
    </w:p>
    <w:p/>
    <w:p>
      <w:r>
        <w:rPr>
          <w:b w:val="0"/>
          <w:color w:val="111827"/>
          <w:sz w:val="20"/>
        </w:rPr>
        <w:t>なぜ3段階かというと：</w:t>
      </w:r>
    </w:p>
    <w:p>
      <w:pPr>
        <w:pStyle w:val="ListBullet"/>
      </w:pPr>
      <w:r>
        <w:rPr>
          <w:b w:val="0"/>
          <w:sz w:val="20"/>
        </w:rPr>
        <w:t xml:space="preserve">1プランだけだと </w:t>
      </w:r>
      <w:r>
        <w:rPr>
          <w:b/>
          <w:sz w:val="20"/>
        </w:rPr>
        <w:t>「買うか買わないか」の二者択一</w:t>
      </w:r>
      <w:r>
        <w:rPr>
          <w:b w:val="0"/>
          <w:sz w:val="20"/>
        </w:rPr>
        <w:t xml:space="preserve"> になり決断コストが高い</w:t>
      </w:r>
    </w:p>
    <w:p>
      <w:pPr>
        <w:pStyle w:val="ListBullet"/>
      </w:pPr>
      <w:r>
        <w:rPr>
          <w:b w:val="0"/>
          <w:sz w:val="20"/>
        </w:rPr>
        <w:t xml:space="preserve">2プランだと </w:t>
      </w:r>
      <w:r>
        <w:rPr>
          <w:b/>
          <w:sz w:val="20"/>
        </w:rPr>
        <w:t>安い方を選びがち</w:t>
      </w:r>
    </w:p>
    <w:p>
      <w:pPr>
        <w:pStyle w:val="ListBullet"/>
      </w:pPr>
      <w:r>
        <w:rPr>
          <w:b w:val="0"/>
          <w:sz w:val="20"/>
        </w:rPr>
        <w:t xml:space="preserve">3プランだと </w:t>
      </w:r>
      <w:r>
        <w:rPr>
          <w:b/>
          <w:sz w:val="20"/>
        </w:rPr>
        <w:t>真ん中が最も選ばれる</w:t>
      </w:r>
      <w:r>
        <w:rPr>
          <w:b w:val="0"/>
          <w:sz w:val="20"/>
        </w:rPr>
        <w:t>（中央バイアス / Decoy Effect）</w:t>
      </w:r>
    </w:p>
    <w:p/>
    <w:p>
      <w:r>
        <w:rPr>
          <w:b w:val="0"/>
          <w:color w:val="111827"/>
          <w:sz w:val="20"/>
        </w:rPr>
        <w:t xml:space="preserve">ぺいほーむの現行プランは1段階のみです。これを M9 の段階で </w:t>
      </w:r>
      <w:r>
        <w:rPr>
          <w:b/>
          <w:color w:val="111827"/>
          <w:sz w:val="20"/>
        </w:rPr>
        <w:t>以下のような3層構造</w:t>
      </w:r>
      <w:r>
        <w:rPr>
          <w:b w:val="0"/>
          <w:color w:val="111827"/>
          <w:sz w:val="20"/>
        </w:rPr>
        <w:t xml:space="preserve"> に再設計すべきです：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>┌──────────────┐  ┌──────────────┐  ┌──────────────┐</w:t>
        <w:br/>
        <w:t>│  🥉 スタンダード │  │  🥈 グロース  │  │  🥇 エンタープライズ│</w:t>
        <w:br/>
        <w:t>│                │  │   ⭐オススメ  │  │                │</w:t>
        <w:br/>
        <w:t>├──────────────┤  ├──────────────┤  ├──────────────┤</w:t>
        <w:br/>
        <w:t>│ 月額 ¥0        │  │ 月額 ¥98,000  │  │ 月額 ¥298,000  │</w:t>
        <w:br/>
        <w:t>│ + 予約 ¥50,000 │  │ + 予約 ¥30,000│  │ + 予約 ¥10,000 │</w:t>
        <w:br/>
        <w:t>│ + 成約 3%      │  │ + 成約 2.5%   │  │ + 成約 2%      │</w:t>
        <w:br/>
        <w:t>│                │  │                │  │                │</w:t>
        <w:br/>
        <w:t>│ 基本機能のみ    │  │ 動画年4本      │  │ 動画年12本     │</w:t>
        <w:br/>
        <w:t>│                │  │ 月次レポート    │  │ 専任担当       │</w:t>
        <w:br/>
        <w:t>│                │  │ 優先表示        │  │ 独占特集       │</w:t>
        <w:br/>
        <w:t>│                │  │                │  │ エリア独占権   │</w:t>
        <w:br/>
        <w:t>└──────────────┘  └──────────────┘  └──────────────┘</w:t>
      </w:r>
    </w:p>
    <w:p/>
    <w:p>
      <w:r>
        <w:rPr>
          <w:b/>
          <w:color w:val="111827"/>
          <w:sz w:val="20"/>
        </w:rPr>
        <w:t>このエンタープライズ（¥298,000/月）の最大の役割は "契約者を取ること" ではなく "アンカーとして機能すること"</w:t>
      </w:r>
      <w:r>
        <w:rPr>
          <w:b w:val="0"/>
          <w:color w:val="111827"/>
          <w:sz w:val="20"/>
        </w:rPr>
        <w:t xml:space="preserve">。 工務店は「エンタープライズは高い」と感じ、「じゃあグロース（¥98,000）が妥当だ」と判断します。これが </w:t>
      </w:r>
      <w:r>
        <w:rPr>
          <w:b/>
          <w:color w:val="111827"/>
          <w:sz w:val="20"/>
        </w:rPr>
        <w:t>Decoy Pricing（おとり価格）</w:t>
      </w:r>
      <w:r>
        <w:rPr>
          <w:b w:val="0"/>
          <w:color w:val="111827"/>
          <w:sz w:val="20"/>
        </w:rPr>
        <w:t xml:space="preserve"> の心理学的効果です。</w:t>
      </w:r>
    </w:p>
    <w:p/>
    <w:p>
      <w:r>
        <w:rPr>
          <w:b w:val="0"/>
          <w:color w:val="111827"/>
          <w:sz w:val="20"/>
        </w:rPr>
        <w:t xml:space="preserve">実際、Zoom・Notion・Slack のエンタープライズプラン契約率はわずか3-7%。しかしそのプランが存在することで、ビジネスプラン契約率が15-25%から </w:t>
      </w:r>
      <w:r>
        <w:rPr>
          <w:b/>
          <w:color w:val="111827"/>
          <w:sz w:val="20"/>
        </w:rPr>
        <w:t>60-70% に跳ね上がる</w:t>
      </w:r>
      <w:r>
        <w:rPr>
          <w:b w:val="0"/>
          <w:color w:val="111827"/>
          <w:sz w:val="20"/>
        </w:rPr>
        <w:t xml:space="preserve"> のです。</w:t>
      </w:r>
    </w:p>
    <w:p/>
    <w:p>
      <w:pPr>
        <w:pStyle w:val="Heading4"/>
      </w:pPr>
      <w:r>
        <w:rPr>
          <w:color w:val="E8740C"/>
          <w:sz w:val="20"/>
        </w:rPr>
        <w:t>❌ Pt.2：**年払い割引（Annual Commitment Discount）が未設計**</w:t>
      </w:r>
    </w:p>
    <w:p/>
    <w:p>
      <w:r>
        <w:rPr>
          <w:b w:val="0"/>
          <w:color w:val="111827"/>
          <w:sz w:val="20"/>
        </w:rPr>
        <w:t xml:space="preserve">&gt; 「SaaSの鉄則のひとつに『月払いより年払いを17-20%安くする』があります。 &gt; これをやると何が起きるかというと： &gt; &gt; 1. </w:t>
      </w:r>
      <w:r>
        <w:rPr>
          <w:b/>
          <w:color w:val="111827"/>
          <w:sz w:val="20"/>
        </w:rPr>
        <w:t>キャッシュフローが前倒しで入る</w:t>
      </w:r>
      <w:r>
        <w:rPr>
          <w:b w:val="0"/>
          <w:color w:val="111827"/>
          <w:sz w:val="20"/>
        </w:rPr>
        <w:t xml:space="preserve">（年商 ¥100万 を初月に入金できる） &gt; 2. </w:t>
      </w:r>
      <w:r>
        <w:rPr>
          <w:b/>
          <w:color w:val="111827"/>
          <w:sz w:val="20"/>
        </w:rPr>
        <w:t>解約率が激減する</w:t>
      </w:r>
      <w:r>
        <w:rPr>
          <w:b w:val="0"/>
          <w:color w:val="111827"/>
          <w:sz w:val="20"/>
        </w:rPr>
        <w:t xml:space="preserve">（1年契約は途中解約しづらい） &gt; 3. </w:t>
      </w:r>
      <w:r>
        <w:rPr>
          <w:b/>
          <w:color w:val="111827"/>
          <w:sz w:val="20"/>
        </w:rPr>
        <w:t>LTV が長くなる</w:t>
      </w:r>
      <w:r>
        <w:rPr>
          <w:b w:val="0"/>
          <w:color w:val="111827"/>
          <w:sz w:val="20"/>
        </w:rPr>
        <w:t>（継続期間が構造的に保証される）」</w:t>
      </w:r>
    </w:p>
    <w:p/>
    <w:p>
      <w:r>
        <w:rPr>
          <w:b w:val="0"/>
          <w:color w:val="111827"/>
          <w:sz w:val="20"/>
        </w:rPr>
        <w:t>ぺいほーむも M12 の月額プラン導入時に、</w:t>
      </w:r>
      <w:r>
        <w:rPr>
          <w:b/>
          <w:color w:val="111827"/>
          <w:sz w:val="20"/>
        </w:rPr>
        <w:t>「月払い ¥98,000 / 年払い ¥980,000（¥180,000 お得）」</w:t>
      </w:r>
      <w:r>
        <w:rPr>
          <w:b w:val="0"/>
          <w:color w:val="111827"/>
          <w:sz w:val="20"/>
        </w:rPr>
        <w:t xml:space="preserve"> のような年間割引を用意すべきです。</w:t>
      </w:r>
    </w:p>
    <w:p/>
    <w:p>
      <w:pPr>
        <w:pStyle w:val="Heading4"/>
      </w:pPr>
      <w:r>
        <w:rPr>
          <w:color w:val="E8740C"/>
          <w:sz w:val="20"/>
        </w:rPr>
        <w:t>❌ Pt.3：**価格の"根拠"を工務店にどう伝えるか未設計**</w:t>
      </w:r>
    </w:p>
    <w:p/>
    <w:p>
      <w:r>
        <w:rPr>
          <w:b w:val="0"/>
          <w:color w:val="111827"/>
          <w:sz w:val="20"/>
        </w:rPr>
        <w:t>専門家Aが最も心配しているのはここです。</w:t>
      </w:r>
    </w:p>
    <w:p/>
    <w:p>
      <w:r>
        <w:rPr>
          <w:b w:val="0"/>
          <w:color w:val="111827"/>
          <w:sz w:val="20"/>
        </w:rPr>
        <w:t>&gt; 「¥98,000/月という価格を提示した時、工務店は必ず『なぜこの金額なのか』を聞きます。 &gt; この時に『この金額は、貴社が年間◯件の契約を取れば元が取れます』という</w:t>
      </w:r>
      <w:r>
        <w:rPr>
          <w:b/>
          <w:color w:val="111827"/>
          <w:sz w:val="20"/>
        </w:rPr>
        <w:t>数字の根拠</w:t>
      </w:r>
      <w:r>
        <w:rPr>
          <w:b w:val="0"/>
          <w:color w:val="111827"/>
          <w:sz w:val="20"/>
        </w:rPr>
        <w:t>を即答できないと、交渉で値下げされます。 &gt; &gt; 良い根拠の例： &gt; - 『月次レポートによる営業効率化は、工務店の営業担当1人あたり月40時間の工数削減になる』 &gt; - 『優先表示により、AI診断経由の送客数が平均2.3倍に増える』 &gt; - 『動画制作は外注すれば1本¥400,000。年4本で¥1,600,000相当』」</w:t>
      </w:r>
    </w:p>
    <w:p/>
    <w:p>
      <w:r>
        <w:rPr>
          <w:b w:val="0"/>
          <w:color w:val="111827"/>
          <w:sz w:val="20"/>
        </w:rPr>
        <w:t xml:space="preserve">M12 までに、各プランの価値を </w:t>
      </w:r>
      <w:r>
        <w:rPr>
          <w:b/>
          <w:color w:val="111827"/>
          <w:sz w:val="20"/>
        </w:rPr>
        <w:t>「時間換算 or 金額換算」</w:t>
      </w:r>
      <w:r>
        <w:rPr>
          <w:b w:val="0"/>
          <w:color w:val="111827"/>
          <w:sz w:val="20"/>
        </w:rPr>
        <w:t xml:space="preserve"> で説明できる資料を作り込むこと。</w:t>
      </w:r>
    </w:p>
    <w:p/>
    <w:p>
      <w:pPr>
        <w:pStyle w:val="Heading3"/>
      </w:pPr>
      <w:r>
        <w:rPr>
          <w:color w:val="E8740C"/>
          <w:sz w:val="24"/>
        </w:rPr>
        <w:t>💎 専門家Aの結論</w:t>
      </w:r>
    </w:p>
    <w:p/>
    <w:p>
      <w:r>
        <w:rPr>
          <w:b w:val="0"/>
          <w:color w:val="111827"/>
          <w:sz w:val="20"/>
        </w:rPr>
        <w:t xml:space="preserve">&gt; 「バリューメトリクスの選択は完璧です。問題は </w:t>
      </w:r>
      <w:r>
        <w:rPr>
          <w:b/>
          <w:color w:val="111827"/>
          <w:sz w:val="20"/>
        </w:rPr>
        <w:t>『価格の見せ方』</w:t>
      </w:r>
      <w:r>
        <w:rPr>
          <w:b w:val="0"/>
          <w:color w:val="111827"/>
          <w:sz w:val="20"/>
        </w:rPr>
        <w:t xml:space="preserve"> です。 &gt; Good-Better-Best 構造、年払い割引、価値の数字根拠 ─ この3つを M12 までに整備すれば、</w:t>
      </w:r>
      <w:r>
        <w:rPr>
          <w:b/>
          <w:color w:val="111827"/>
          <w:sz w:val="20"/>
        </w:rPr>
        <w:t>月商は現在の想定の1.5倍</w:t>
      </w:r>
      <w:r>
        <w:rPr>
          <w:b w:val="0"/>
          <w:color w:val="111827"/>
          <w:sz w:val="20"/>
        </w:rPr>
        <w:t>にできる可能性があります。 &gt; それと、</w:t>
      </w:r>
      <w:r>
        <w:rPr>
          <w:b/>
          <w:color w:val="111827"/>
          <w:sz w:val="20"/>
        </w:rPr>
        <w:t>先行10社 Grandfathering の契約書は絶対に法務レビューを入れて書面化してください</w:t>
      </w:r>
      <w:r>
        <w:rPr>
          <w:b w:val="0"/>
          <w:color w:val="111827"/>
          <w:sz w:val="20"/>
        </w:rPr>
        <w:t>。口頭約束のままにしておくと、将来経営陣が変わった時に必ず揉めます。」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専門家B：プロダクトレッドグロース（PLG）アドバイザーの評価</w:t>
      </w:r>
    </w:p>
    <w:p/>
    <w:p>
      <w:r>
        <w:rPr>
          <w:b w:val="0"/>
          <w:color w:val="111827"/>
          <w:sz w:val="20"/>
        </w:rPr>
        <w:t>&gt; 「プロダクト自体が顧客を獲得し、拡張し、継続させる設計になっているか？」</w:t>
      </w:r>
    </w:p>
    <w:p/>
    <w:p>
      <w:pPr>
        <w:pStyle w:val="Heading3"/>
      </w:pPr>
      <w:r>
        <w:rPr>
          <w:color w:val="E8740C"/>
          <w:sz w:val="24"/>
        </w:rPr>
        <w:t>🎯 評価できる点</w:t>
      </w:r>
    </w:p>
    <w:p/>
    <w:p>
      <w:pPr>
        <w:pStyle w:val="Heading4"/>
      </w:pPr>
      <w:r>
        <w:rPr>
          <w:color w:val="E8740C"/>
          <w:sz w:val="20"/>
        </w:rPr>
        <w:t>✅ Pt.1：**フリーミアムの設計思想が正しい**</w:t>
      </w:r>
    </w:p>
    <w:p/>
    <w:p>
      <w:r>
        <w:rPr>
          <w:b w:val="0"/>
          <w:color w:val="111827"/>
          <w:sz w:val="20"/>
        </w:rPr>
        <w:t>PLG の世界では、フリーミアムの成功条件は明確に定義されています：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ぺいほーむの状況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無料ユーザーが</w:t>
            </w:r>
            <w:r>
              <w:rPr>
                <w:b/>
                <w:sz w:val="18"/>
              </w:rPr>
              <w:t>単独で価値を体験</w:t>
            </w:r>
            <w:r>
              <w:rPr>
                <w:b w:val="0"/>
                <w:sz w:val="18"/>
              </w:rPr>
              <w:t>できる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見学会予約が発生すれば即座に価値を実感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無料版のコストが事業を圧迫しない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フリープランの変動費はほぼゼロ（動画は既存資産を使い回し）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明確なアップグレード動機</w:t>
            </w:r>
            <w:r>
              <w:rPr>
                <w:b w:val="0"/>
                <w:sz w:val="18"/>
              </w:rPr>
              <w:t>がある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予約数が増えるほど月額プランが得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時間と共に価値が積み上がる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掲載した動画・記事・レビューがストックとして残る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✅</w:t>
            </w:r>
          </w:p>
        </w:tc>
      </w:tr>
    </w:tbl>
    <w:p/>
    <w:p>
      <w:r>
        <w:rPr>
          <w:b/>
          <w:color w:val="111827"/>
          <w:sz w:val="20"/>
        </w:rPr>
        <w:t>Slack、Dropbox、Notion、Figma ─ PLG 成功事例と同じ DNA を持っている</w:t>
      </w:r>
      <w:r>
        <w:rPr>
          <w:b w:val="0"/>
          <w:color w:val="111827"/>
          <w:sz w:val="20"/>
        </w:rPr>
        <w:t>。これは極めて稀です。</w:t>
      </w:r>
    </w:p>
    <w:p/>
    <w:p>
      <w:pPr>
        <w:pStyle w:val="Heading4"/>
      </w:pPr>
      <w:r>
        <w:rPr>
          <w:color w:val="E8740C"/>
          <w:sz w:val="20"/>
        </w:rPr>
        <w:t>✅ Pt.2：**Expansion Revenue の設計が自然**</w:t>
      </w:r>
    </w:p>
    <w:p/>
    <w:p>
      <w:r>
        <w:rPr>
          <w:b w:val="0"/>
          <w:color w:val="111827"/>
          <w:sz w:val="20"/>
        </w:rPr>
        <w:t xml:space="preserve">PLG の最重要指標は </w:t>
      </w:r>
      <w:r>
        <w:rPr>
          <w:b/>
          <w:color w:val="111827"/>
          <w:sz w:val="20"/>
        </w:rPr>
        <w:t>Net Dollar Retention（NDR）</w:t>
      </w:r>
      <w:r>
        <w:rPr>
          <w:b w:val="0"/>
          <w:color w:val="111827"/>
          <w:sz w:val="20"/>
        </w:rPr>
        <w:t>。既存顧客の年間支払額が、翌年どれだけ増えるかを示します。</w:t>
      </w:r>
    </w:p>
    <w:p/>
    <w:p>
      <w:pPr>
        <w:pStyle w:val="ListBullet"/>
      </w:pPr>
      <w:r>
        <w:rPr>
          <w:b w:val="0"/>
          <w:sz w:val="20"/>
        </w:rPr>
        <w:t>Best-in-class SaaS：NDR 120-140%（Snowflake、Datadog）</w:t>
      </w:r>
    </w:p>
    <w:p>
      <w:pPr>
        <w:pStyle w:val="ListBullet"/>
      </w:pPr>
      <w:r>
        <w:rPr>
          <w:b w:val="0"/>
          <w:sz w:val="20"/>
        </w:rPr>
        <w:t>良好な SaaS：NDR 100-110%</w:t>
      </w:r>
    </w:p>
    <w:p>
      <w:pPr>
        <w:pStyle w:val="ListBullet"/>
      </w:pPr>
      <w:r>
        <w:rPr>
          <w:b w:val="0"/>
          <w:sz w:val="20"/>
        </w:rPr>
        <w:t>危険な SaaS：NDR &lt; 90%</w:t>
      </w:r>
    </w:p>
    <w:p/>
    <w:p>
      <w:r>
        <w:rPr>
          <w:b w:val="0"/>
          <w:color w:val="111827"/>
          <w:sz w:val="20"/>
        </w:rPr>
        <w:t xml:space="preserve">ぺいほーむの場合、既存工務店の支払額は </w:t>
      </w:r>
      <w:r>
        <w:rPr>
          <w:b/>
          <w:color w:val="111827"/>
          <w:sz w:val="20"/>
        </w:rPr>
        <w:t>予約数 × ¥50,000</w:t>
      </w:r>
      <w:r>
        <w:rPr>
          <w:b w:val="0"/>
          <w:color w:val="111827"/>
          <w:sz w:val="20"/>
        </w:rPr>
        <w:t xml:space="preserve"> で自動連動するため、</w:t>
      </w:r>
      <w:r>
        <w:rPr>
          <w:b/>
          <w:color w:val="111827"/>
          <w:sz w:val="20"/>
        </w:rPr>
        <w:t>工務店の事業成長と自動的にぺいほーむの売上も伸びる</w:t>
      </w:r>
      <w:r>
        <w:rPr>
          <w:b w:val="0"/>
          <w:color w:val="111827"/>
          <w:sz w:val="20"/>
        </w:rPr>
        <w:t>構造です。</w:t>
      </w:r>
    </w:p>
    <w:p/>
    <w:p>
      <w:r>
        <w:rPr>
          <w:b w:val="0"/>
          <w:color w:val="111827"/>
          <w:sz w:val="20"/>
        </w:rPr>
        <w:t xml:space="preserve">&gt; 「これは NDR 設計としては理想形。AWS や Snowflake が採用している </w:t>
      </w:r>
      <w:r>
        <w:rPr>
          <w:b/>
          <w:color w:val="111827"/>
          <w:sz w:val="20"/>
        </w:rPr>
        <w:t>"使った分だけ払う（Consumption-based）"</w:t>
      </w:r>
      <w:r>
        <w:rPr>
          <w:b w:val="0"/>
          <w:color w:val="111827"/>
          <w:sz w:val="20"/>
        </w:rPr>
        <w:t xml:space="preserve"> モデルと同じ特性を持っています。 &gt; ぺいほーむは意図してこれを設計したのではなく、結果的にそうなっていますが、</w:t>
      </w:r>
      <w:r>
        <w:rPr>
          <w:b/>
          <w:color w:val="111827"/>
          <w:sz w:val="20"/>
        </w:rPr>
        <w:t>この偶然の正解を活かし切れていない</w:t>
      </w:r>
      <w:r>
        <w:rPr>
          <w:b w:val="0"/>
          <w:color w:val="111827"/>
          <w:sz w:val="20"/>
        </w:rPr>
        <w:t>のが課題です。」</w:t>
      </w:r>
    </w:p>
    <w:p/>
    <w:p>
      <w:pPr>
        <w:pStyle w:val="Heading3"/>
      </w:pPr>
      <w:r>
        <w:rPr>
          <w:color w:val="E8740C"/>
          <w:sz w:val="24"/>
        </w:rPr>
        <w:t>⚠️ 改善すべき点</w:t>
      </w:r>
    </w:p>
    <w:p/>
    <w:p>
      <w:pPr>
        <w:pStyle w:val="Heading4"/>
      </w:pPr>
      <w:r>
        <w:rPr>
          <w:color w:val="E8740C"/>
          <w:sz w:val="20"/>
        </w:rPr>
        <w:t>❌ Pt.1：**活性化（Activation）までの時間が長すぎる**</w:t>
      </w:r>
    </w:p>
    <w:p/>
    <w:p>
      <w:r>
        <w:rPr>
          <w:b w:val="0"/>
          <w:color w:val="111827"/>
          <w:sz w:val="20"/>
        </w:rPr>
        <w:t xml:space="preserve">PLG で最も重要な概念は </w:t>
      </w:r>
      <w:r>
        <w:rPr>
          <w:b/>
          <w:color w:val="111827"/>
          <w:sz w:val="20"/>
        </w:rPr>
        <w:t>Time to First Value（TTFV）</w:t>
      </w:r>
      <w:r>
        <w:rPr>
          <w:b w:val="0"/>
          <w:color w:val="111827"/>
          <w:sz w:val="20"/>
        </w:rPr>
        <w:t xml:space="preserve"> = 顧客が初めて価値を実感するまでの時間。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>TTFV が短いほど継続率が高くなる（実証済み）</w:t>
        <w:br/>
        <w:t>Slack     → 初回メッセージ送信まで: 平均 &lt; 30秒</w:t>
        <w:br/>
        <w:t xml:space="preserve">Dropbox   → 初回ファイル共有まで: 平均 &lt; 2分  </w:t>
        <w:br/>
        <w:t>Notion    → 初回ページ作成まで: 平均 &lt; 1分</w:t>
        <w:br/>
        <w:t>ぺいほーむ → 初回予約を受け取るまで: 現状 2〜4週間（推定）</w:t>
      </w:r>
    </w:p>
    <w:p/>
    <w:p>
      <w:r>
        <w:rPr>
          <w:b/>
          <w:color w:val="111827"/>
          <w:sz w:val="20"/>
        </w:rPr>
        <w:t>2週間以上の活性化期間は、PLGとしては致命的に長い</w:t>
      </w:r>
      <w:r>
        <w:rPr>
          <w:b w:val="0"/>
          <w:color w:val="111827"/>
          <w:sz w:val="20"/>
        </w:rPr>
        <w:t>。この期間中に工務店のモチベーションが下がり、ダッシュボードを見に来なくなります。</w:t>
      </w:r>
    </w:p>
    <w:p/>
    <w:p>
      <w:r>
        <w:rPr>
          <w:b/>
          <w:color w:val="111827"/>
          <w:sz w:val="20"/>
        </w:rPr>
        <w:t>推奨対策：オンボーディング期間を14日以内に短縮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>Day 0: 契約締結</w:t>
        <w:br/>
        <w:t>Day 1: プロフィール登録（自動案内）</w:t>
        <w:br/>
        <w:t>Day 3: 最初のルームツアー動画公開（ぺいほーむクルー対応）</w:t>
        <w:br/>
        <w:t>Day 5: AI診断からの初回マッチ開始</w:t>
        <w:br/>
        <w:t>Day 7: 初めての見学会予約（目標）</w:t>
        <w:br/>
        <w:t>Day 14: 初めての来場実施</w:t>
        <w:br/>
        <w:t>Day 21: 初めての商談データ入力</w:t>
      </w:r>
    </w:p>
    <w:p/>
    <w:p>
      <w:r>
        <w:rPr>
          <w:b w:val="0"/>
          <w:color w:val="111827"/>
          <w:sz w:val="20"/>
        </w:rPr>
        <w:t xml:space="preserve">このフローを </w:t>
      </w:r>
      <w:r>
        <w:rPr>
          <w:b/>
          <w:color w:val="111827"/>
          <w:sz w:val="20"/>
        </w:rPr>
        <w:t>プロダクト内チュートリアル</w:t>
      </w:r>
      <w:r>
        <w:rPr>
          <w:b w:val="0"/>
          <w:color w:val="111827"/>
          <w:sz w:val="20"/>
        </w:rPr>
        <w:t xml:space="preserve"> としてダッシュボードに組み込むこと。完了率を KPI として週次で追跡すること。</w:t>
      </w:r>
    </w:p>
    <w:p/>
    <w:p>
      <w:pPr>
        <w:pStyle w:val="Heading4"/>
      </w:pPr>
      <w:r>
        <w:rPr>
          <w:color w:val="E8740C"/>
          <w:sz w:val="20"/>
        </w:rPr>
        <w:t>❌ Pt.2：**Product Qualified Lead（PQL）スコアリングが欠落**</w:t>
      </w:r>
    </w:p>
    <w:p/>
    <w:p>
      <w:r>
        <w:rPr>
          <w:b w:val="0"/>
          <w:color w:val="111827"/>
          <w:sz w:val="20"/>
        </w:rPr>
        <w:t>PLG の核心は、</w:t>
      </w:r>
      <w:r>
        <w:rPr>
          <w:b/>
          <w:color w:val="111827"/>
          <w:sz w:val="20"/>
        </w:rPr>
        <w:t>「どの無料ユーザーが有料に転換しそうか」を予測する PQL スコアリング</w:t>
      </w:r>
      <w:r>
        <w:rPr>
          <w:b w:val="0"/>
          <w:color w:val="111827"/>
          <w:sz w:val="20"/>
        </w:rPr>
        <w:t xml:space="preserve"> です。</w:t>
      </w:r>
    </w:p>
    <w:p/>
    <w:p>
      <w:r>
        <w:rPr>
          <w:b w:val="0"/>
          <w:color w:val="111827"/>
          <w:sz w:val="20"/>
        </w:rPr>
        <w:t>&gt; 「ぺいほーむのフリープラン12社のうち、どの工務店が M12 のプレミアムプランにアップグレードする可能性が高いか、データで予測できますか？」</w:t>
      </w:r>
    </w:p>
    <w:p/>
    <w:p>
      <w:r>
        <w:rPr>
          <w:b w:val="0"/>
          <w:color w:val="111827"/>
          <w:sz w:val="20"/>
        </w:rPr>
        <w:t>予測モデルの例：</w:t>
      </w:r>
    </w:p>
    <w:p>
      <w:pPr>
        <w:pStyle w:val="ListBullet"/>
      </w:pPr>
      <w:r>
        <w:rPr>
          <w:b w:val="0"/>
          <w:sz w:val="20"/>
        </w:rPr>
        <w:t>月間予約数が8件以上 → 80% の確率でアップグレード候補</w:t>
      </w:r>
    </w:p>
    <w:p>
      <w:pPr>
        <w:pStyle w:val="ListBullet"/>
      </w:pPr>
      <w:r>
        <w:rPr>
          <w:b w:val="0"/>
          <w:sz w:val="20"/>
        </w:rPr>
        <w:t>ダッシュボードログイン頻度が週3回以上 → アクティブユーザー</w:t>
      </w:r>
    </w:p>
    <w:p>
      <w:pPr>
        <w:pStyle w:val="ListBullet"/>
      </w:pPr>
      <w:r>
        <w:rPr>
          <w:b w:val="0"/>
          <w:sz w:val="20"/>
        </w:rPr>
        <w:t>自社動画制作に興味を示している（Q&amp;A を見ている）→ 高価値候補</w:t>
      </w:r>
    </w:p>
    <w:p/>
    <w:p>
      <w:r>
        <w:rPr>
          <w:b w:val="0"/>
          <w:color w:val="111827"/>
          <w:sz w:val="20"/>
        </w:rPr>
        <w:t xml:space="preserve">これを </w:t>
      </w:r>
      <w:r>
        <w:rPr>
          <w:b/>
          <w:color w:val="111827"/>
          <w:sz w:val="20"/>
        </w:rPr>
        <w:t>ダッシュボードのバックオフィス</w:t>
      </w:r>
      <w:r>
        <w:rPr>
          <w:b w:val="0"/>
          <w:color w:val="111827"/>
          <w:sz w:val="20"/>
        </w:rPr>
        <w:t xml:space="preserve"> で可視化し、営業チームが「次のアップグレード候補トップ3」を毎週把握できる体制を M6 までに構築すべきです。</w:t>
      </w:r>
    </w:p>
    <w:p/>
    <w:p>
      <w:pPr>
        <w:pStyle w:val="Heading4"/>
      </w:pPr>
      <w:r>
        <w:rPr>
          <w:color w:val="E8740C"/>
          <w:sz w:val="20"/>
        </w:rPr>
        <w:t>❌ Pt.3：**インプロダクトアップセル（In-product Upsell）の設計が弱い**</w:t>
      </w:r>
    </w:p>
    <w:p/>
    <w:p>
      <w:r>
        <w:rPr>
          <w:b w:val="0"/>
          <w:color w:val="111827"/>
          <w:sz w:val="20"/>
        </w:rPr>
        <w:t>Slack、Notion、Figma を見てください。これらのツールは、</w:t>
      </w:r>
      <w:r>
        <w:rPr>
          <w:b/>
          <w:color w:val="111827"/>
          <w:sz w:val="20"/>
        </w:rPr>
        <w:t>無料機能を使おうとした瞬間に「プレミアムプランへのアップグレード」が自然に表示</w:t>
      </w:r>
      <w:r>
        <w:rPr>
          <w:b w:val="0"/>
          <w:color w:val="111827"/>
          <w:sz w:val="20"/>
        </w:rPr>
        <w:t>されます。</w:t>
      </w:r>
    </w:p>
    <w:p/>
    <w:p>
      <w:r>
        <w:rPr>
          <w:b w:val="0"/>
          <w:color w:val="111827"/>
          <w:sz w:val="20"/>
        </w:rPr>
        <w:t xml:space="preserve">&gt; 「ぺいほーむのダッシュボードにも、例えば： &gt; &gt; - 月間予約が 5件を超えた瞬間に『予約単価を割引するプランがあります』バナー &gt; - 競合工務店がプレミアムで掲載していると『あなたの下位に掲載されています。優先表示プランで上位へ』バナー &gt; - 月次レポートを見ようとすると『詳細レポートはプレミアムプラン限定です』ゲート &gt; &gt; こういった </w:t>
      </w:r>
      <w:r>
        <w:rPr>
          <w:b/>
          <w:color w:val="111827"/>
          <w:sz w:val="20"/>
        </w:rPr>
        <w:t>自然なアップセル導線</w:t>
      </w:r>
      <w:r>
        <w:rPr>
          <w:b w:val="0"/>
          <w:color w:val="111827"/>
          <w:sz w:val="20"/>
        </w:rPr>
        <w:t xml:space="preserve"> を入れないと、セールスチームが 1-1 で営業しに行くしかなくなり、コストが爆発します。」</w:t>
      </w:r>
    </w:p>
    <w:p/>
    <w:p>
      <w:r>
        <w:rPr>
          <w:b w:val="0"/>
          <w:color w:val="111827"/>
          <w:sz w:val="20"/>
        </w:rPr>
        <w:t>PLG の原則：</w:t>
      </w:r>
      <w:r>
        <w:rPr>
          <w:b/>
          <w:color w:val="111827"/>
          <w:sz w:val="20"/>
        </w:rPr>
        <w:t>営業に頼るな、プロダクトに売らせろ</w:t>
      </w:r>
      <w:r>
        <w:rPr>
          <w:b w:val="0"/>
          <w:color w:val="111827"/>
          <w:sz w:val="20"/>
        </w:rPr>
        <w:t>。</w:t>
      </w:r>
    </w:p>
    <w:p/>
    <w:p>
      <w:pPr>
        <w:pStyle w:val="Heading3"/>
      </w:pPr>
      <w:r>
        <w:rPr>
          <w:color w:val="E8740C"/>
          <w:sz w:val="24"/>
        </w:rPr>
        <w:t>💎 専門家Bの結論</w:t>
      </w:r>
    </w:p>
    <w:p/>
    <w:p>
      <w:r>
        <w:rPr>
          <w:b w:val="0"/>
          <w:color w:val="111827"/>
          <w:sz w:val="20"/>
        </w:rPr>
        <w:t xml:space="preserve">&gt; 「ぺいほーむは </w:t>
      </w:r>
      <w:r>
        <w:rPr>
          <w:b/>
          <w:color w:val="111827"/>
          <w:sz w:val="20"/>
        </w:rPr>
        <w:t>"偶然のPLG成功候補"</w:t>
      </w:r>
      <w:r>
        <w:rPr>
          <w:b w:val="0"/>
          <w:color w:val="111827"/>
          <w:sz w:val="20"/>
        </w:rPr>
        <w:t xml:space="preserve"> です。プロダクトが持っている構造的なポテンシャルは極めて高い。 &gt; 問題は、それを</w:t>
      </w:r>
      <w:r>
        <w:rPr>
          <w:b/>
          <w:color w:val="111827"/>
          <w:sz w:val="20"/>
        </w:rPr>
        <w:t>意図的に活かす設計（TTFV短縮・PQL設計・インプロダクトアップセル）</w:t>
      </w:r>
      <w:r>
        <w:rPr>
          <w:b w:val="0"/>
          <w:color w:val="111827"/>
          <w:sz w:val="20"/>
        </w:rPr>
        <w:t>が未整備なことです。 &gt; &gt; M6 までに以下3つを実装すれば、</w:t>
      </w:r>
      <w:r>
        <w:rPr>
          <w:b/>
          <w:color w:val="111827"/>
          <w:sz w:val="20"/>
        </w:rPr>
        <w:t>セールスチーム不要で月商5,000万円まで伸ばせる</w:t>
      </w:r>
      <w:r>
        <w:rPr>
          <w:b w:val="0"/>
          <w:color w:val="111827"/>
          <w:sz w:val="20"/>
        </w:rPr>
        <w:t xml:space="preserve">ポテンシャルがあります： &gt; &gt; 1. </w:t>
      </w:r>
      <w:r>
        <w:rPr>
          <w:b/>
          <w:color w:val="111827"/>
          <w:sz w:val="20"/>
        </w:rPr>
        <w:t>Day 7 で初回予約</w:t>
      </w:r>
      <w:r>
        <w:rPr>
          <w:b w:val="0"/>
          <w:color w:val="111827"/>
          <w:sz w:val="20"/>
        </w:rPr>
        <w:t xml:space="preserve"> のオンボーディングフロー &gt; 2. </w:t>
      </w:r>
      <w:r>
        <w:rPr>
          <w:b/>
          <w:color w:val="111827"/>
          <w:sz w:val="20"/>
        </w:rPr>
        <w:t>PQL スコアリング</w:t>
      </w:r>
      <w:r>
        <w:rPr>
          <w:b w:val="0"/>
          <w:color w:val="111827"/>
          <w:sz w:val="20"/>
        </w:rPr>
        <w:t xml:space="preserve"> のバックオフィス &gt; 3. </w:t>
      </w:r>
      <w:r>
        <w:rPr>
          <w:b/>
          <w:color w:val="111827"/>
          <w:sz w:val="20"/>
        </w:rPr>
        <w:t>インプロダクトアップセル</w:t>
      </w:r>
      <w:r>
        <w:rPr>
          <w:b w:val="0"/>
          <w:color w:val="111827"/>
          <w:sz w:val="20"/>
        </w:rPr>
        <w:t xml:space="preserve"> のゲーティング設計 &gt; &gt; 逆にこれを放置して営業ドリブンで伸ばそうとすると、CAC（顧客獲得コスト）が月商の30-40%を占めてしまい、</w:t>
      </w:r>
      <w:r>
        <w:rPr>
          <w:b/>
          <w:color w:val="111827"/>
          <w:sz w:val="20"/>
        </w:rPr>
        <w:t>利益率が10%以下に沈みます</w:t>
      </w:r>
      <w:r>
        <w:rPr>
          <w:b w:val="0"/>
          <w:color w:val="111827"/>
          <w:sz w:val="20"/>
        </w:rPr>
        <w:t>。」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専門家C：プラットフォーム経済学者の評価</w:t>
      </w:r>
    </w:p>
    <w:p/>
    <w:p>
      <w:r>
        <w:rPr>
          <w:b w:val="0"/>
          <w:color w:val="111827"/>
          <w:sz w:val="20"/>
        </w:rPr>
        <w:t>&gt; 「これは Two-sided Marketplace として、どこまで防衛可能か？」</w:t>
      </w:r>
    </w:p>
    <w:p/>
    <w:p>
      <w:pPr>
        <w:pStyle w:val="Heading3"/>
      </w:pPr>
      <w:r>
        <w:rPr>
          <w:color w:val="E8740C"/>
          <w:sz w:val="24"/>
        </w:rPr>
        <w:t>🎯 評価できる点</w:t>
      </w:r>
    </w:p>
    <w:p/>
    <w:p>
      <w:pPr>
        <w:pStyle w:val="Heading4"/>
      </w:pPr>
      <w:r>
        <w:rPr>
          <w:color w:val="E8740C"/>
          <w:sz w:val="20"/>
        </w:rPr>
        <w:t>✅ Pt.1：**Cold Start Problem をすでに解決済み**</w:t>
      </w:r>
    </w:p>
    <w:p/>
    <w:p>
      <w:r>
        <w:rPr>
          <w:b w:val="0"/>
          <w:color w:val="111827"/>
          <w:sz w:val="20"/>
        </w:rPr>
        <w:t xml:space="preserve">プラットフォーム事業（マーケットプレイス）の最大の壁は </w:t>
      </w:r>
      <w:r>
        <w:rPr>
          <w:b/>
          <w:color w:val="111827"/>
          <w:sz w:val="20"/>
        </w:rPr>
        <w:t>"Chicken-and-Egg"（鶏と卵）問題</w:t>
      </w:r>
      <w:r>
        <w:rPr>
          <w:b w:val="0"/>
          <w:color w:val="111827"/>
          <w:sz w:val="20"/>
        </w:rPr>
        <w:t>です。</w:t>
      </w:r>
    </w:p>
    <w:p/>
    <w:p>
      <w:pPr>
        <w:pStyle w:val="ListBullet"/>
      </w:pPr>
      <w:r>
        <w:rPr>
          <w:b w:val="0"/>
          <w:sz w:val="20"/>
        </w:rPr>
        <w:t>ユーザーがいないと工務店は参加しない</w:t>
      </w:r>
    </w:p>
    <w:p>
      <w:pPr>
        <w:pStyle w:val="ListBullet"/>
      </w:pPr>
      <w:r>
        <w:rPr>
          <w:b w:val="0"/>
          <w:sz w:val="20"/>
        </w:rPr>
        <w:t>工務店がいないとユーザーは来ない</w:t>
      </w:r>
    </w:p>
    <w:p>
      <w:pPr>
        <w:pStyle w:val="ListBullet"/>
      </w:pPr>
      <w:r>
        <w:rPr>
          <w:b w:val="0"/>
          <w:sz w:val="20"/>
        </w:rPr>
        <w:t>→ 立ち上がらない → 死ぬ</w:t>
      </w:r>
    </w:p>
    <w:p/>
    <w:p>
      <w:r>
        <w:rPr>
          <w:b w:val="0"/>
          <w:color w:val="111827"/>
          <w:sz w:val="20"/>
        </w:rPr>
        <w:t xml:space="preserve">しかし、ぺいほーむは </w:t>
      </w:r>
      <w:r>
        <w:rPr>
          <w:b/>
          <w:color w:val="111827"/>
          <w:sz w:val="20"/>
        </w:rPr>
        <w:t>YouTube チャンネル（登録者4.28万人）という独自の集客装置</w:t>
      </w:r>
      <w:r>
        <w:rPr>
          <w:b w:val="0"/>
          <w:color w:val="111827"/>
          <w:sz w:val="20"/>
        </w:rPr>
        <w:t xml:space="preserve"> を持っているため、この問題を完全にスキップできています。</w:t>
      </w:r>
    </w:p>
    <w:p/>
    <w:p>
      <w:r>
        <w:rPr>
          <w:b w:val="0"/>
          <w:color w:val="111827"/>
          <w:sz w:val="20"/>
        </w:rPr>
        <w:t>&gt; 「これは本当に稀なケースです。Airbnb は10年、Uber は5年かけてこの問題を解決しましたが、ぺいほーむは</w:t>
      </w:r>
      <w:r>
        <w:rPr>
          <w:b/>
          <w:color w:val="111827"/>
          <w:sz w:val="20"/>
        </w:rPr>
        <w:t>最初から解決済み</w:t>
      </w:r>
      <w:r>
        <w:rPr>
          <w:b w:val="0"/>
          <w:color w:val="111827"/>
          <w:sz w:val="20"/>
        </w:rPr>
        <w:t>でスタートしている。 &gt; この優位性は</w:t>
      </w:r>
      <w:r>
        <w:rPr>
          <w:b/>
          <w:color w:val="111827"/>
          <w:sz w:val="20"/>
        </w:rPr>
        <w:t>少なくとも5年間は他社が追いつけない</w:t>
      </w:r>
      <w:r>
        <w:rPr>
          <w:b w:val="0"/>
          <w:color w:val="111827"/>
          <w:sz w:val="20"/>
        </w:rPr>
        <w:t>と思います。」</w:t>
      </w:r>
    </w:p>
    <w:p/>
    <w:p>
      <w:pPr>
        <w:pStyle w:val="Heading4"/>
      </w:pPr>
      <w:r>
        <w:rPr>
          <w:color w:val="E8740C"/>
          <w:sz w:val="20"/>
        </w:rPr>
        <w:t>✅ Pt.2：**Take Rate（手数料率）3% は業界比較で妥当**</w:t>
      </w:r>
    </w:p>
    <w:p/>
    <w:p>
      <w:r>
        <w:rPr>
          <w:b w:val="0"/>
          <w:color w:val="111827"/>
          <w:sz w:val="20"/>
        </w:rPr>
        <w:t>マーケットプレイスの Take Rate 業界比較：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プラットフォーム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Take Rate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カテゴリ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Amazon マーケットプレイス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8-15%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eBay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10-13%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Airbnb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3-14%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民泊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Uber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20-25%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タクシー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Etsy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6.5%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クラフト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タウンライフ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注文住宅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ぺいほーむ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3%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注文住宅</w:t>
            </w:r>
          </w:p>
        </w:tc>
      </w:tr>
    </w:tbl>
    <w:p/>
    <w:p>
      <w:r>
        <w:rPr>
          <w:b w:val="0"/>
          <w:color w:val="111827"/>
          <w:sz w:val="20"/>
        </w:rPr>
        <w:t>&gt; 「</w:t>
      </w:r>
      <w:r>
        <w:rPr>
          <w:b/>
          <w:color w:val="111827"/>
          <w:sz w:val="20"/>
        </w:rPr>
        <w:t>3%は注文住宅業界の標準</w:t>
      </w:r>
      <w:r>
        <w:rPr>
          <w:b w:val="0"/>
          <w:color w:val="111827"/>
          <w:sz w:val="20"/>
        </w:rPr>
        <w:t>であり、妥当です。 &gt; 重要なのは『他社と同じ水準の手数料を取りながら、他社より優れた価値を提供する』こと。 &gt; ぺいほーむは YouTube トラフィック + AI診断 + Smart Match という</w:t>
      </w:r>
      <w:r>
        <w:rPr>
          <w:b/>
          <w:color w:val="111827"/>
          <w:sz w:val="20"/>
        </w:rPr>
        <w:t>差別化要素</w:t>
      </w:r>
      <w:r>
        <w:rPr>
          <w:b w:val="0"/>
          <w:color w:val="111827"/>
          <w:sz w:val="20"/>
        </w:rPr>
        <w:t>を持っているため、同じ3%でも『高い』と感じられません。」</w:t>
      </w:r>
    </w:p>
    <w:p/>
    <w:p>
      <w:pPr>
        <w:pStyle w:val="Heading3"/>
      </w:pPr>
      <w:r>
        <w:rPr>
          <w:color w:val="E8740C"/>
          <w:sz w:val="24"/>
        </w:rPr>
        <w:t>⚠️ 改善すべき点</w:t>
      </w:r>
    </w:p>
    <w:p/>
    <w:p>
      <w:pPr>
        <w:pStyle w:val="Heading4"/>
      </w:pPr>
      <w:r>
        <w:rPr>
          <w:color w:val="E8740C"/>
          <w:sz w:val="20"/>
        </w:rPr>
        <w:t>❌ Pt.1：**Disintermediation（中抜き）リスクの対策が弱い**</w:t>
      </w:r>
    </w:p>
    <w:p/>
    <w:p>
      <w:r>
        <w:rPr>
          <w:b w:val="0"/>
          <w:color w:val="111827"/>
          <w:sz w:val="20"/>
        </w:rPr>
        <w:t>マーケットプレイスの最大リスクは、</w:t>
      </w:r>
      <w:r>
        <w:rPr>
          <w:b/>
          <w:color w:val="111827"/>
          <w:sz w:val="20"/>
        </w:rPr>
        <w:t>「利用者同士が直接繋がってしまう」</w:t>
      </w:r>
      <w:r>
        <w:rPr>
          <w:b w:val="0"/>
          <w:color w:val="111827"/>
          <w:sz w:val="20"/>
        </w:rPr>
        <w:t xml:space="preserve"> こと。これが起きると手数料を取れなくなります。</w:t>
      </w:r>
    </w:p>
    <w:p/>
    <w:p>
      <w:r>
        <w:rPr>
          <w:b/>
          <w:color w:val="111827"/>
          <w:sz w:val="20"/>
        </w:rPr>
        <w:t>具体例</w:t>
      </w:r>
      <w:r>
        <w:rPr>
          <w:b w:val="0"/>
          <w:color w:val="111827"/>
          <w:sz w:val="20"/>
        </w:rPr>
        <w:t>： &gt; 「ぺいほーむ経由で工務店と話したユーザーが、2回目以降は工務店に直接電話してしまう。そうなると、1回目の¥50,000以降、ぺいほーむには一切お金が入らない。」</w:t>
      </w:r>
    </w:p>
    <w:p/>
    <w:p>
      <w:r>
        <w:rPr>
          <w:b w:val="0"/>
          <w:color w:val="111827"/>
          <w:sz w:val="20"/>
        </w:rPr>
        <w:t>Airbnb、Thumbtack、TaskRabbit すべてがこの問題で苦しみました。対策は以下：</w:t>
      </w:r>
    </w:p>
    <w:p/>
    <w:p>
      <w:pPr>
        <w:pStyle w:val="ListNumber"/>
      </w:pPr>
      <w:r>
        <w:rPr>
          <w:b/>
          <w:sz w:val="20"/>
        </w:rPr>
        <w:t>連絡手段をプラットフォーム内に閉じ込める</w:t>
      </w:r>
    </w:p>
    <w:p>
      <w:pPr>
        <w:pStyle w:val="ListBullet"/>
      </w:pPr>
      <w:r>
        <w:rPr>
          <w:b w:val="0"/>
          <w:sz w:val="20"/>
        </w:rPr>
        <w:t>工務店の電話番号・メールアドレスをユーザーに渡さない</w:t>
      </w:r>
    </w:p>
    <w:p>
      <w:pPr>
        <w:pStyle w:val="ListBullet"/>
      </w:pPr>
      <w:r>
        <w:rPr>
          <w:b w:val="0"/>
          <w:sz w:val="20"/>
        </w:rPr>
        <w:t>ぺいほーむ内のチャットやメッセージ機能で全やり取りを完結させる</w:t>
      </w:r>
    </w:p>
    <w:p>
      <w:pPr>
        <w:pStyle w:val="ListNumber"/>
      </w:pPr>
      <w:r>
        <w:rPr>
          <w:b/>
          <w:sz w:val="20"/>
        </w:rPr>
        <w:t>二度目以降の予約もプラットフォーム経由を義務化</w:t>
      </w:r>
    </w:p>
    <w:p>
      <w:pPr>
        <w:pStyle w:val="ListBullet"/>
      </w:pPr>
      <w:r>
        <w:rPr>
          <w:b w:val="0"/>
          <w:sz w:val="20"/>
        </w:rPr>
        <w:t>契約書に「ぺいほーむ経由で会った顧客との取引は、1年間ぺいほーむを通じて行う」条項</w:t>
      </w:r>
    </w:p>
    <w:p>
      <w:pPr>
        <w:pStyle w:val="ListNumber"/>
      </w:pPr>
      <w:r>
        <w:rPr>
          <w:b/>
          <w:sz w:val="20"/>
        </w:rPr>
        <w:t>成約報告の独自検証ルート</w:t>
      </w:r>
    </w:p>
    <w:p>
      <w:pPr>
        <w:pStyle w:val="ListBullet"/>
      </w:pPr>
      <w:r>
        <w:rPr>
          <w:b w:val="0"/>
          <w:sz w:val="20"/>
        </w:rPr>
        <w:t>ユーザー側からも成約確認できる仕組み（既に提案済み）</w:t>
      </w:r>
    </w:p>
    <w:p/>
    <w:p>
      <w:r>
        <w:rPr>
          <w:b/>
          <w:color w:val="111827"/>
          <w:sz w:val="20"/>
        </w:rPr>
        <w:t>現状のぺいほーむは、Smart Match でこの方向性を打ち出しているのは素晴らしいが、"契約書での強制力"が弱い</w:t>
      </w:r>
      <w:r>
        <w:rPr>
          <w:b w:val="0"/>
          <w:color w:val="111827"/>
          <w:sz w:val="20"/>
        </w:rPr>
        <w:t>と専門家Cは指摘します。</w:t>
      </w:r>
    </w:p>
    <w:p/>
    <w:p>
      <w:pPr>
        <w:pStyle w:val="Heading4"/>
      </w:pPr>
      <w:r>
        <w:rPr>
          <w:color w:val="E8740C"/>
          <w:sz w:val="20"/>
        </w:rPr>
        <w:t>❌ Pt.2：**Multi-Homing（複数プラットフォーム利用）リスクへの対策**</w:t>
      </w:r>
    </w:p>
    <w:p/>
    <w:p>
      <w:r>
        <w:rPr>
          <w:b w:val="0"/>
          <w:color w:val="111827"/>
          <w:sz w:val="20"/>
        </w:rPr>
        <w:t xml:space="preserve">工務店は SUUMO・LIFULL HOME'S・タウンライフに同時掲載するのが一般的です。これを </w:t>
      </w:r>
      <w:r>
        <w:rPr>
          <w:b/>
          <w:color w:val="111827"/>
          <w:sz w:val="20"/>
        </w:rPr>
        <w:t>Multi-Homing</w:t>
      </w:r>
      <w:r>
        <w:rPr>
          <w:b w:val="0"/>
          <w:color w:val="111827"/>
          <w:sz w:val="20"/>
        </w:rPr>
        <w:t xml:space="preserve"> と呼びます。</w:t>
      </w:r>
    </w:p>
    <w:p/>
    <w:p>
      <w:r>
        <w:rPr>
          <w:b w:val="0"/>
          <w:color w:val="111827"/>
          <w:sz w:val="20"/>
        </w:rPr>
        <w:t>Multi-Homing が起きると：</w:t>
      </w:r>
    </w:p>
    <w:p>
      <w:pPr>
        <w:pStyle w:val="ListBullet"/>
      </w:pPr>
      <w:r>
        <w:rPr>
          <w:b w:val="0"/>
          <w:sz w:val="20"/>
        </w:rPr>
        <w:t>ユーザーはどのプラットフォーム経由で予約したか不明瞭</w:t>
      </w:r>
    </w:p>
    <w:p>
      <w:pPr>
        <w:pStyle w:val="ListBullet"/>
      </w:pPr>
      <w:r>
        <w:rPr>
          <w:b w:val="0"/>
          <w:sz w:val="20"/>
        </w:rPr>
        <w:t>工務店は成約時に「他のプラットフォーム経由」と報告して手数料逃れ</w:t>
      </w:r>
    </w:p>
    <w:p>
      <w:pPr>
        <w:pStyle w:val="ListBullet"/>
      </w:pPr>
      <w:r>
        <w:rPr>
          <w:b w:val="0"/>
          <w:sz w:val="20"/>
        </w:rPr>
        <w:t>プラットフォームの価値が希薄化</w:t>
      </w:r>
    </w:p>
    <w:p/>
    <w:p>
      <w:r>
        <w:rPr>
          <w:b/>
          <w:color w:val="111827"/>
          <w:sz w:val="20"/>
        </w:rPr>
        <w:t>対策</w:t>
      </w:r>
      <w:r>
        <w:rPr>
          <w:b w:val="0"/>
          <w:color w:val="111827"/>
          <w:sz w:val="20"/>
        </w:rPr>
        <w:t xml:space="preserve">： 1. </w:t>
      </w:r>
      <w:r>
        <w:rPr>
          <w:b/>
          <w:color w:val="111827"/>
          <w:sz w:val="20"/>
        </w:rPr>
        <w:t>Exclusive Partnership Program</w:t>
      </w:r>
      <w:r>
        <w:rPr>
          <w:b w:val="0"/>
          <w:color w:val="111827"/>
          <w:sz w:val="20"/>
        </w:rPr>
        <w:t>（独占提携プログラム）</w:t>
      </w:r>
    </w:p>
    <w:p>
      <w:pPr>
        <w:pStyle w:val="ListBullet"/>
      </w:pPr>
      <w:r>
        <w:rPr>
          <w:b w:val="0"/>
          <w:sz w:val="20"/>
        </w:rPr>
        <w:t>「ぺいほーむ限定プラン」を作り、他プラットフォームに掲載しない工務店に特典（予約単価0円、成約報酬1.5%など）</w:t>
      </w:r>
    </w:p>
    <w:p>
      <w:pPr>
        <w:pStyle w:val="ListNumber"/>
      </w:pPr>
      <w:r>
        <w:rPr>
          <w:b/>
          <w:sz w:val="20"/>
        </w:rPr>
        <w:t>計測の技術的厳密化</w:t>
      </w:r>
    </w:p>
    <w:p>
      <w:pPr>
        <w:pStyle w:val="ListBullet"/>
      </w:pPr>
      <w:r>
        <w:rPr>
          <w:b w:val="0"/>
          <w:sz w:val="20"/>
        </w:rPr>
        <w:t>UTM パラメータ、ユーザーID連携、動画視聴履歴との紐付けで、「このユーザーはぺいほーむ経由」を立証可能にする</w:t>
      </w:r>
    </w:p>
    <w:p>
      <w:pPr>
        <w:pStyle w:val="ListNumber"/>
      </w:pPr>
      <w:r>
        <w:rPr>
          <w:b/>
          <w:sz w:val="20"/>
        </w:rPr>
        <w:t>エリア独占権の付与</w:t>
      </w:r>
    </w:p>
    <w:p>
      <w:pPr>
        <w:pStyle w:val="ListBullet"/>
      </w:pPr>
      <w:r>
        <w:rPr>
          <w:b w:val="0"/>
          <w:sz w:val="20"/>
        </w:rPr>
        <w:t>プレミアムプランの特典として「鹿児島市では貴社しかAI診断に表示されない」という独占権</w:t>
      </w:r>
    </w:p>
    <w:p>
      <w:pPr>
        <w:pStyle w:val="ListBullet"/>
      </w:pPr>
      <w:r>
        <w:rPr>
          <w:b w:val="0"/>
          <w:sz w:val="20"/>
        </w:rPr>
        <w:t>これを欲しがる工務店は Multi-Home しない</w:t>
      </w:r>
    </w:p>
    <w:p/>
    <w:p>
      <w:pPr>
        <w:pStyle w:val="Heading4"/>
      </w:pPr>
      <w:r>
        <w:rPr>
          <w:color w:val="E8740C"/>
          <w:sz w:val="20"/>
        </w:rPr>
        <w:t>❌ Pt.3：**Two-Sided Network Effects の片側しか効いていない**</w:t>
      </w:r>
    </w:p>
    <w:p/>
    <w:p>
      <w:r>
        <w:rPr>
          <w:b w:val="0"/>
          <w:color w:val="111827"/>
          <w:sz w:val="20"/>
        </w:rPr>
        <w:t xml:space="preserve">プラットフォームの真の強さは </w:t>
      </w:r>
      <w:r>
        <w:rPr>
          <w:b/>
          <w:color w:val="111827"/>
          <w:sz w:val="20"/>
        </w:rPr>
        <w:t>"両側のネットワーク効果"</w:t>
      </w:r>
      <w:r>
        <w:rPr>
          <w:b w:val="0"/>
          <w:color w:val="111827"/>
          <w:sz w:val="20"/>
        </w:rPr>
        <w:t xml:space="preserve"> ：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>ユーザー増 → 工務店が参加したくなる → コンテンツ増 → ユーザー増（ループ）</w:t>
      </w:r>
    </w:p>
    <w:p/>
    <w:p>
      <w:r>
        <w:rPr>
          <w:b w:val="0"/>
          <w:color w:val="111827"/>
          <w:sz w:val="20"/>
        </w:rPr>
        <w:t>ぺいほーむの現状：</w:t>
      </w:r>
    </w:p>
    <w:p>
      <w:pPr>
        <w:pStyle w:val="ListBullet"/>
      </w:pPr>
      <w:r>
        <w:rPr>
          <w:b/>
          <w:sz w:val="20"/>
        </w:rPr>
        <w:t>ユーザー側のネットワーク効果</w:t>
      </w:r>
      <w:r>
        <w:rPr>
          <w:b w:val="0"/>
          <w:sz w:val="20"/>
        </w:rPr>
        <w:t>：YouTube登録者4.28万人 → ✅ 強い</w:t>
      </w:r>
    </w:p>
    <w:p>
      <w:pPr>
        <w:pStyle w:val="ListBullet"/>
      </w:pPr>
      <w:r>
        <w:rPr>
          <w:b/>
          <w:sz w:val="20"/>
        </w:rPr>
        <w:t>工務店側のネットワーク効果</w:t>
      </w:r>
      <w:r>
        <w:rPr>
          <w:b w:val="0"/>
          <w:sz w:val="20"/>
        </w:rPr>
        <w:t>：12社 → ⚠️ 弱い（まだ立ち上がっていない）</w:t>
      </w:r>
    </w:p>
    <w:p/>
    <w:p>
      <w:r>
        <w:rPr>
          <w:b w:val="0"/>
          <w:color w:val="111827"/>
          <w:sz w:val="20"/>
        </w:rPr>
        <w:t xml:space="preserve">&gt; 「工務店側の効果を立ち上げるには、『他の工務店も参加していること自体が価値』になる設計が必要です。 &gt; 例： &gt; &gt; - </w:t>
      </w:r>
      <w:r>
        <w:rPr>
          <w:b/>
          <w:color w:val="111827"/>
          <w:sz w:val="20"/>
        </w:rPr>
        <w:t>競合比較レポート</w:t>
      </w:r>
      <w:r>
        <w:rPr>
          <w:b w:val="0"/>
          <w:color w:val="111827"/>
          <w:sz w:val="20"/>
        </w:rPr>
        <w:t xml:space="preserve">：自社 vs 同エリアの他社（無記名）での反響数・成約率の相対評価 &gt; - </w:t>
      </w:r>
      <w:r>
        <w:rPr>
          <w:b/>
          <w:color w:val="111827"/>
          <w:sz w:val="20"/>
        </w:rPr>
        <w:t>成功事例の相互学習</w:t>
      </w:r>
      <w:r>
        <w:rPr>
          <w:b w:val="0"/>
          <w:color w:val="111827"/>
          <w:sz w:val="20"/>
        </w:rPr>
        <w:t xml:space="preserve">：プレミアム会員限定で、他の工務店の成功事例を共有 &gt; - </w:t>
      </w:r>
      <w:r>
        <w:rPr>
          <w:b/>
          <w:color w:val="111827"/>
          <w:sz w:val="20"/>
        </w:rPr>
        <w:t>業界ベンチマーク</w:t>
      </w:r>
      <w:r>
        <w:rPr>
          <w:b w:val="0"/>
          <w:color w:val="111827"/>
          <w:sz w:val="20"/>
        </w:rPr>
        <w:t xml:space="preserve">：ぺいほーむ提携社 vs 業界平均の集客効率比較 &gt; &gt; これらは </w:t>
      </w:r>
      <w:r>
        <w:rPr>
          <w:b/>
          <w:color w:val="111827"/>
          <w:sz w:val="20"/>
        </w:rPr>
        <w:t>『他の工務店が参加しているから価値がある』</w:t>
      </w:r>
      <w:r>
        <w:rPr>
          <w:b w:val="0"/>
          <w:color w:val="111827"/>
          <w:sz w:val="20"/>
        </w:rPr>
        <w:t xml:space="preserve"> という仕組みで、ネットワーク効果を意図的に作れます。」</w:t>
      </w:r>
    </w:p>
    <w:p/>
    <w:p>
      <w:pPr>
        <w:pStyle w:val="Heading3"/>
      </w:pPr>
      <w:r>
        <w:rPr>
          <w:color w:val="E8740C"/>
          <w:sz w:val="24"/>
        </w:rPr>
        <w:t>💎 専門家Cの結論</w:t>
      </w:r>
    </w:p>
    <w:p/>
    <w:p>
      <w:r>
        <w:rPr>
          <w:b w:val="0"/>
          <w:color w:val="111827"/>
          <w:sz w:val="20"/>
        </w:rPr>
        <w:t>&gt; 「ぺいほーむは</w:t>
      </w:r>
      <w:r>
        <w:rPr>
          <w:b/>
          <w:color w:val="111827"/>
          <w:sz w:val="20"/>
        </w:rPr>
        <w:t>マーケットプレイスとしての初期条件が完璧</w:t>
      </w:r>
      <w:r>
        <w:rPr>
          <w:b w:val="0"/>
          <w:color w:val="111827"/>
          <w:sz w:val="20"/>
        </w:rPr>
        <w:t>です。集客装置（YouTube）を既に持っていて、手数料水準も妥当で、差別化要素（Smart Match）もある。 &gt; &gt; しかし、</w:t>
      </w:r>
      <w:r>
        <w:rPr>
          <w:b/>
          <w:color w:val="111827"/>
          <w:sz w:val="20"/>
        </w:rPr>
        <w:t>次の3年間で直面するのは"成長の課題"ではなく"防衛の課題"</w:t>
      </w:r>
      <w:r>
        <w:rPr>
          <w:b w:val="0"/>
          <w:color w:val="111827"/>
          <w:sz w:val="20"/>
        </w:rPr>
        <w:t xml:space="preserve"> です： &gt; &gt; 1. </w:t>
      </w:r>
      <w:r>
        <w:rPr>
          <w:b/>
          <w:color w:val="111827"/>
          <w:sz w:val="20"/>
        </w:rPr>
        <w:t>中抜きをどう防ぐか</w:t>
      </w:r>
      <w:r>
        <w:rPr>
          <w:b w:val="0"/>
          <w:color w:val="111827"/>
          <w:sz w:val="20"/>
        </w:rPr>
        <w:t xml:space="preserve">（契約書の強制力強化） &gt; 2. </w:t>
      </w:r>
      <w:r>
        <w:rPr>
          <w:b/>
          <w:color w:val="111827"/>
          <w:sz w:val="20"/>
        </w:rPr>
        <w:t>他プラットフォームとの併用をどう防ぐか</w:t>
      </w:r>
      <w:r>
        <w:rPr>
          <w:b w:val="0"/>
          <w:color w:val="111827"/>
          <w:sz w:val="20"/>
        </w:rPr>
        <w:t xml:space="preserve">（Exclusive Program） &gt; 3. </w:t>
      </w:r>
      <w:r>
        <w:rPr>
          <w:b/>
          <w:color w:val="111827"/>
          <w:sz w:val="20"/>
        </w:rPr>
        <w:t>両側ネットワーク効果をどう立ち上げるか</w:t>
      </w:r>
      <w:r>
        <w:rPr>
          <w:b w:val="0"/>
          <w:color w:val="111827"/>
          <w:sz w:val="20"/>
        </w:rPr>
        <w:t>（比較レポート・ベンチマーク機能） &gt; &gt; これらを解決すれば、</w:t>
      </w:r>
      <w:r>
        <w:rPr>
          <w:b/>
          <w:color w:val="111827"/>
          <w:sz w:val="20"/>
        </w:rPr>
        <w:t>5年以内にユニコーン級の評価</w:t>
      </w:r>
      <w:r>
        <w:rPr>
          <w:b w:val="0"/>
          <w:color w:val="111827"/>
          <w:sz w:val="20"/>
        </w:rPr>
        <w:t>（事業価値100億円以上）も狙えます。 &gt; 解決しなければ、『地域メディア』で終わり、売上も数億円で頭打ちです。」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3人の専門家の共通勧告（最終統合）</w:t>
      </w:r>
    </w:p>
    <w:p/>
    <w:p>
      <w:r>
        <w:rPr>
          <w:b w:val="0"/>
          <w:color w:val="111827"/>
          <w:sz w:val="20"/>
        </w:rPr>
        <w:t>3人が個別にコメントした内容を統合すると、</w:t>
      </w:r>
      <w:r>
        <w:rPr>
          <w:b/>
          <w:color w:val="111827"/>
          <w:sz w:val="20"/>
        </w:rPr>
        <w:t>M12 までに解決すべき課題は以下の7点</w:t>
      </w:r>
      <w:r>
        <w:rPr>
          <w:b w:val="0"/>
          <w:color w:val="111827"/>
          <w:sz w:val="20"/>
        </w:rPr>
        <w:t xml:space="preserve"> に集約されます。</w:t>
      </w:r>
    </w:p>
    <w:p/>
    <w:p>
      <w:pPr>
        <w:pStyle w:val="Heading3"/>
      </w:pPr>
      <w:r>
        <w:rPr>
          <w:color w:val="E8740C"/>
          <w:sz w:val="24"/>
        </w:rPr>
        <w:t>🎯 M12 までに必ず実装すべき7項目</w:t>
      </w:r>
    </w:p>
    <w:p/>
    <w:p>
      <w:pPr>
        <w:pStyle w:val="Heading4"/>
      </w:pPr>
      <w:r>
        <w:rPr>
          <w:color w:val="E8740C"/>
          <w:sz w:val="20"/>
        </w:rPr>
        <w:t>1️⃣ Good-Better-Best プラン構造（専門家A）</w:t>
      </w:r>
    </w:p>
    <w:p/>
    <w:p>
      <w:r>
        <w:rPr>
          <w:b w:val="0"/>
          <w:color w:val="111827"/>
          <w:sz w:val="20"/>
        </w:rPr>
        <w:t>3層プラン設計を M12 のタイミングで導入。</w:t>
      </w:r>
      <w:r>
        <w:rPr>
          <w:b/>
          <w:color w:val="111827"/>
          <w:sz w:val="20"/>
        </w:rPr>
        <w:t>アンカー効果のためにエンタープライズ（¥298,000/月）は必ず作ること</w:t>
      </w:r>
      <w:r>
        <w:rPr>
          <w:b w:val="0"/>
          <w:color w:val="111827"/>
          <w:sz w:val="20"/>
        </w:rPr>
        <w:t>。</w:t>
      </w:r>
    </w:p>
    <w:p/>
    <w:p>
      <w:pPr>
        <w:pStyle w:val="Heading4"/>
      </w:pPr>
      <w:r>
        <w:rPr>
          <w:color w:val="E8740C"/>
          <w:sz w:val="20"/>
        </w:rPr>
        <w:t>2️⃣ 年払い割引（Annual Commitment Discount）（専門家A）</w:t>
      </w:r>
    </w:p>
    <w:p/>
    <w:p>
      <w:r>
        <w:rPr>
          <w:b w:val="0"/>
          <w:color w:val="111827"/>
          <w:sz w:val="20"/>
        </w:rPr>
        <w:t>月払い比で17-20%安く設定。キャッシュフロー前倒しと解約率低下を両立。</w:t>
      </w:r>
    </w:p>
    <w:p/>
    <w:p>
      <w:pPr>
        <w:pStyle w:val="Heading4"/>
      </w:pPr>
      <w:r>
        <w:rPr>
          <w:color w:val="E8740C"/>
          <w:sz w:val="20"/>
        </w:rPr>
        <w:t>3️⃣ 先行10社 Grandfathering の契約書面化（専門家A・C）</w:t>
      </w:r>
    </w:p>
    <w:p/>
    <w:p>
      <w:r>
        <w:rPr>
          <w:b w:val="0"/>
          <w:color w:val="111827"/>
          <w:sz w:val="20"/>
        </w:rPr>
        <w:t>口頭約束ではなく、</w:t>
      </w:r>
      <w:r>
        <w:rPr>
          <w:b/>
          <w:color w:val="111827"/>
          <w:sz w:val="20"/>
        </w:rPr>
        <w:t>法務レビュー済みの契約書</w:t>
      </w:r>
      <w:r>
        <w:rPr>
          <w:b w:val="0"/>
          <w:color w:val="111827"/>
          <w:sz w:val="20"/>
        </w:rPr>
        <w:t>として整備。将来の経営陣変更時のリスクヘッジ。</w:t>
      </w:r>
    </w:p>
    <w:p/>
    <w:p>
      <w:pPr>
        <w:pStyle w:val="Heading4"/>
      </w:pPr>
      <w:r>
        <w:rPr>
          <w:color w:val="E8740C"/>
          <w:sz w:val="20"/>
        </w:rPr>
        <w:t>4️⃣ オンボーディング期間 14日以内（専門家B）</w:t>
      </w:r>
    </w:p>
    <w:p/>
    <w:p>
      <w:r>
        <w:rPr>
          <w:b w:val="0"/>
          <w:color w:val="111827"/>
          <w:sz w:val="20"/>
        </w:rPr>
        <w:t>Day 7 で初回予約、Day 14 で初回来場のフローをプロダクト内チュートリアルとして実装。</w:t>
      </w:r>
    </w:p>
    <w:p/>
    <w:p>
      <w:pPr>
        <w:pStyle w:val="Heading4"/>
      </w:pPr>
      <w:r>
        <w:rPr>
          <w:color w:val="E8740C"/>
          <w:sz w:val="20"/>
        </w:rPr>
        <w:t>5️⃣ PQL スコアリングシステム（専門家B）</w:t>
      </w:r>
    </w:p>
    <w:p/>
    <w:p>
      <w:r>
        <w:rPr>
          <w:b w:val="0"/>
          <w:color w:val="111827"/>
          <w:sz w:val="20"/>
        </w:rPr>
        <w:t>予約数・ログイン頻度・機能利用深度からアップグレード確率を予測するモデル。バックオフィスに可視化。</w:t>
      </w:r>
    </w:p>
    <w:p/>
    <w:p>
      <w:pPr>
        <w:pStyle w:val="Heading4"/>
      </w:pPr>
      <w:r>
        <w:rPr>
          <w:color w:val="E8740C"/>
          <w:sz w:val="20"/>
        </w:rPr>
        <w:t>6️⃣ インプロダクトアップセル（専門家B）</w:t>
      </w:r>
    </w:p>
    <w:p/>
    <w:p>
      <w:r>
        <w:rPr>
          <w:b w:val="0"/>
          <w:color w:val="111827"/>
          <w:sz w:val="20"/>
        </w:rPr>
        <w:t xml:space="preserve">ダッシュボード内に </w:t>
      </w:r>
      <w:r>
        <w:rPr>
          <w:b/>
          <w:color w:val="111827"/>
          <w:sz w:val="20"/>
        </w:rPr>
        <w:t>3種類以上のアップグレードゲート</w:t>
      </w:r>
      <w:r>
        <w:rPr>
          <w:b w:val="0"/>
          <w:color w:val="111827"/>
          <w:sz w:val="20"/>
        </w:rPr>
        <w:t xml:space="preserve"> を設置。営業に頼らないアップセル経路を作る。</w:t>
      </w:r>
    </w:p>
    <w:p/>
    <w:p>
      <w:pPr>
        <w:pStyle w:val="Heading4"/>
      </w:pPr>
      <w:r>
        <w:rPr>
          <w:color w:val="E8740C"/>
          <w:sz w:val="20"/>
        </w:rPr>
        <w:t>7️⃣ 中抜き防止の技術・契約的仕組み（専門家C）</w:t>
      </w:r>
    </w:p>
    <w:p/>
    <w:p>
      <w:pPr>
        <w:pStyle w:val="ListBullet"/>
      </w:pPr>
      <w:r>
        <w:rPr>
          <w:b w:val="0"/>
          <w:sz w:val="20"/>
        </w:rPr>
        <w:t>プラットフォーム内メッセージ機能で連絡を閉じ込める</w:t>
      </w:r>
    </w:p>
    <w:p>
      <w:pPr>
        <w:pStyle w:val="ListBullet"/>
      </w:pPr>
      <w:r>
        <w:rPr>
          <w:b w:val="0"/>
          <w:sz w:val="20"/>
        </w:rPr>
        <w:t>契約書に「1年間の独占取引条項」を入れる</w:t>
      </w:r>
    </w:p>
    <w:p>
      <w:pPr>
        <w:pStyle w:val="ListBullet"/>
      </w:pPr>
      <w:r>
        <w:rPr>
          <w:b w:val="0"/>
          <w:sz w:val="20"/>
        </w:rPr>
        <w:t>ユーザー側からの成約確認ルートを整備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専門家が驚愕した「盲点」── 今まで誰も言及しなかったこと</w:t>
      </w:r>
    </w:p>
    <w:p/>
    <w:p>
      <w:r>
        <w:rPr>
          <w:b w:val="0"/>
          <w:color w:val="111827"/>
          <w:sz w:val="20"/>
        </w:rPr>
        <w:t>パネル終了前に、3人の専門家が</w:t>
      </w:r>
      <w:r>
        <w:rPr>
          <w:b/>
          <w:color w:val="111827"/>
          <w:sz w:val="20"/>
        </w:rPr>
        <w:t>全員一致で指摘した、これまでの協議で盲点だった点</w:t>
      </w:r>
      <w:r>
        <w:rPr>
          <w:b w:val="0"/>
          <w:color w:val="111827"/>
          <w:sz w:val="20"/>
        </w:rPr>
        <w:t xml:space="preserve"> を共有します。</w:t>
      </w:r>
    </w:p>
    <w:p/>
    <w:p>
      <w:pPr>
        <w:pStyle w:val="Heading3"/>
      </w:pPr>
      <w:r>
        <w:rPr>
          <w:color w:val="E8740C"/>
          <w:sz w:val="24"/>
        </w:rPr>
        <w:t>🚨 盲点1：**工務店側の"顧客セグメンテーション"が未設計**</w:t>
      </w:r>
    </w:p>
    <w:p/>
    <w:p>
      <w:r>
        <w:rPr>
          <w:b w:val="0"/>
          <w:color w:val="111827"/>
          <w:sz w:val="20"/>
        </w:rPr>
        <w:t>3人とも口を揃えて言いました：</w:t>
      </w:r>
    </w:p>
    <w:p/>
    <w:p>
      <w:r>
        <w:rPr>
          <w:b w:val="0"/>
          <w:color w:val="111827"/>
          <w:sz w:val="20"/>
        </w:rPr>
        <w:t>&gt; 「すべての工務店を同じプランで扱ってはいけない。」</w:t>
      </w:r>
    </w:p>
    <w:p/>
    <w:p>
      <w:r>
        <w:rPr>
          <w:b w:val="0"/>
          <w:color w:val="111827"/>
          <w:sz w:val="20"/>
        </w:rPr>
        <w:t>工務店には明確な3セグメントがあります：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>┌─────────────────────────────────────┐</w:t>
        <w:br/>
        <w:t>│  セグメントα：年間施工 5-15棟の地域工務店    │</w:t>
        <w:br/>
        <w:t>│  ─ 平均受注額：3,000万円                  │</w:t>
        <w:br/>
        <w:t>│  ─ 広告予算：年間200-500万円              │</w:t>
        <w:br/>
        <w:t>│  ─ 価格感度：高（¥50,000/件は慎重に使う） │</w:t>
        <w:br/>
        <w:t>│  ─ 現在のぺいほーむ先行10社がここ          │</w:t>
        <w:br/>
        <w:t>└─────────────────────────────────────┘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┌─────────────────────────────────────┐</w:t>
        <w:br/>
        <w:t>│  セグメントβ：年間施工 30-80棟の中堅ビルダー │</w:t>
        <w:br/>
        <w:t>│  ─ 平均受注額：3,500万円                  │</w:t>
        <w:br/>
        <w:t>│  ─ 広告予算：年間1,500-3,000万円          │</w:t>
        <w:br/>
        <w:t>│  ─ 価格感度：中（ROIで判断）              │</w:t>
        <w:br/>
        <w:t>│  ─ ぺいほーむの次の成長ターゲット          │</w:t>
        <w:br/>
        <w:t>└─────────────────────────────────────┘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┌─────────────────────────────────────┐</w:t>
        <w:br/>
        <w:t>│  セグメントγ：年間施工 100棟以上のハウスメーカー│</w:t>
        <w:br/>
        <w:t>│  ─ 平均受注額：4,000万円                  │</w:t>
        <w:br/>
        <w:t>│  ─ 広告予算：年間1億円以上                │</w:t>
        <w:br/>
        <w:t>│  ─ 価格感度：低（ブランド露出のためなら払う）│</w:t>
        <w:br/>
        <w:t>│  ─ エンタープライズプラン候補              │</w:t>
        <w:br/>
        <w:t>└─────────────────────────────────────┘</w:t>
      </w:r>
    </w:p>
    <w:p/>
    <w:p>
      <w:r>
        <w:rPr>
          <w:b/>
          <w:color w:val="111827"/>
          <w:sz w:val="20"/>
        </w:rPr>
        <w:t>プランごとに異なるセグメントを狙う設計</w:t>
      </w:r>
      <w:r>
        <w:rPr>
          <w:b w:val="0"/>
          <w:color w:val="111827"/>
          <w:sz w:val="20"/>
        </w:rPr>
        <w:t>が必要です：</w:t>
      </w:r>
    </w:p>
    <w:p>
      <w:pPr>
        <w:pStyle w:val="ListBullet"/>
      </w:pPr>
      <w:r>
        <w:rPr>
          <w:b/>
          <w:sz w:val="20"/>
        </w:rPr>
        <w:t>スタンダード（フリー）</w:t>
      </w:r>
      <w:r>
        <w:rPr>
          <w:b w:val="0"/>
          <w:sz w:val="20"/>
        </w:rPr>
        <w:t>：セグメントα向け</w:t>
      </w:r>
    </w:p>
    <w:p>
      <w:pPr>
        <w:pStyle w:val="ListBullet"/>
      </w:pPr>
      <w:r>
        <w:rPr>
          <w:b/>
          <w:sz w:val="20"/>
        </w:rPr>
        <w:t>グロース（¥98,000）</w:t>
      </w:r>
      <w:r>
        <w:rPr>
          <w:b w:val="0"/>
          <w:sz w:val="20"/>
        </w:rPr>
        <w:t>：セグメントβ向け</w:t>
      </w:r>
    </w:p>
    <w:p>
      <w:pPr>
        <w:pStyle w:val="ListBullet"/>
      </w:pPr>
      <w:r>
        <w:rPr>
          <w:b/>
          <w:sz w:val="20"/>
        </w:rPr>
        <w:t>エンタープライズ（¥298,000）</w:t>
      </w:r>
      <w:r>
        <w:rPr>
          <w:b w:val="0"/>
          <w:sz w:val="20"/>
        </w:rPr>
        <w:t>：セグメントγ向け</w:t>
      </w:r>
    </w:p>
    <w:p/>
    <w:p>
      <w:r>
        <w:rPr>
          <w:b w:val="0"/>
          <w:color w:val="111827"/>
          <w:sz w:val="20"/>
        </w:rPr>
        <w:t>それぞれのセグメントに対して、</w:t>
      </w:r>
      <w:r>
        <w:rPr>
          <w:b/>
          <w:color w:val="111827"/>
          <w:sz w:val="20"/>
        </w:rPr>
        <w:t>異なる営業アプローチ、異なるオンボーディング、異なる Customer Success</w:t>
      </w:r>
      <w:r>
        <w:rPr>
          <w:b w:val="0"/>
          <w:color w:val="111827"/>
          <w:sz w:val="20"/>
        </w:rPr>
        <w:t xml:space="preserve"> が必要です。これが設計できていないと、</w:t>
      </w:r>
      <w:r>
        <w:rPr>
          <w:b/>
          <w:color w:val="111827"/>
          <w:sz w:val="20"/>
        </w:rPr>
        <w:t>すべての顧客に"大きすぎる靴"か"小さすぎる靴"を履かせることになり、誰も満足しません</w:t>
      </w:r>
      <w:r>
        <w:rPr>
          <w:b w:val="0"/>
          <w:color w:val="111827"/>
          <w:sz w:val="20"/>
        </w:rPr>
        <w:t>。</w:t>
      </w:r>
    </w:p>
    <w:p/>
    <w:p>
      <w:pPr>
        <w:pStyle w:val="Heading3"/>
      </w:pPr>
      <w:r>
        <w:rPr>
          <w:color w:val="E8740C"/>
          <w:sz w:val="24"/>
        </w:rPr>
        <w:t>🚨 盲点2：**"先行10社"の長期的役割が未定義**</w:t>
      </w:r>
    </w:p>
    <w:p/>
    <w:p>
      <w:r>
        <w:rPr>
          <w:b w:val="0"/>
          <w:color w:val="111827"/>
          <w:sz w:val="20"/>
        </w:rPr>
        <w:t>専門家A・B・C全員が気にしたのがこれ：</w:t>
      </w:r>
    </w:p>
    <w:p/>
    <w:p>
      <w:r>
        <w:rPr>
          <w:b w:val="0"/>
          <w:color w:val="111827"/>
          <w:sz w:val="20"/>
        </w:rPr>
        <w:t>&gt; 「</w:t>
      </w:r>
      <w:r>
        <w:rPr>
          <w:b/>
          <w:color w:val="111827"/>
          <w:sz w:val="20"/>
        </w:rPr>
        <w:t>先行10社を永久フリーにする</w:t>
      </w:r>
      <w:r>
        <w:rPr>
          <w:b w:val="0"/>
          <w:color w:val="111827"/>
          <w:sz w:val="20"/>
        </w:rPr>
        <w:t>という約束は正しい。しかしその10社が5年後にぺいほーむにとって何の役割を果たすのか、定義されていません。」</w:t>
      </w:r>
    </w:p>
    <w:p/>
    <w:p>
      <w:r>
        <w:rPr>
          <w:b w:val="0"/>
          <w:color w:val="111827"/>
          <w:sz w:val="20"/>
        </w:rPr>
        <w:t>選択肢は3つあります：</w:t>
      </w:r>
    </w:p>
    <w:p/>
    <w:p>
      <w:r>
        <w:rPr>
          <w:b/>
          <w:color w:val="111827"/>
          <w:sz w:val="20"/>
        </w:rPr>
        <w:t>選択肢①：ブランド・アンバサダー</w:t>
      </w:r>
    </w:p>
    <w:p>
      <w:pPr>
        <w:pStyle w:val="ListBullet"/>
      </w:pPr>
      <w:r>
        <w:rPr>
          <w:b w:val="0"/>
          <w:sz w:val="20"/>
        </w:rPr>
        <w:t>10社が毎年「ぺいほーむ認定パートナー」として広告塔になる</w:t>
      </w:r>
    </w:p>
    <w:p>
      <w:pPr>
        <w:pStyle w:val="ListBullet"/>
      </w:pPr>
      <w:r>
        <w:rPr>
          <w:b w:val="0"/>
          <w:sz w:val="20"/>
        </w:rPr>
        <w:t>動画や記事で「ぺいほーむ歴5年の信頼工務店」として紹介される</w:t>
      </w:r>
    </w:p>
    <w:p>
      <w:pPr>
        <w:pStyle w:val="ListBullet"/>
      </w:pPr>
      <w:r>
        <w:rPr>
          <w:b w:val="0"/>
          <w:sz w:val="20"/>
        </w:rPr>
        <w:t>代わりに、成約データの共有や事例提供に協力してもらう</w:t>
      </w:r>
    </w:p>
    <w:p/>
    <w:p>
      <w:r>
        <w:rPr>
          <w:b/>
          <w:color w:val="111827"/>
          <w:sz w:val="20"/>
        </w:rPr>
        <w:t>選択肢②：品質保証役</w:t>
      </w:r>
    </w:p>
    <w:p>
      <w:pPr>
        <w:pStyle w:val="ListBullet"/>
      </w:pPr>
      <w:r>
        <w:rPr>
          <w:b w:val="0"/>
          <w:sz w:val="20"/>
        </w:rPr>
        <w:t>10社が業界の品質基準を設定する「委員会」になる</w:t>
      </w:r>
    </w:p>
    <w:p>
      <w:pPr>
        <w:pStyle w:val="ListBullet"/>
      </w:pPr>
      <w:r>
        <w:rPr>
          <w:b w:val="0"/>
          <w:sz w:val="20"/>
        </w:rPr>
        <w:t>新規参入工務店の審査に関与する</w:t>
      </w:r>
    </w:p>
    <w:p>
      <w:pPr>
        <w:pStyle w:val="ListBullet"/>
      </w:pPr>
      <w:r>
        <w:rPr>
          <w:b w:val="0"/>
          <w:sz w:val="20"/>
        </w:rPr>
        <w:t>ぺいほーむが『審査済み工務店』として信頼構築するための中核</w:t>
      </w:r>
    </w:p>
    <w:p/>
    <w:p>
      <w:r>
        <w:rPr>
          <w:b/>
          <w:color w:val="111827"/>
          <w:sz w:val="20"/>
        </w:rPr>
        <w:t>選択肢③：データ提供者</w:t>
      </w:r>
    </w:p>
    <w:p>
      <w:pPr>
        <w:pStyle w:val="ListBullet"/>
      </w:pPr>
      <w:r>
        <w:rPr>
          <w:b w:val="0"/>
          <w:sz w:val="20"/>
        </w:rPr>
        <w:t>10社の成約率・顧客満足度データを匿名化して業界レポートに活用</w:t>
      </w:r>
    </w:p>
    <w:p>
      <w:pPr>
        <w:pStyle w:val="ListBullet"/>
      </w:pPr>
      <w:r>
        <w:rPr>
          <w:b w:val="0"/>
          <w:sz w:val="20"/>
        </w:rPr>
        <w:t>これがぺいほーむのB2C向けマガジンや投資家向け IR の素材になる</w:t>
      </w:r>
    </w:p>
    <w:p/>
    <w:p>
      <w:r>
        <w:rPr>
          <w:b w:val="0"/>
          <w:color w:val="111827"/>
          <w:sz w:val="20"/>
        </w:rPr>
        <w:t>&gt; 「どれを選ぶかは経営判断ですが、</w:t>
      </w:r>
      <w:r>
        <w:rPr>
          <w:b/>
          <w:color w:val="111827"/>
          <w:sz w:val="20"/>
        </w:rPr>
        <w:t>何も定義していないと、10社との関係が曖昧なまま劣化していく</w:t>
      </w:r>
      <w:r>
        <w:rPr>
          <w:b w:val="0"/>
          <w:color w:val="111827"/>
          <w:sz w:val="20"/>
        </w:rPr>
        <w:t>。 &gt; M6 までには、10社との関係性の再定義契約書（"創業パートナー憲章"のようなもの）を作ることを強く推奨します。」</w:t>
      </w:r>
    </w:p>
    <w:p/>
    <w:p>
      <w:pPr>
        <w:pStyle w:val="Heading3"/>
      </w:pPr>
      <w:r>
        <w:rPr>
          <w:color w:val="E8740C"/>
          <w:sz w:val="24"/>
        </w:rPr>
        <w:t>🚨 盲点3：**SaaS 指標と Marketplace 指標の混同**</w:t>
      </w:r>
    </w:p>
    <w:p/>
    <w:p>
      <w:r>
        <w:rPr>
          <w:b w:val="0"/>
          <w:color w:val="111827"/>
          <w:sz w:val="20"/>
        </w:rPr>
        <w:t>これは最も技術的な盲点です。</w:t>
      </w:r>
    </w:p>
    <w:p/>
    <w:p>
      <w:r>
        <w:rPr>
          <w:b w:val="0"/>
          <w:color w:val="111827"/>
          <w:sz w:val="20"/>
        </w:rPr>
        <w:t>&gt; 「ぺいほーむはハイブリッド事業であるのに、</w:t>
      </w:r>
      <w:r>
        <w:rPr>
          <w:b/>
          <w:color w:val="111827"/>
          <w:sz w:val="20"/>
        </w:rPr>
        <w:t>経営数値の KPI ダッシュボードを1つ作ろうとしている</w:t>
      </w:r>
      <w:r>
        <w:rPr>
          <w:b w:val="0"/>
          <w:color w:val="111827"/>
          <w:sz w:val="20"/>
        </w:rPr>
        <w:t>のでは？」</w:t>
      </w:r>
    </w:p>
    <w:p/>
    <w:p>
      <w:r>
        <w:rPr>
          <w:b w:val="0"/>
          <w:color w:val="111827"/>
          <w:sz w:val="20"/>
        </w:rPr>
        <w:t>SaaS と Marketplace では見るべき指標が全く異なります：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事業レイヤー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重要指標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マーケットプレイス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GMV、Take Rate、取引件数、両側アクティブユーザー数、Disintermediation Rate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SaaS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MRR、ARR、NDR、Churn Rate、LTV/CAC、Payback Period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コンテンツ制作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案件単価、制作期間、稼働率、リピート率、制作原価率</w:t>
            </w:r>
          </w:p>
        </w:tc>
      </w:tr>
    </w:tbl>
    <w:p/>
    <w:p>
      <w:r>
        <w:rPr>
          <w:b/>
          <w:color w:val="111827"/>
          <w:sz w:val="20"/>
        </w:rPr>
        <w:t>それぞれ独立したKPIダッシュボードを作り、CFO が3つを同時に見て経営判断する</w:t>
      </w:r>
      <w:r>
        <w:rPr>
          <w:b w:val="0"/>
          <w:color w:val="111827"/>
          <w:sz w:val="20"/>
        </w:rPr>
        <w:t xml:space="preserve"> 体制が必要です。</w:t>
      </w:r>
    </w:p>
    <w:p/>
    <w:p>
      <w:r>
        <w:rPr>
          <w:b w:val="0"/>
          <w:color w:val="111827"/>
          <w:sz w:val="20"/>
        </w:rPr>
        <w:t>統合してしまうと、例えば「マーケットプレイス収益が伸びているのに、SaaS収益が落ちている」という重要シグナルを見逃します。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パネル最終総評</w:t>
      </w:r>
    </w:p>
    <w:p/>
    <w:p>
      <w:r>
        <w:rPr>
          <w:b w:val="0"/>
          <w:color w:val="111827"/>
          <w:sz w:val="20"/>
        </w:rPr>
        <w:t>3人の専門家が、セッション終了時に</w:t>
      </w:r>
      <w:r>
        <w:rPr>
          <w:b/>
          <w:color w:val="111827"/>
          <w:sz w:val="20"/>
        </w:rPr>
        <w:t>共同声明</w:t>
      </w:r>
      <w:r>
        <w:rPr>
          <w:b w:val="0"/>
          <w:color w:val="111827"/>
          <w:sz w:val="20"/>
        </w:rPr>
        <w:t>として伝えたメッセージ：</w:t>
      </w:r>
    </w:p>
    <w:p/>
    <w:p>
      <w:r>
        <w:rPr>
          <w:b w:val="0"/>
          <w:color w:val="111827"/>
          <w:sz w:val="20"/>
        </w:rPr>
        <w:t xml:space="preserve">&gt; --- &gt; &gt; </w:t>
      </w:r>
      <w:r>
        <w:rPr>
          <w:b/>
          <w:color w:val="111827"/>
          <w:sz w:val="20"/>
        </w:rPr>
        <w:t>結論：ぺいほーむは、戦略設計として "8割正解"。しかし実行段階で "2割のリスク" を抱えています。</w:t>
      </w:r>
      <w:r>
        <w:rPr>
          <w:b w:val="0"/>
          <w:color w:val="111827"/>
          <w:sz w:val="20"/>
        </w:rPr>
        <w:t xml:space="preserve"> &gt; &gt; 戦略の骨格（ハイブリッド成果報酬モデル・段階的月額プラン移行・YouTube をエンジンとしたフライホイール）は、世界のトップSaaS・トップマーケットプレイスの設計原則とほぼ完全に一致しています。 &gt; &gt; しかし、</w:t>
      </w:r>
      <w:r>
        <w:rPr>
          <w:b/>
          <w:color w:val="111827"/>
          <w:sz w:val="20"/>
        </w:rPr>
        <w:t>実行段階で必要な技術的・法務的・オペレーション的な詳細設計</w:t>
      </w:r>
      <w:r>
        <w:rPr>
          <w:b w:val="0"/>
          <w:color w:val="111827"/>
          <w:sz w:val="20"/>
        </w:rPr>
        <w:t xml:space="preserve">が、現時点では不十分です。具体的には： &gt; &gt; 1. </w:t>
      </w:r>
      <w:r>
        <w:rPr>
          <w:b/>
          <w:color w:val="111827"/>
          <w:sz w:val="20"/>
        </w:rPr>
        <w:t>法務の脆弱性</w:t>
      </w:r>
      <w:r>
        <w:rPr>
          <w:b w:val="0"/>
          <w:color w:val="111827"/>
          <w:sz w:val="20"/>
        </w:rPr>
        <w:t xml:space="preserve">：口頭約束・未書面化の契約条項 &gt; 2. </w:t>
      </w:r>
      <w:r>
        <w:rPr>
          <w:b/>
          <w:color w:val="111827"/>
          <w:sz w:val="20"/>
        </w:rPr>
        <w:t>プロダクト設計の粗さ</w:t>
      </w:r>
      <w:r>
        <w:rPr>
          <w:b w:val="0"/>
          <w:color w:val="111827"/>
          <w:sz w:val="20"/>
        </w:rPr>
        <w:t xml:space="preserve">：オンボーディング・PQL・インプロダクトアップセルの未実装 &gt; 3. </w:t>
      </w:r>
      <w:r>
        <w:rPr>
          <w:b/>
          <w:color w:val="111827"/>
          <w:sz w:val="20"/>
        </w:rPr>
        <w:t>組織設計の未整備</w:t>
      </w:r>
      <w:r>
        <w:rPr>
          <w:b w:val="0"/>
          <w:color w:val="111827"/>
          <w:sz w:val="20"/>
        </w:rPr>
        <w:t>：セグメント別営業戦略、3事業レイヤーの KPI 分離 &gt; &gt; これらは、</w:t>
      </w:r>
      <w:r>
        <w:rPr>
          <w:b/>
          <w:color w:val="111827"/>
          <w:sz w:val="20"/>
        </w:rPr>
        <w:t>スタートアップが初期段階で見落としがちな"地味だが致命的な領域"</w:t>
      </w:r>
      <w:r>
        <w:rPr>
          <w:b w:val="0"/>
          <w:color w:val="111827"/>
          <w:sz w:val="20"/>
        </w:rPr>
        <w:t xml:space="preserve"> です。 &gt; &gt; </w:t>
      </w:r>
      <w:r>
        <w:rPr>
          <w:b/>
          <w:color w:val="111827"/>
          <w:sz w:val="20"/>
        </w:rPr>
        <w:t>M6 までにこれを解決できれば</w:t>
      </w:r>
      <w:r>
        <w:rPr>
          <w:b w:val="0"/>
          <w:color w:val="111827"/>
          <w:sz w:val="20"/>
        </w:rPr>
        <w:t xml:space="preserve">：5年以内に月商1億円・企業価値100億円のユニコーン候補。 &gt; </w:t>
      </w:r>
      <w:r>
        <w:rPr>
          <w:b/>
          <w:color w:val="111827"/>
          <w:sz w:val="20"/>
        </w:rPr>
        <w:t>M6 までに解決できなければ</w:t>
      </w:r>
      <w:r>
        <w:rPr>
          <w:b w:val="0"/>
          <w:color w:val="111827"/>
          <w:sz w:val="20"/>
        </w:rPr>
        <w:t>：年商3-5億円で頭打ち、優良な地域メディアとして存続するが、大きな成長は難しい。 &gt; &gt; 3人の専門家として、心から応援しています。戦略の筋が極めて良いからこそ、</w:t>
      </w:r>
      <w:r>
        <w:rPr>
          <w:b/>
          <w:color w:val="111827"/>
          <w:sz w:val="20"/>
        </w:rPr>
        <w:t>実行段階で凡ミスを犯さないでほしい</w:t>
      </w:r>
      <w:r>
        <w:rPr>
          <w:b w:val="0"/>
          <w:color w:val="111827"/>
          <w:sz w:val="20"/>
        </w:rPr>
        <w:t>。 &gt; &gt; ---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付録A：SaaS指標による現状評価スコアカード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SaaS業界ベンチマーク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ぺいほーむの現状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NDR（Net Dollar Retention）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110%+ が優良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計測不能（予約数が変動するため自動で+100%超）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🟡 設計は良いが計測基盤が不足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Gross Margin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70%+ が SaaS 水準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マーケットプレイス85% / SaaS80% / コンテンツ45%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🟢 混合したら約65%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LTV / CAC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3+ が優良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計測困難（CAC ほぼ無料、LTVは長期）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🟢 構造的に極めて良い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Payback Period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12ヶ月以下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現状、営業活動にコストゼロ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🟢 極めて速い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Rule of 40</w:t>
            </w:r>
            <w:r>
              <w:rPr>
                <w:b w:val="0"/>
                <w:sz w:val="18"/>
              </w:rPr>
              <w:t>（成長率 + 利益率）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40%+ が優良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成長率は100%超見込み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🟢 合格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Churn Rate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月次5%以下が優良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未計測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🔴 測定必須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Expansion Revenue比率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20-30% が優良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予約件数に連動するため自動上昇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🟢 構造的に良い</w:t>
            </w:r>
          </w:p>
        </w:tc>
      </w:tr>
    </w:tbl>
    <w:p/>
    <w:p>
      <w:r>
        <w:rPr>
          <w:b/>
          <w:color w:val="111827"/>
          <w:sz w:val="20"/>
        </w:rPr>
        <w:t>総合スコア</w:t>
      </w:r>
      <w:r>
        <w:rPr>
          <w:b w:val="0"/>
          <w:color w:val="111827"/>
          <w:sz w:val="20"/>
        </w:rPr>
        <w:t>: A-（トップ25%レベル）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付録B：3人の専門家が推奨するベンチマーク SaaS/Marketplace 事例</w:t>
      </w:r>
    </w:p>
    <w:p/>
    <w:p>
      <w:r>
        <w:rPr>
          <w:b w:val="0"/>
          <w:color w:val="111827"/>
          <w:sz w:val="20"/>
        </w:rPr>
        <w:t>専門家が「参考にすべきプレイヤー」として挙げた海外・国内事例：</w:t>
      </w:r>
    </w:p>
    <w:p/>
    <w:p>
      <w:pPr>
        <w:pStyle w:val="Heading3"/>
      </w:pPr>
      <w:r>
        <w:rPr>
          <w:color w:val="E8740C"/>
          <w:sz w:val="24"/>
        </w:rPr>
        <w:t>✅ SaaS 設計で参考にすべき：</w:t>
      </w:r>
    </w:p>
    <w:p>
      <w:pPr>
        <w:pStyle w:val="ListBullet"/>
      </w:pPr>
      <w:r>
        <w:rPr>
          <w:b/>
          <w:sz w:val="20"/>
        </w:rPr>
        <w:t>HubSpot</w:t>
      </w:r>
      <w:r>
        <w:rPr>
          <w:b w:val="0"/>
          <w:sz w:val="20"/>
        </w:rPr>
        <w:t>（Inbound Marketing × 段階的プラン設計）</w:t>
      </w:r>
    </w:p>
    <w:p>
      <w:pPr>
        <w:pStyle w:val="ListBullet"/>
      </w:pPr>
      <w:r>
        <w:rPr>
          <w:b/>
          <w:sz w:val="20"/>
        </w:rPr>
        <w:t>Notion</w:t>
      </w:r>
      <w:r>
        <w:rPr>
          <w:b w:val="0"/>
          <w:sz w:val="20"/>
        </w:rPr>
        <w:t>（フリーミアム × 組織拡張）</w:t>
      </w:r>
    </w:p>
    <w:p>
      <w:pPr>
        <w:pStyle w:val="ListBullet"/>
      </w:pPr>
      <w:r>
        <w:rPr>
          <w:b/>
          <w:sz w:val="20"/>
        </w:rPr>
        <w:t>Figma</w:t>
      </w:r>
      <w:r>
        <w:rPr>
          <w:b w:val="0"/>
          <w:sz w:val="20"/>
        </w:rPr>
        <w:t>（コンテンツ資産型プロダクト）</w:t>
      </w:r>
    </w:p>
    <w:p/>
    <w:p>
      <w:pPr>
        <w:pStyle w:val="Heading3"/>
      </w:pPr>
      <w:r>
        <w:rPr>
          <w:color w:val="E8740C"/>
          <w:sz w:val="24"/>
        </w:rPr>
        <w:t>✅ マーケットプレイス設計で参考にすべき：</w:t>
      </w:r>
    </w:p>
    <w:p>
      <w:pPr>
        <w:pStyle w:val="ListBullet"/>
      </w:pPr>
      <w:r>
        <w:rPr>
          <w:b/>
          <w:sz w:val="20"/>
        </w:rPr>
        <w:t>Airbnb</w:t>
      </w:r>
      <w:r>
        <w:rPr>
          <w:b w:val="0"/>
          <w:sz w:val="20"/>
        </w:rPr>
        <w:t>（Two-sided network effects の教科書）</w:t>
      </w:r>
    </w:p>
    <w:p>
      <w:pPr>
        <w:pStyle w:val="ListBullet"/>
      </w:pPr>
      <w:r>
        <w:rPr>
          <w:b/>
          <w:sz w:val="20"/>
        </w:rPr>
        <w:t>Thumbtack</w:t>
      </w:r>
      <w:r>
        <w:rPr>
          <w:b w:val="0"/>
          <w:sz w:val="20"/>
        </w:rPr>
        <w:t>（ローカルサービスマーケットプレイス）</w:t>
      </w:r>
    </w:p>
    <w:p>
      <w:pPr>
        <w:pStyle w:val="ListBullet"/>
      </w:pPr>
      <w:r>
        <w:rPr>
          <w:b/>
          <w:sz w:val="20"/>
        </w:rPr>
        <w:t>Faire</w:t>
      </w:r>
      <w:r>
        <w:rPr>
          <w:b w:val="0"/>
          <w:sz w:val="20"/>
        </w:rPr>
        <w:t>（BtoB マーケットプレイス、卸売）</w:t>
      </w:r>
    </w:p>
    <w:p/>
    <w:p>
      <w:pPr>
        <w:pStyle w:val="Heading3"/>
      </w:pPr>
      <w:r>
        <w:rPr>
          <w:color w:val="E8740C"/>
          <w:sz w:val="24"/>
        </w:rPr>
        <w:t>✅ 日本国内で類似するビジネスモデル：</w:t>
      </w:r>
    </w:p>
    <w:p>
      <w:pPr>
        <w:pStyle w:val="ListBullet"/>
      </w:pPr>
      <w:r>
        <w:rPr>
          <w:b/>
          <w:sz w:val="20"/>
        </w:rPr>
        <w:t>BASE</w:t>
      </w:r>
      <w:r>
        <w:rPr>
          <w:b w:val="0"/>
          <w:sz w:val="20"/>
        </w:rPr>
        <w:t>（SaaS + マーケットプレイス + 決済のハイブリッド）</w:t>
      </w:r>
    </w:p>
    <w:p>
      <w:pPr>
        <w:pStyle w:val="ListBullet"/>
      </w:pPr>
      <w:r>
        <w:rPr>
          <w:b/>
          <w:sz w:val="20"/>
        </w:rPr>
        <w:t>ビズリーチ</w:t>
      </w:r>
      <w:r>
        <w:rPr>
          <w:b w:val="0"/>
          <w:sz w:val="20"/>
        </w:rPr>
        <w:t>（成果報酬型 + サブスク型のハイブリッド）</w:t>
      </w:r>
    </w:p>
    <w:p>
      <w:pPr>
        <w:pStyle w:val="ListBullet"/>
      </w:pPr>
      <w:r>
        <w:rPr>
          <w:b/>
          <w:sz w:val="20"/>
        </w:rPr>
        <w:t>ラクスル</w:t>
      </w:r>
      <w:r>
        <w:rPr>
          <w:b w:val="0"/>
          <w:sz w:val="20"/>
        </w:rPr>
        <w:t>（印刷発注マーケットプレイス、take-rate 型）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最終推奨アクション（M0-M6で着手）</w:t>
      </w:r>
    </w:p>
    <w:p/>
    <w:p>
      <w:r>
        <w:rPr>
          <w:b w:val="0"/>
          <w:color w:val="111827"/>
          <w:sz w:val="20"/>
        </w:rPr>
        <w:t>専門家3人の合意による、最優先アクションリスト：</w:t>
      </w:r>
    </w:p>
    <w:p/>
    <w:p>
      <w:pPr>
        <w:pStyle w:val="Heading3"/>
      </w:pPr>
      <w:r>
        <w:rPr>
          <w:color w:val="E8740C"/>
          <w:sz w:val="24"/>
        </w:rPr>
        <w:t>🚨 M0（今すぐ実装）</w:t>
      </w:r>
    </w:p>
    <w:p>
      <w:pPr>
        <w:pStyle w:val="ListBullet"/>
      </w:pPr>
      <w:r>
        <w:rPr>
          <w:b w:val="0"/>
          <w:sz w:val="20"/>
        </w:rPr>
        <w:t>[ ] 先行10社との契約書面化（法務レビュー）</w:t>
      </w:r>
    </w:p>
    <w:p>
      <w:pPr>
        <w:pStyle w:val="ListBullet"/>
      </w:pPr>
      <w:r>
        <w:rPr>
          <w:b w:val="0"/>
          <w:sz w:val="20"/>
        </w:rPr>
        <w:t>[ ] 成約捕捉のための工務店ダッシュボードフロー（来場→商談→成約チェック）</w:t>
      </w:r>
    </w:p>
    <w:p>
      <w:pPr>
        <w:pStyle w:val="ListBullet"/>
      </w:pPr>
      <w:r>
        <w:rPr>
          <w:b w:val="0"/>
          <w:sz w:val="20"/>
        </w:rPr>
        <w:t>[ ] 3事業レイヤーのKPI分離とダッシュボード化</w:t>
      </w:r>
    </w:p>
    <w:p/>
    <w:p>
      <w:pPr>
        <w:pStyle w:val="Heading3"/>
      </w:pPr>
      <w:r>
        <w:rPr>
          <w:color w:val="E8740C"/>
          <w:sz w:val="24"/>
        </w:rPr>
        <w:t>📊 M3 までに実装</w:t>
      </w:r>
    </w:p>
    <w:p>
      <w:pPr>
        <w:pStyle w:val="ListBullet"/>
      </w:pPr>
      <w:r>
        <w:rPr>
          <w:b w:val="0"/>
          <w:sz w:val="20"/>
        </w:rPr>
        <w:t>[ ] Time to First Value（TTFV）計測</w:t>
      </w:r>
    </w:p>
    <w:p>
      <w:pPr>
        <w:pStyle w:val="ListBullet"/>
      </w:pPr>
      <w:r>
        <w:rPr>
          <w:b w:val="0"/>
          <w:sz w:val="20"/>
        </w:rPr>
        <w:t>[ ] オンボーディング期間14日以内フロー実装</w:t>
      </w:r>
    </w:p>
    <w:p>
      <w:pPr>
        <w:pStyle w:val="ListBullet"/>
      </w:pPr>
      <w:r>
        <w:rPr>
          <w:b w:val="0"/>
          <w:sz w:val="20"/>
        </w:rPr>
        <w:t>[ ] 最初の成功事例ケーススタディ作成</w:t>
      </w:r>
    </w:p>
    <w:p/>
    <w:p>
      <w:pPr>
        <w:pStyle w:val="Heading3"/>
      </w:pPr>
      <w:r>
        <w:rPr>
          <w:color w:val="E8740C"/>
          <w:sz w:val="24"/>
        </w:rPr>
        <w:t>🎯 M6 までに実装</w:t>
      </w:r>
    </w:p>
    <w:p>
      <w:pPr>
        <w:pStyle w:val="ListBullet"/>
      </w:pPr>
      <w:r>
        <w:rPr>
          <w:b w:val="0"/>
          <w:sz w:val="20"/>
        </w:rPr>
        <w:t>[ ] Good-Better-Best プラン構造の設計書完成</w:t>
      </w:r>
    </w:p>
    <w:p>
      <w:pPr>
        <w:pStyle w:val="ListBullet"/>
      </w:pPr>
      <w:r>
        <w:rPr>
          <w:b w:val="0"/>
          <w:sz w:val="20"/>
        </w:rPr>
        <w:t>[ ] PQL スコアリングロジック（バックエンド）</w:t>
      </w:r>
    </w:p>
    <w:p>
      <w:pPr>
        <w:pStyle w:val="ListBullet"/>
      </w:pPr>
      <w:r>
        <w:rPr>
          <w:b w:val="0"/>
          <w:sz w:val="20"/>
        </w:rPr>
        <w:t>[ ] インプロダクトアップセルゲート設計</w:t>
      </w:r>
    </w:p>
    <w:p>
      <w:pPr>
        <w:pStyle w:val="ListBullet"/>
      </w:pPr>
      <w:r>
        <w:rPr>
          <w:b w:val="0"/>
          <w:sz w:val="20"/>
        </w:rPr>
        <w:t>[ ] 中抜き防止の契約書改訂（1年独占取引条項）</w:t>
      </w:r>
    </w:p>
    <w:p>
      <w:pPr>
        <w:pStyle w:val="ListBullet"/>
      </w:pPr>
      <w:r>
        <w:rPr>
          <w:b w:val="0"/>
          <w:sz w:val="20"/>
        </w:rPr>
        <w:t>[ ] 工務店セグメンテーション戦略確定</w:t>
      </w:r>
    </w:p>
    <w:p>
      <w:pPr>
        <w:pStyle w:val="ListBullet"/>
      </w:pPr>
      <w:r>
        <w:rPr>
          <w:b w:val="0"/>
          <w:sz w:val="20"/>
        </w:rPr>
        <w:t>[ ] "創業パートナー憲章" 作成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出典・参考資料</w:t>
      </w:r>
    </w:p>
    <w:p/>
    <w:p>
      <w:pPr>
        <w:pStyle w:val="ListBullet"/>
      </w:pPr>
      <w:r>
        <w:rPr>
          <w:b w:val="0"/>
          <w:sz w:val="20"/>
        </w:rPr>
        <w:t>[ぺいほーむ ビジネスモデル発展ストーリー](./business-model-story.md)</w:t>
      </w:r>
    </w:p>
    <w:p>
      <w:pPr>
        <w:pStyle w:val="ListBullet"/>
      </w:pPr>
      <w:r>
        <w:rPr>
          <w:b w:val="0"/>
          <w:sz w:val="20"/>
        </w:rPr>
        <w:t>[ぺいほーむ マイルストーン戦略](./business-model-milestones.md)</w:t>
      </w:r>
    </w:p>
    <w:p>
      <w:pPr>
        <w:pStyle w:val="ListBullet"/>
      </w:pPr>
      <w:r>
        <w:rPr>
          <w:b w:val="0"/>
          <w:sz w:val="20"/>
        </w:rPr>
        <w:t>[ぺいほーむ YouTube Studio アナリティクス実データ](./youtube-analytics-2026-04.md)</w:t>
      </w:r>
    </w:p>
    <w:p>
      <w:pPr>
        <w:pStyle w:val="ListBullet"/>
      </w:pPr>
      <w:r>
        <w:rPr>
          <w:b w:val="0"/>
          <w:sz w:val="20"/>
        </w:rPr>
        <w:t>Simon-Kucher &amp; Partners: "The Pricing Roadmap"</w:t>
      </w:r>
    </w:p>
    <w:p>
      <w:pPr>
        <w:pStyle w:val="ListBullet"/>
      </w:pPr>
      <w:r>
        <w:rPr>
          <w:b w:val="0"/>
          <w:sz w:val="20"/>
        </w:rPr>
        <w:t>Kyle Poyar (OpenView): "PLG Benchmarks and Metrics"</w:t>
      </w:r>
    </w:p>
    <w:p>
      <w:pPr>
        <w:pStyle w:val="ListBullet"/>
      </w:pPr>
      <w:r>
        <w:rPr>
          <w:b w:val="0"/>
          <w:sz w:val="20"/>
        </w:rPr>
        <w:t>NFX: "The Network Effects Manual"</w:t>
      </w:r>
    </w:p>
    <w:p>
      <w:pPr>
        <w:pStyle w:val="ListBullet"/>
      </w:pPr>
      <w:r>
        <w:rPr>
          <w:b w:val="0"/>
          <w:sz w:val="20"/>
        </w:rPr>
        <w:t>Gainsight: "Customer Success as a Culture"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