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Day 2 Activity Guide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iuy7wwxu0jg9" w:id="0"/>
      <w:bookmarkEnd w:id="0"/>
      <w:r w:rsidDel="00000000" w:rsidR="00000000" w:rsidRPr="00000000">
        <w:rPr>
          <w:rtl w:val="0"/>
        </w:rPr>
        <w:t xml:space="preserve">Monitoring and Analyzing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63h2a3blmfh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Today, you will determine whether your monitoring solution protected VSI. Specifically, you will: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Load Windows attack logs.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Analyze Windows attack logs.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Load Apache attack logs.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Analyze Apache attack logs.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Create project presentations.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q56uvw8proy4" w:id="2"/>
      <w:bookmarkEnd w:id="2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7"/>
        </w:numPr>
        <w:shd w:fill="ffffff" w:val="clear"/>
        <w:spacing w:after="160" w:before="0" w:lineRule="auto"/>
        <w:ind w:left="720" w:hanging="360"/>
      </w:pPr>
      <w:hyperlink r:id="rId7">
        <w:r w:rsidDel="00000000" w:rsidR="00000000" w:rsidRPr="00000000">
          <w:rPr>
            <w:color w:val="1155cc"/>
            <w:rtl w:val="0"/>
          </w:rPr>
          <w:t xml:space="preserve">Splunkbase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7"/>
        </w:numPr>
        <w:shd w:fill="ffffff" w:val="clear"/>
        <w:spacing w:after="160" w:before="0" w:lineRule="auto"/>
        <w:ind w:left="720" w:hanging="360"/>
      </w:pPr>
      <w:hyperlink r:id="rId8">
        <w:r w:rsidDel="00000000" w:rsidR="00000000" w:rsidRPr="00000000">
          <w:rPr>
            <w:color w:val="1155cc"/>
            <w:rtl w:val="0"/>
          </w:rPr>
          <w:t xml:space="preserve">Splunk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7"/>
        </w:numPr>
        <w:shd w:fill="ffffff" w:val="clear"/>
        <w:spacing w:after="240" w:before="60" w:lineRule="auto"/>
        <w:ind w:left="720" w:hanging="360"/>
      </w:pPr>
      <w:hyperlink r:id="rId9">
        <w:r w:rsidDel="00000000" w:rsidR="00000000" w:rsidRPr="00000000">
          <w:rPr>
            <w:color w:val="1155cc"/>
            <w:rtl w:val="0"/>
          </w:rPr>
          <w:t xml:space="preserve">Splunk Add-Ons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jzpzvb0dxxe" w:id="3"/>
      <w:bookmarkEnd w:id="3"/>
      <w:r w:rsidDel="00000000" w:rsidR="00000000" w:rsidRPr="00000000">
        <w:rPr>
          <w:rtl w:val="0"/>
        </w:rPr>
        <w:t xml:space="preserve">Getting Started / Prerequisites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You will use your Web Lab virtual machine for this week’s activities.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This week’s classes will use the same Splunk Docker container to run Splunk from inside the local virtual machine that was used during the Splunk lessons. In the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/splunk</w:t>
      </w:r>
      <w:r w:rsidDel="00000000" w:rsidR="00000000" w:rsidRPr="00000000">
        <w:rPr>
          <w:color w:val="24292f"/>
          <w:rtl w:val="0"/>
        </w:rPr>
        <w:t xml:space="preserve"> directory inside the virtual machine, you will find a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splunk.sh</w:t>
      </w:r>
      <w:r w:rsidDel="00000000" w:rsidR="00000000" w:rsidRPr="00000000">
        <w:rPr>
          <w:color w:val="24292f"/>
          <w:rtl w:val="0"/>
        </w:rPr>
        <w:t xml:space="preserve"> script that can be run to start and stop the container as needed.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If needed, refer back to the Module 19 guide to configure Splunk on your VM.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the container is running, Splunk can be accessed at </w:t>
      </w:r>
      <w:hyperlink r:id="rId10">
        <w:r w:rsidDel="00000000" w:rsidR="00000000" w:rsidRPr="00000000">
          <w:rPr>
            <w:color w:val="1155cc"/>
            <w:rtl w:val="0"/>
          </w:rPr>
          <w:t xml:space="preserve">http://localhost:8000</w:t>
        </w:r>
      </w:hyperlink>
      <w:r w:rsidDel="00000000" w:rsidR="00000000" w:rsidRPr="00000000">
        <w:rPr>
          <w:color w:val="24292f"/>
          <w:rtl w:val="0"/>
        </w:rPr>
        <w:t xml:space="preserve"> on the virtual machine.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Use the following credentials:</w:t>
      </w:r>
    </w:p>
    <w:p w:rsidR="00000000" w:rsidDel="00000000" w:rsidP="00000000" w:rsidRDefault="00000000" w:rsidRPr="00000000" w14:paraId="0000001A">
      <w:pPr>
        <w:numPr>
          <w:ilvl w:val="0"/>
          <w:numId w:val="30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4292f"/>
          <w:rtl w:val="0"/>
        </w:rPr>
        <w:t xml:space="preserve">Username: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admin</w:t>
      </w:r>
    </w:p>
    <w:p w:rsidR="00000000" w:rsidDel="00000000" w:rsidP="00000000" w:rsidRDefault="00000000" w:rsidRPr="00000000" w14:paraId="0000001B">
      <w:pPr>
        <w:numPr>
          <w:ilvl w:val="0"/>
          <w:numId w:val="30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b w:val="1"/>
          <w:color w:val="24292f"/>
          <w:rtl w:val="0"/>
        </w:rPr>
        <w:t xml:space="preserve">Password: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cybersecurity</w:t>
      </w:r>
    </w:p>
    <w:p w:rsidR="00000000" w:rsidDel="00000000" w:rsidP="00000000" w:rsidRDefault="00000000" w:rsidRPr="00000000" w14:paraId="0000001C">
      <w:pPr>
        <w:pStyle w:val="Heading2"/>
        <w:jc w:val="center"/>
        <w:rPr/>
      </w:pPr>
      <w:bookmarkStart w:colFirst="0" w:colLast="0" w:name="_le7xbkuokvla" w:id="4"/>
      <w:bookmarkEnd w:id="4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llbo218vng9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krnv9ec5orio" w:id="6"/>
      <w:bookmarkEnd w:id="6"/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Welcome to Day 2 of your Defensive Security project!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have just been notified by your manager that VSI recently experienced several cyberattacks, likely from its adversary </w:t>
      </w:r>
      <w:r w:rsidDel="00000000" w:rsidR="00000000" w:rsidRPr="00000000">
        <w:rPr>
          <w:b w:val="1"/>
          <w:color w:val="24292f"/>
          <w:rtl w:val="0"/>
        </w:rPr>
        <w:t xml:space="preserve">JobeCorp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Unfortunately, this attack took down several of VSI’s systems.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Fortunately, you have just set up several monitoring solutions to help VSI quickly identify what was attacked.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The attack that occurred targeted several systems—specifically, the Windows and Apache servers, which you are fortunately monitoring.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Management has provided you with more logs from those same servers. These new logs cover the time period during which the attack occurred.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are now tasked with analyzing these “attack logs” with your monitoring solution to determine the efficacy of your solution.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Additionally, you will complete the following review questions during your analysis: </w:t>
      </w:r>
      <w:hyperlink r:id="rId11">
        <w:r w:rsidDel="00000000" w:rsidR="00000000" w:rsidRPr="00000000">
          <w:rPr>
            <w:color w:val="1155cc"/>
            <w:rtl w:val="0"/>
          </w:rPr>
          <w:t xml:space="preserve">Project 3 Review Questions</w:t>
        </w:r>
      </w:hyperlink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Lastly, you will create a presentation that showcases your monitoring solution and your findings to senior management.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You’ve been provided the following new logs: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rtl w:val="0"/>
        </w:rPr>
        <w:t xml:space="preserve">Windows Server Attack Logs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rtl w:val="0"/>
        </w:rPr>
        <w:t xml:space="preserve">Apache Server Attack Logs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Follow the steps below to complete your Day 2 tasks.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dtm4y7glbci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727cpl9smzdr" w:id="8"/>
      <w:bookmarkEnd w:id="8"/>
      <w:r w:rsidDel="00000000" w:rsidR="00000000" w:rsidRPr="00000000">
        <w:rPr>
          <w:rtl w:val="0"/>
        </w:rPr>
        <w:t xml:space="preserve">Part 1: Load Windows Attack Logs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this first part, you will upload Windows attack logs into your Splunk environment. To do so, complete the following steps: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the “Add Data” option within Splunk.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Since you will upload the provided log file, select the “Upload” option.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Click “Select File.”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the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windows_server_attack_logs.csv</w:t>
      </w:r>
      <w:r w:rsidDel="00000000" w:rsidR="00000000" w:rsidRPr="00000000">
        <w:rPr>
          <w:color w:val="24292f"/>
          <w:rtl w:val="0"/>
        </w:rPr>
        <w:t xml:space="preserve"> file located in the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/splunk/logs/Week-2-Day-3-Logs/</w:t>
      </w:r>
      <w:r w:rsidDel="00000000" w:rsidR="00000000" w:rsidRPr="00000000">
        <w:rPr>
          <w:color w:val="24292f"/>
          <w:rtl w:val="0"/>
        </w:rPr>
        <w:t xml:space="preserve"> directory.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Click the green “Next” button on the top right.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will be brought to the “Set Source Type” page.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You don’t need to change any configurations on this page.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“Next” again.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You’ll be brought to the “Input Settings” page.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This page contains optional settings for how the data is input.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In the “Host” field value, Splunk uses a random value to name the machine or device that generated the logs.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Update the value to “Windows_server_logs” and then select “Review.”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 the “Review” page, verify that you’ve chosen the correct settings.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“Submit” to proceed with uploading your data into Splunk.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the file has successfully uploaded, a message that says “File has been uploaded successfully” will appear.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“Start Searching.”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30"/>
          <w:szCs w:val="30"/>
          <w:rtl w:val="0"/>
        </w:rPr>
        <w:t xml:space="preserve">⚠️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b w:val="1"/>
          <w:color w:val="24292f"/>
          <w:rtl w:val="0"/>
        </w:rPr>
        <w:t xml:space="preserve">Important:</w:t>
      </w:r>
      <w:r w:rsidDel="00000000" w:rsidR="00000000" w:rsidRPr="00000000">
        <w:rPr>
          <w:color w:val="24292f"/>
          <w:rtl w:val="0"/>
        </w:rPr>
        <w:t xml:space="preserve"> After the data populates on the search, select “All Time” for the time range.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glxggqhhpqh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4qdzteq391z5" w:id="10"/>
      <w:bookmarkEnd w:id="10"/>
      <w:r w:rsidDel="00000000" w:rsidR="00000000" w:rsidRPr="00000000">
        <w:rPr>
          <w:rtl w:val="0"/>
        </w:rPr>
        <w:t xml:space="preserve">Part 2: Analyze Windows Attack Logs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this part, you will review the reports, alerts, and dashboards that you created on Day 1 and analyze the results. To do so, complete the following steps:</w:t>
      </w:r>
    </w:p>
    <w:p w:rsidR="00000000" w:rsidDel="00000000" w:rsidP="00000000" w:rsidRDefault="00000000" w:rsidRPr="00000000" w14:paraId="00000046">
      <w:pPr>
        <w:pStyle w:val="Heading4"/>
        <w:rPr>
          <w:sz w:val="28"/>
          <w:szCs w:val="28"/>
        </w:rPr>
      </w:pPr>
      <w:bookmarkStart w:colFirst="0" w:colLast="0" w:name="_ki99zjqfcevg" w:id="11"/>
      <w:bookmarkEnd w:id="11"/>
      <w:r w:rsidDel="00000000" w:rsidR="00000000" w:rsidRPr="00000000">
        <w:rPr>
          <w:rtl w:val="0"/>
        </w:rPr>
        <w:t xml:space="preserve">Report Analysis for Severity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Access the “Reports” tab, and select “Yours” to view the reports that you created on Day 1.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the report that you created to analyze the different severities.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“Open in Search.”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Take note of the percentages of different severities.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Change the source from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windows_server_logs.csv</w:t>
      </w:r>
      <w:r w:rsidDel="00000000" w:rsidR="00000000" w:rsidRPr="00000000">
        <w:rPr>
          <w:color w:val="24292f"/>
          <w:rtl w:val="0"/>
        </w:rPr>
        <w:t xml:space="preserve"> to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source="windows_server_attack_logs.csv"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“Save.”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Review the updated results, and answer the following question in the </w:t>
      </w:r>
      <w:hyperlink r:id="rId12">
        <w:r w:rsidDel="00000000" w:rsidR="00000000" w:rsidRPr="00000000">
          <w:rPr>
            <w:color w:val="1155cc"/>
            <w:rtl w:val="0"/>
          </w:rPr>
          <w:t xml:space="preserve">Project 3 Review Questions</w:t>
        </w:r>
      </w:hyperlink>
      <w:r w:rsidDel="00000000" w:rsidR="00000000" w:rsidRPr="00000000">
        <w:rPr>
          <w:color w:val="24292f"/>
          <w:rtl w:val="0"/>
        </w:rPr>
        <w:t xml:space="preserve"> document: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hd w:fill="ffffff" w:val="clear"/>
        <w:spacing w:after="240" w:before="6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Did you detect any suspicious changes in severity?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4fcfb" w:space="0" w:sz="8" w:val="single"/>
          <w:left w:color="c4fcfb" w:space="0" w:sz="8" w:val="single"/>
          <w:bottom w:color="c4fcfb" w:space="0" w:sz="8" w:val="single"/>
          <w:right w:color="c4fcfb" w:space="0" w:sz="8" w:val="single"/>
          <w:insideH w:color="c4fcfb" w:space="0" w:sz="8" w:val="single"/>
          <w:insideV w:color="c4fcfb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4fc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You will use this same document for the remaining review questions.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i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h4175gubegbj" w:id="12"/>
      <w:bookmarkEnd w:id="12"/>
      <w:r w:rsidDel="00000000" w:rsidR="00000000" w:rsidRPr="00000000">
        <w:rPr>
          <w:rtl w:val="0"/>
        </w:rPr>
        <w:t xml:space="preserve">Report Analysis for Failed Activities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Access the “Reports” tab, and select “Yours” to view the reports that you created on Day 1.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the report that you created to analyze the different activities.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“Open in Search.”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Take note of the failed activities percentage.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Change the source from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windows_server_logs.csv</w:t>
      </w:r>
      <w:r w:rsidDel="00000000" w:rsidR="00000000" w:rsidRPr="00000000">
        <w:rPr>
          <w:color w:val="24292f"/>
          <w:rtl w:val="0"/>
        </w:rPr>
        <w:t xml:space="preserve"> to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source="windows_server_attack_logs.csv"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“Save.”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Review the updated results, and answer the following question in the review document: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hd w:fill="ffffff" w:val="clear"/>
        <w:spacing w:after="240" w:before="6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Did you detect any suspicious changes in failed activities?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Now, you will review the alerts that you created on Day 1 and analyze the results.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z0wz37rluull" w:id="13"/>
      <w:bookmarkEnd w:id="13"/>
      <w:r w:rsidDel="00000000" w:rsidR="00000000" w:rsidRPr="00000000">
        <w:rPr>
          <w:rtl w:val="0"/>
        </w:rPr>
        <w:t xml:space="preserve">Alert Analysis for Failed Windows Activity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Access the “Alerts” tab, and select “Yours” to view the alerts that you created on Day 1.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the alert for suspicious volume of failed activities.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“Open in Search.”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Change the source from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windows_server_logs.csv</w:t>
      </w:r>
      <w:r w:rsidDel="00000000" w:rsidR="00000000" w:rsidRPr="00000000">
        <w:rPr>
          <w:color w:val="24292f"/>
          <w:rtl w:val="0"/>
        </w:rPr>
        <w:t xml:space="preserve"> to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source="windows_server_attack_logs.csv"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Review the updated results, and answer the following questions in the review document (</w:t>
      </w:r>
      <w:r w:rsidDel="00000000" w:rsidR="00000000" w:rsidRPr="00000000">
        <w:rPr>
          <w:i w:val="1"/>
          <w:color w:val="24292f"/>
          <w:rtl w:val="0"/>
        </w:rPr>
        <w:t xml:space="preserve">note that your alerts will not trigger; this is a theoretical exercise</w:t>
      </w:r>
      <w:r w:rsidDel="00000000" w:rsidR="00000000" w:rsidRPr="00000000">
        <w:rPr>
          <w:color w:val="24292f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Did you detect a suspicious volume of failed activity?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If so, what was the count of events in the hour(s) it occurred?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When did it occur?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Would your alert be triggered for this activity?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hd w:fill="ffffff" w:val="clear"/>
        <w:spacing w:after="240" w:before="12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After reviewing, would you change your threshold from what you previously selected?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xuprrxfqgux" w:id="14"/>
      <w:bookmarkEnd w:id="14"/>
      <w:r w:rsidDel="00000000" w:rsidR="00000000" w:rsidRPr="00000000">
        <w:rPr>
          <w:rtl w:val="0"/>
        </w:rPr>
        <w:t xml:space="preserve">Alert Analysis for Successful Logins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Access the “Alerts” tab, and select “Yours” to view the alerts that you created on Day 1.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the alert for suspicious volume of successful logins.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“Open in Search.”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Change the source from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windows_server_logs.csv</w:t>
      </w:r>
      <w:r w:rsidDel="00000000" w:rsidR="00000000" w:rsidRPr="00000000">
        <w:rPr>
          <w:color w:val="24292f"/>
          <w:rtl w:val="0"/>
        </w:rPr>
        <w:t xml:space="preserve"> to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source="windows_server_attack_logs.csv"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Review the updated results, and answer the following questions in the review document:</w:t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Did you detect a suspicious volume of successful logins?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If so, what was the count of events in the hour(s) it occurred?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Who is the primary user logging in?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When did it occur?</w:t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Would your alert be triggered for this activity?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shd w:fill="ffffff" w:val="clear"/>
        <w:spacing w:after="240" w:before="12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After reviewing, would you change your threshold from what you previously selected?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rPr/>
      </w:pPr>
      <w:bookmarkStart w:colFirst="0" w:colLast="0" w:name="_2i7byy6fevcz" w:id="15"/>
      <w:bookmarkEnd w:id="15"/>
      <w:r w:rsidDel="00000000" w:rsidR="00000000" w:rsidRPr="00000000">
        <w:rPr>
          <w:rtl w:val="0"/>
        </w:rPr>
        <w:t xml:space="preserve">Alert Analysis for Deleted Accounts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Access the “Alerts” tab, and select “Yours” to view the alerts that you created on Day 1.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the alert for suspicious volume of deleted accounts.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“Open in Search.”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Change the source from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windows_server_logs.csv</w:t>
      </w:r>
      <w:r w:rsidDel="00000000" w:rsidR="00000000" w:rsidRPr="00000000">
        <w:rPr>
          <w:color w:val="24292f"/>
          <w:rtl w:val="0"/>
        </w:rPr>
        <w:t xml:space="preserve"> to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source="windows_server_attack_logs.csv"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Review the updated results, and answer the following question in the review document:</w:t>
      </w:r>
    </w:p>
    <w:p w:rsidR="00000000" w:rsidDel="00000000" w:rsidP="00000000" w:rsidRDefault="00000000" w:rsidRPr="00000000" w14:paraId="00000080">
      <w:pPr>
        <w:numPr>
          <w:ilvl w:val="1"/>
          <w:numId w:val="22"/>
        </w:numPr>
        <w:shd w:fill="ffffff" w:val="clear"/>
        <w:spacing w:after="240" w:before="6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Did you detect a suspicious volume of deleted accounts?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Next, you will view your dashboard and analyze the results.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fzup57onecux" w:id="16"/>
      <w:bookmarkEnd w:id="16"/>
      <w:r w:rsidDel="00000000" w:rsidR="00000000" w:rsidRPr="00000000">
        <w:rPr>
          <w:rtl w:val="0"/>
        </w:rPr>
        <w:t xml:space="preserve">Dashboard Setup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Access the Windows Web Server Monitoring dashboard.</w:t>
      </w:r>
    </w:p>
    <w:p w:rsidR="00000000" w:rsidDel="00000000" w:rsidP="00000000" w:rsidRDefault="00000000" w:rsidRPr="00000000" w14:paraId="00000086">
      <w:pPr>
        <w:numPr>
          <w:ilvl w:val="1"/>
          <w:numId w:val="14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“Edit.”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For each panel that you created, access the panel and complete the following steps: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“Edit Search.”</w:t>
      </w:r>
    </w:p>
    <w:p w:rsidR="00000000" w:rsidDel="00000000" w:rsidP="00000000" w:rsidRDefault="00000000" w:rsidRPr="00000000" w14:paraId="00000089">
      <w:pPr>
        <w:numPr>
          <w:ilvl w:val="1"/>
          <w:numId w:val="14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Change the source from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windows_server_logs.csv</w:t>
      </w:r>
      <w:r w:rsidDel="00000000" w:rsidR="00000000" w:rsidRPr="00000000">
        <w:rPr>
          <w:color w:val="24292f"/>
          <w:rtl w:val="0"/>
        </w:rPr>
        <w:t xml:space="preserve"> to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source="windows_server_attack_logs.csv"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1"/>
          <w:numId w:val="14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“Apply.”</w:t>
      </w:r>
    </w:p>
    <w:p w:rsidR="00000000" w:rsidDel="00000000" w:rsidP="00000000" w:rsidRDefault="00000000" w:rsidRPr="00000000" w14:paraId="0000008B">
      <w:pPr>
        <w:numPr>
          <w:ilvl w:val="1"/>
          <w:numId w:val="14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Save the dashboard.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hd w:fill="ffffff" w:val="clear"/>
        <w:spacing w:after="240" w:before="12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Change the time on the whole dashboard to “All Time.”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2gfr3d9367h7" w:id="17"/>
      <w:bookmarkEnd w:id="17"/>
      <w:r w:rsidDel="00000000" w:rsidR="00000000" w:rsidRPr="00000000">
        <w:rPr>
          <w:rtl w:val="0"/>
        </w:rPr>
        <w:t xml:space="preserve">Dashboard Analysis for Time Chart of Signatures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Analyze your new dashboard results, and answer the following questions in the review document: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Does anything stand out as suspicious?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What signatures stand out?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What time did each signature’s suspicious activity begin and stop?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What is the peak count of the different signatures?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rPr/>
      </w:pPr>
      <w:bookmarkStart w:colFirst="0" w:colLast="0" w:name="_1qdf4jute174" w:id="18"/>
      <w:bookmarkEnd w:id="18"/>
      <w:r w:rsidDel="00000000" w:rsidR="00000000" w:rsidRPr="00000000">
        <w:rPr>
          <w:rtl w:val="0"/>
        </w:rPr>
        <w:t xml:space="preserve">Dashboard Analysis for Users</w:t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Analyze your new dashboard results, and answer the following questions in the review document: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Does anything stand out as suspicious?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Which users stand out?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What time did each user’s suspicious activity begin and stop?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What is the peak count of the different users?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rPr/>
      </w:pPr>
      <w:bookmarkStart w:colFirst="0" w:colLast="0" w:name="_2n1x7u9lyi60" w:id="19"/>
      <w:bookmarkEnd w:id="19"/>
      <w:r w:rsidDel="00000000" w:rsidR="00000000" w:rsidRPr="00000000">
        <w:rPr>
          <w:rtl w:val="0"/>
        </w:rPr>
        <w:t xml:space="preserve">Dashboard Analysis for Signatures with Bar, Graph, and Pie Charts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Analyze your new dashboard results, and answer the following questions in the review document:</w:t>
      </w:r>
    </w:p>
    <w:p w:rsidR="00000000" w:rsidDel="00000000" w:rsidP="00000000" w:rsidRDefault="00000000" w:rsidRPr="00000000" w14:paraId="000000A1">
      <w:pPr>
        <w:numPr>
          <w:ilvl w:val="0"/>
          <w:numId w:val="24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Does anything stand out as suspicious?</w:t>
      </w:r>
    </w:p>
    <w:p w:rsidR="00000000" w:rsidDel="00000000" w:rsidP="00000000" w:rsidRDefault="00000000" w:rsidRPr="00000000" w14:paraId="000000A2">
      <w:pPr>
        <w:numPr>
          <w:ilvl w:val="0"/>
          <w:numId w:val="24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Do the results match your findings from the time chart for signatures?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gwrafygupd44" w:id="20"/>
      <w:bookmarkEnd w:id="20"/>
      <w:r w:rsidDel="00000000" w:rsidR="00000000" w:rsidRPr="00000000">
        <w:rPr>
          <w:rtl w:val="0"/>
        </w:rPr>
        <w:t xml:space="preserve">Dashboard Analysis for Users with Bar, Graph, and Pie Charts</w:t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Analyze your new dashboard results, and answer the following questions in the review document:</w:t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Does anything stand out as suspicious?</w:t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Do the results match your findings from the time chart for users?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spqhr1kpnzxv" w:id="21"/>
      <w:bookmarkEnd w:id="21"/>
      <w:r w:rsidDel="00000000" w:rsidR="00000000" w:rsidRPr="00000000">
        <w:rPr>
          <w:rtl w:val="0"/>
        </w:rPr>
        <w:t xml:space="preserve">Dashboard Analysis for Users with Statistical Charts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Analyze your new dashboard results, and answer the following question in the review document: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What are the advantages and disadvantages of using this report, compared to the other user panels that you created?</w:t>
      </w:r>
    </w:p>
    <w:p w:rsidR="00000000" w:rsidDel="00000000" w:rsidP="00000000" w:rsidRDefault="00000000" w:rsidRPr="00000000" w14:paraId="000000AE">
      <w:pPr>
        <w:shd w:fill="ffffff" w:val="clear"/>
        <w:rPr>
          <w:color w:val="24292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⚠️</w:t>
            </w:r>
            <w:r w:rsidDel="00000000" w:rsidR="00000000" w:rsidRPr="00000000">
              <w:rPr>
                <w:b w:val="1"/>
                <w:color w:val="24292f"/>
                <w:rtl w:val="0"/>
              </w:rPr>
              <w:t xml:space="preserve"> Checkpoint </w:t>
            </w:r>
            <w:r w:rsidDel="00000000" w:rsidR="00000000" w:rsidRPr="00000000">
              <w:rPr>
                <w:color w:val="24292f"/>
                <w:rtl w:val="0"/>
              </w:rPr>
              <w:t xml:space="preserve">⚠️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Before continuing, make sure that you have completed the following critical tasks: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✔️  Loaded Windows attack logs.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✔️  Changed the source in the reports, alerts, and dashboards.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✔️  Analyzed the attack data and answered the review questions.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811agvffe7ok" w:id="22"/>
      <w:bookmarkEnd w:id="22"/>
      <w:r w:rsidDel="00000000" w:rsidR="00000000" w:rsidRPr="00000000">
        <w:rPr>
          <w:rtl w:val="0"/>
        </w:rPr>
        <w:t xml:space="preserve">Part 3: Load Apache Attack Logs</w:t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this part, you will upload Apache attack logs into your Splunk environment. To do so, complete the following steps: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Return to the “Add Data” option within Splunk.</w:t>
      </w:r>
    </w:p>
    <w:p w:rsidR="00000000" w:rsidDel="00000000" w:rsidP="00000000" w:rsidRDefault="00000000" w:rsidRPr="00000000" w14:paraId="000000BA">
      <w:pPr>
        <w:numPr>
          <w:ilvl w:val="0"/>
          <w:numId w:val="2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Since you will upload the provided log file, select the “Upload” option.</w:t>
      </w:r>
    </w:p>
    <w:p w:rsidR="00000000" w:rsidDel="00000000" w:rsidP="00000000" w:rsidRDefault="00000000" w:rsidRPr="00000000" w14:paraId="000000BB">
      <w:pPr>
        <w:numPr>
          <w:ilvl w:val="1"/>
          <w:numId w:val="2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Click “Select File.”</w:t>
      </w:r>
    </w:p>
    <w:p w:rsidR="00000000" w:rsidDel="00000000" w:rsidP="00000000" w:rsidRDefault="00000000" w:rsidRPr="00000000" w14:paraId="000000BC">
      <w:pPr>
        <w:numPr>
          <w:ilvl w:val="1"/>
          <w:numId w:val="2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the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apache_attack_logs.txt</w:t>
      </w:r>
      <w:r w:rsidDel="00000000" w:rsidR="00000000" w:rsidRPr="00000000">
        <w:rPr>
          <w:color w:val="24292f"/>
          <w:rtl w:val="0"/>
        </w:rPr>
        <w:t xml:space="preserve"> file located in the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/splunk/logs/Week-2-Day-3-Logs/</w:t>
      </w:r>
      <w:r w:rsidDel="00000000" w:rsidR="00000000" w:rsidRPr="00000000">
        <w:rPr>
          <w:color w:val="24292f"/>
          <w:rtl w:val="0"/>
        </w:rPr>
        <w:t xml:space="preserve"> directory.</w:t>
      </w:r>
    </w:p>
    <w:p w:rsidR="00000000" w:rsidDel="00000000" w:rsidP="00000000" w:rsidRDefault="00000000" w:rsidRPr="00000000" w14:paraId="000000BD">
      <w:pPr>
        <w:numPr>
          <w:ilvl w:val="1"/>
          <w:numId w:val="2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Click the green “Next” button on the top right.</w:t>
      </w:r>
    </w:p>
    <w:p w:rsidR="00000000" w:rsidDel="00000000" w:rsidP="00000000" w:rsidRDefault="00000000" w:rsidRPr="00000000" w14:paraId="000000BE">
      <w:pPr>
        <w:numPr>
          <w:ilvl w:val="0"/>
          <w:numId w:val="2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will be brought to the “Set Source Type” page.</w:t>
      </w:r>
    </w:p>
    <w:p w:rsidR="00000000" w:rsidDel="00000000" w:rsidP="00000000" w:rsidRDefault="00000000" w:rsidRPr="00000000" w14:paraId="000000BF">
      <w:pPr>
        <w:numPr>
          <w:ilvl w:val="1"/>
          <w:numId w:val="2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You don’t need to change any configurations on this page.</w:t>
      </w:r>
    </w:p>
    <w:p w:rsidR="00000000" w:rsidDel="00000000" w:rsidP="00000000" w:rsidRDefault="00000000" w:rsidRPr="00000000" w14:paraId="000000C0">
      <w:pPr>
        <w:numPr>
          <w:ilvl w:val="1"/>
          <w:numId w:val="2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“Next” again.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You’ll be brought to a page called “Input Settings.”</w:t>
      </w:r>
    </w:p>
    <w:p w:rsidR="00000000" w:rsidDel="00000000" w:rsidP="00000000" w:rsidRDefault="00000000" w:rsidRPr="00000000" w14:paraId="000000C2">
      <w:pPr>
        <w:numPr>
          <w:ilvl w:val="1"/>
          <w:numId w:val="2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This page contains optional settings for how the data is input.</w:t>
      </w:r>
    </w:p>
    <w:p w:rsidR="00000000" w:rsidDel="00000000" w:rsidP="00000000" w:rsidRDefault="00000000" w:rsidRPr="00000000" w14:paraId="000000C3">
      <w:pPr>
        <w:numPr>
          <w:ilvl w:val="1"/>
          <w:numId w:val="2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In the “Host” field value, Splunk uses a random value to name the machine or device that generated the logs.</w:t>
      </w:r>
    </w:p>
    <w:p w:rsidR="00000000" w:rsidDel="00000000" w:rsidP="00000000" w:rsidRDefault="00000000" w:rsidRPr="00000000" w14:paraId="000000C4">
      <w:pPr>
        <w:numPr>
          <w:ilvl w:val="1"/>
          <w:numId w:val="2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Update the value to “Apache_logs” and then select “Review.”</w:t>
      </w:r>
    </w:p>
    <w:p w:rsidR="00000000" w:rsidDel="00000000" w:rsidP="00000000" w:rsidRDefault="00000000" w:rsidRPr="00000000" w14:paraId="000000C5">
      <w:pPr>
        <w:numPr>
          <w:ilvl w:val="0"/>
          <w:numId w:val="2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At the “Review” page, verify that you’ve chosen the correct settings.</w:t>
      </w:r>
    </w:p>
    <w:p w:rsidR="00000000" w:rsidDel="00000000" w:rsidP="00000000" w:rsidRDefault="00000000" w:rsidRPr="00000000" w14:paraId="000000C6">
      <w:pPr>
        <w:numPr>
          <w:ilvl w:val="1"/>
          <w:numId w:val="2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“Submit” to proceed with uploading your data into Splunk.</w:t>
      </w:r>
    </w:p>
    <w:p w:rsidR="00000000" w:rsidDel="00000000" w:rsidP="00000000" w:rsidRDefault="00000000" w:rsidRPr="00000000" w14:paraId="000000C7">
      <w:pPr>
        <w:numPr>
          <w:ilvl w:val="0"/>
          <w:numId w:val="2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the file has successfully uploaded, a message that says “File has been uploaded successfully” will appear.</w:t>
      </w:r>
    </w:p>
    <w:p w:rsidR="00000000" w:rsidDel="00000000" w:rsidP="00000000" w:rsidRDefault="00000000" w:rsidRPr="00000000" w14:paraId="000000C8">
      <w:pPr>
        <w:numPr>
          <w:ilvl w:val="0"/>
          <w:numId w:val="2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“Start Searching.”</w:t>
      </w:r>
    </w:p>
    <w:p w:rsidR="00000000" w:rsidDel="00000000" w:rsidP="00000000" w:rsidRDefault="00000000" w:rsidRPr="00000000" w14:paraId="000000C9">
      <w:pPr>
        <w:numPr>
          <w:ilvl w:val="0"/>
          <w:numId w:val="28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sz w:val="30"/>
          <w:szCs w:val="30"/>
          <w:rtl w:val="0"/>
        </w:rPr>
        <w:t xml:space="preserve">⚠️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b w:val="1"/>
          <w:color w:val="24292f"/>
          <w:rtl w:val="0"/>
        </w:rPr>
        <w:t xml:space="preserve">Important:</w:t>
      </w:r>
      <w:r w:rsidDel="00000000" w:rsidR="00000000" w:rsidRPr="00000000">
        <w:rPr>
          <w:color w:val="24292f"/>
          <w:rtl w:val="0"/>
        </w:rPr>
        <w:t xml:space="preserve"> After the data populates on the search, select “All Time” for the time range.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4wbz946ekv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hl3wopo93zvw" w:id="24"/>
      <w:bookmarkEnd w:id="24"/>
      <w:r w:rsidDel="00000000" w:rsidR="00000000" w:rsidRPr="00000000">
        <w:rPr>
          <w:rtl w:val="0"/>
        </w:rPr>
        <w:t xml:space="preserve">Part 4: Analyze Apache Attack Logs</w:t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this part, you will review the reports, alerts, and dashboards that you created on Day 1 and analyze the results. To do so, complete the following steps:</w:t>
      </w:r>
    </w:p>
    <w:p w:rsidR="00000000" w:rsidDel="00000000" w:rsidP="00000000" w:rsidRDefault="00000000" w:rsidRPr="00000000" w14:paraId="000000CE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rPr/>
      </w:pPr>
      <w:bookmarkStart w:colFirst="0" w:colLast="0" w:name="_mrovrn4jic8r" w:id="25"/>
      <w:bookmarkEnd w:id="25"/>
      <w:r w:rsidDel="00000000" w:rsidR="00000000" w:rsidRPr="00000000">
        <w:rPr>
          <w:rtl w:val="0"/>
        </w:rPr>
        <w:t xml:space="preserve">Report Analysis for Methods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Access the “Reports” tab, and select “Yours” to view the reports that you created on Day 1.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the report that analyzes the different HTTP methods.</w:t>
      </w:r>
    </w:p>
    <w:p w:rsidR="00000000" w:rsidDel="00000000" w:rsidP="00000000" w:rsidRDefault="00000000" w:rsidRPr="00000000" w14:paraId="000000D3">
      <w:pPr>
        <w:numPr>
          <w:ilvl w:val="0"/>
          <w:numId w:val="2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“Edit” &gt; “Open in Search.”</w:t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Take note of the percent and count of the various methods.</w:t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Change the source from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source="apache_logs.txt"</w:t>
      </w:r>
      <w:r w:rsidDel="00000000" w:rsidR="00000000" w:rsidRPr="00000000">
        <w:rPr>
          <w:color w:val="24292f"/>
          <w:rtl w:val="0"/>
        </w:rPr>
        <w:t xml:space="preserve"> to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"apache_attack_logs.txt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"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“Save.”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Review the updated results, and answer the following questions in the review document:</w:t>
      </w:r>
    </w:p>
    <w:p w:rsidR="00000000" w:rsidDel="00000000" w:rsidP="00000000" w:rsidRDefault="00000000" w:rsidRPr="00000000" w14:paraId="000000D8">
      <w:pPr>
        <w:numPr>
          <w:ilvl w:val="1"/>
          <w:numId w:val="23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Did you detect any suspicious changes in HTTP methods? If so, which one?</w:t>
      </w:r>
    </w:p>
    <w:p w:rsidR="00000000" w:rsidDel="00000000" w:rsidP="00000000" w:rsidRDefault="00000000" w:rsidRPr="00000000" w14:paraId="000000D9">
      <w:pPr>
        <w:numPr>
          <w:ilvl w:val="1"/>
          <w:numId w:val="23"/>
        </w:numPr>
        <w:shd w:fill="ffffff" w:val="clear"/>
        <w:spacing w:after="240" w:before="12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What is that method used for?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wzj9q9lazoya" w:id="26"/>
      <w:bookmarkEnd w:id="26"/>
      <w:r w:rsidDel="00000000" w:rsidR="00000000" w:rsidRPr="00000000">
        <w:rPr>
          <w:rtl w:val="0"/>
        </w:rPr>
        <w:t xml:space="preserve">Report Analysis for Referrer Domains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Access the “Reports” tab, and select “Yours” to view the reports that you created on Day 1.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the report that analyzes the different referrer domains.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“Edit” &gt; “Open in Search.”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Take note of the different referrer domains.</w:t>
      </w:r>
    </w:p>
    <w:p w:rsidR="00000000" w:rsidDel="00000000" w:rsidP="00000000" w:rsidRDefault="00000000" w:rsidRPr="00000000" w14:paraId="000000E1">
      <w:pPr>
        <w:numPr>
          <w:ilvl w:val="0"/>
          <w:numId w:val="1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Change the source from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source="apache_logs.txt"</w:t>
      </w:r>
      <w:r w:rsidDel="00000000" w:rsidR="00000000" w:rsidRPr="00000000">
        <w:rPr>
          <w:color w:val="24292f"/>
          <w:rtl w:val="0"/>
        </w:rPr>
        <w:t xml:space="preserve"> to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source="apache_attack_logs.txt"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E2">
      <w:pPr>
        <w:numPr>
          <w:ilvl w:val="0"/>
          <w:numId w:val="1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“Save.”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Review the updated results, and answer the following question in the review document:</w:t>
      </w:r>
    </w:p>
    <w:p w:rsidR="00000000" w:rsidDel="00000000" w:rsidP="00000000" w:rsidRDefault="00000000" w:rsidRPr="00000000" w14:paraId="000000E4">
      <w:pPr>
        <w:numPr>
          <w:ilvl w:val="1"/>
          <w:numId w:val="15"/>
        </w:numPr>
        <w:shd w:fill="ffffff" w:val="clear"/>
        <w:spacing w:after="240" w:before="6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Did you detect any suspicious changes in referrer domains?</w:t>
      </w:r>
    </w:p>
    <w:p w:rsidR="00000000" w:rsidDel="00000000" w:rsidP="00000000" w:rsidRDefault="00000000" w:rsidRPr="00000000" w14:paraId="000000E5">
      <w:pPr>
        <w:shd w:fill="ffffff" w:val="clear"/>
        <w:spacing w:after="240" w:before="60" w:lineRule="auto"/>
        <w:ind w:left="1440" w:firstLine="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rPr/>
      </w:pPr>
      <w:bookmarkStart w:colFirst="0" w:colLast="0" w:name="_r9ufkdus7q44" w:id="27"/>
      <w:bookmarkEnd w:id="27"/>
      <w:r w:rsidDel="00000000" w:rsidR="00000000" w:rsidRPr="00000000">
        <w:rPr>
          <w:rtl w:val="0"/>
        </w:rPr>
        <w:t xml:space="preserve">Report Analysis for HTTP Response Codes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Access the “Reports” tab, and select “Yours” to view the reports that you created on Day 1.</w:t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the report that analyzes the different HTTP response codes.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“Edit” &gt; “Open in Search.”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Take note of the different HTTP response codes.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Change the source from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source=apache_logs.txt</w:t>
      </w:r>
      <w:r w:rsidDel="00000000" w:rsidR="00000000" w:rsidRPr="00000000">
        <w:rPr>
          <w:color w:val="24292f"/>
          <w:rtl w:val="0"/>
        </w:rPr>
        <w:t xml:space="preserve"> to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source="apache_attack_logs.txt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“Save.”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Review the updated results, and answer the following question in the review document: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shd w:fill="ffffff" w:val="clear"/>
        <w:spacing w:after="240" w:before="6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Did you detect any suspicious changes in HTTP response codes?</w:t>
      </w:r>
    </w:p>
    <w:p w:rsidR="00000000" w:rsidDel="00000000" w:rsidP="00000000" w:rsidRDefault="00000000" w:rsidRPr="00000000" w14:paraId="000000F0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Now, you will review the alerts that you created on Day 1 and analyze the results.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4"/>
        <w:rPr/>
      </w:pPr>
      <w:bookmarkStart w:colFirst="0" w:colLast="0" w:name="_u1rchb1ts6fd" w:id="28"/>
      <w:bookmarkEnd w:id="28"/>
      <w:r w:rsidDel="00000000" w:rsidR="00000000" w:rsidRPr="00000000">
        <w:rPr>
          <w:rtl w:val="0"/>
        </w:rPr>
        <w:t xml:space="preserve">Alert Analysis for International Activity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Access the “Alerts” tab, and select “Yours” to view the alerts that you created on Day 1.</w:t>
      </w:r>
    </w:p>
    <w:p w:rsidR="00000000" w:rsidDel="00000000" w:rsidP="00000000" w:rsidRDefault="00000000" w:rsidRPr="00000000" w14:paraId="000000F5">
      <w:pPr>
        <w:numPr>
          <w:ilvl w:val="0"/>
          <w:numId w:val="2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the alert for suspicious volume of international activity.</w:t>
      </w:r>
    </w:p>
    <w:p w:rsidR="00000000" w:rsidDel="00000000" w:rsidP="00000000" w:rsidRDefault="00000000" w:rsidRPr="00000000" w14:paraId="000000F6">
      <w:pPr>
        <w:numPr>
          <w:ilvl w:val="0"/>
          <w:numId w:val="2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“Open in Search.”</w:t>
      </w:r>
    </w:p>
    <w:p w:rsidR="00000000" w:rsidDel="00000000" w:rsidP="00000000" w:rsidRDefault="00000000" w:rsidRPr="00000000" w14:paraId="000000F7">
      <w:pPr>
        <w:numPr>
          <w:ilvl w:val="0"/>
          <w:numId w:val="2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Change the source from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source=apache_logs.txt</w:t>
      </w:r>
      <w:r w:rsidDel="00000000" w:rsidR="00000000" w:rsidRPr="00000000">
        <w:rPr>
          <w:color w:val="24292f"/>
          <w:rtl w:val="0"/>
        </w:rPr>
        <w:t xml:space="preserve"> to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source="apache_attack_logs.txt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0"/>
          <w:numId w:val="2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Review the updated results, and answer the following questions in the review document:</w:t>
      </w:r>
    </w:p>
    <w:p w:rsidR="00000000" w:rsidDel="00000000" w:rsidP="00000000" w:rsidRDefault="00000000" w:rsidRPr="00000000" w14:paraId="000000F9">
      <w:pPr>
        <w:numPr>
          <w:ilvl w:val="1"/>
          <w:numId w:val="2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Did you detect a suspicious volume of international activity?</w:t>
      </w:r>
    </w:p>
    <w:p w:rsidR="00000000" w:rsidDel="00000000" w:rsidP="00000000" w:rsidRDefault="00000000" w:rsidRPr="00000000" w14:paraId="000000FA">
      <w:pPr>
        <w:numPr>
          <w:ilvl w:val="1"/>
          <w:numId w:val="2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If so, what was the count of events in the hour(s) it occurred?</w:t>
      </w:r>
    </w:p>
    <w:p w:rsidR="00000000" w:rsidDel="00000000" w:rsidP="00000000" w:rsidRDefault="00000000" w:rsidRPr="00000000" w14:paraId="000000FB">
      <w:pPr>
        <w:numPr>
          <w:ilvl w:val="1"/>
          <w:numId w:val="2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Would your alert be triggered for this activity?</w:t>
      </w:r>
    </w:p>
    <w:p w:rsidR="00000000" w:rsidDel="00000000" w:rsidP="00000000" w:rsidRDefault="00000000" w:rsidRPr="00000000" w14:paraId="000000FC">
      <w:pPr>
        <w:numPr>
          <w:ilvl w:val="1"/>
          <w:numId w:val="29"/>
        </w:numPr>
        <w:shd w:fill="ffffff" w:val="clear"/>
        <w:spacing w:after="240" w:before="12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After reviewing, would you change the threshold you previously selected?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rPr/>
      </w:pPr>
      <w:bookmarkStart w:colFirst="0" w:colLast="0" w:name="_61heov15e5iz" w:id="29"/>
      <w:bookmarkEnd w:id="29"/>
      <w:r w:rsidDel="00000000" w:rsidR="00000000" w:rsidRPr="00000000">
        <w:rPr>
          <w:rtl w:val="0"/>
        </w:rPr>
        <w:t xml:space="preserve">Alert Analysis for HTTP POST Activity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Access the “Alerts” tab, and select “Yours” to view the alerts that you created on Day 1.</w:t>
      </w:r>
    </w:p>
    <w:p w:rsidR="00000000" w:rsidDel="00000000" w:rsidP="00000000" w:rsidRDefault="00000000" w:rsidRPr="00000000" w14:paraId="00000101">
      <w:pPr>
        <w:numPr>
          <w:ilvl w:val="0"/>
          <w:numId w:val="2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the alert for suspicious volume of HTTP POST activity.</w:t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“Open in Search.”</w:t>
      </w:r>
    </w:p>
    <w:p w:rsidR="00000000" w:rsidDel="00000000" w:rsidP="00000000" w:rsidRDefault="00000000" w:rsidRPr="00000000" w14:paraId="00000103">
      <w:pPr>
        <w:numPr>
          <w:ilvl w:val="0"/>
          <w:numId w:val="2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Change the source from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source="apache_logs.txt"</w:t>
      </w:r>
      <w:r w:rsidDel="00000000" w:rsidR="00000000" w:rsidRPr="00000000">
        <w:rPr>
          <w:color w:val="24292f"/>
          <w:rtl w:val="0"/>
        </w:rPr>
        <w:t xml:space="preserve"> to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source="apache_attack_logs.txt"</w:t>
      </w:r>
      <w:r w:rsidDel="00000000" w:rsidR="00000000" w:rsidRPr="00000000">
        <w:rPr>
          <w:rFonts w:ascii="Inconsolata" w:cs="Inconsolata" w:eastAsia="Inconsolata" w:hAnsi="Inconsolata"/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104">
      <w:pPr>
        <w:numPr>
          <w:ilvl w:val="0"/>
          <w:numId w:val="2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Review the updated results, and answer the following questions in the review document:</w:t>
      </w:r>
    </w:p>
    <w:p w:rsidR="00000000" w:rsidDel="00000000" w:rsidP="00000000" w:rsidRDefault="00000000" w:rsidRPr="00000000" w14:paraId="00000105">
      <w:pPr>
        <w:numPr>
          <w:ilvl w:val="1"/>
          <w:numId w:val="2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Did you detect any suspicious volume of HTTP POST activity?</w:t>
      </w:r>
    </w:p>
    <w:p w:rsidR="00000000" w:rsidDel="00000000" w:rsidP="00000000" w:rsidRDefault="00000000" w:rsidRPr="00000000" w14:paraId="00000106">
      <w:pPr>
        <w:numPr>
          <w:ilvl w:val="1"/>
          <w:numId w:val="2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If so, what was the count of events in the hour(s) it occurred?</w:t>
      </w:r>
    </w:p>
    <w:p w:rsidR="00000000" w:rsidDel="00000000" w:rsidP="00000000" w:rsidRDefault="00000000" w:rsidRPr="00000000" w14:paraId="00000107">
      <w:pPr>
        <w:numPr>
          <w:ilvl w:val="1"/>
          <w:numId w:val="2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When did it occur?</w:t>
      </w:r>
    </w:p>
    <w:p w:rsidR="00000000" w:rsidDel="00000000" w:rsidP="00000000" w:rsidRDefault="00000000" w:rsidRPr="00000000" w14:paraId="00000108">
      <w:pPr>
        <w:numPr>
          <w:ilvl w:val="1"/>
          <w:numId w:val="25"/>
        </w:numPr>
        <w:shd w:fill="ffffff" w:val="clear"/>
        <w:spacing w:after="240" w:before="12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After reviewing, would you change the threshold that you previously selected?</w:t>
      </w:r>
    </w:p>
    <w:p w:rsidR="00000000" w:rsidDel="00000000" w:rsidP="00000000" w:rsidRDefault="00000000" w:rsidRPr="00000000" w14:paraId="00000109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Now, you will set up a dashboard and analyze the results.</w:t>
      </w:r>
    </w:p>
    <w:p w:rsidR="00000000" w:rsidDel="00000000" w:rsidP="00000000" w:rsidRDefault="00000000" w:rsidRPr="00000000" w14:paraId="0000010A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rPr/>
      </w:pPr>
      <w:bookmarkStart w:colFirst="0" w:colLast="0" w:name="_sd308s2rlem1" w:id="30"/>
      <w:bookmarkEnd w:id="30"/>
      <w:r w:rsidDel="00000000" w:rsidR="00000000" w:rsidRPr="00000000">
        <w:rPr>
          <w:rtl w:val="0"/>
        </w:rPr>
        <w:t xml:space="preserve">Dashboard Setup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Access the Apache Web Server Monitoring dashboard.</w:t>
      </w:r>
    </w:p>
    <w:p w:rsidR="00000000" w:rsidDel="00000000" w:rsidP="00000000" w:rsidRDefault="00000000" w:rsidRPr="00000000" w14:paraId="0000010E">
      <w:pPr>
        <w:numPr>
          <w:ilvl w:val="0"/>
          <w:numId w:val="1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“Edit.”</w:t>
      </w:r>
    </w:p>
    <w:p w:rsidR="00000000" w:rsidDel="00000000" w:rsidP="00000000" w:rsidRDefault="00000000" w:rsidRPr="00000000" w14:paraId="0000010F">
      <w:pPr>
        <w:numPr>
          <w:ilvl w:val="0"/>
          <w:numId w:val="1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For each panel that you created, access the panel and complete the following steps:</w:t>
      </w:r>
    </w:p>
    <w:p w:rsidR="00000000" w:rsidDel="00000000" w:rsidP="00000000" w:rsidRDefault="00000000" w:rsidRPr="00000000" w14:paraId="00000110">
      <w:pPr>
        <w:numPr>
          <w:ilvl w:val="1"/>
          <w:numId w:val="17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“Edit Search.”</w:t>
      </w:r>
    </w:p>
    <w:p w:rsidR="00000000" w:rsidDel="00000000" w:rsidP="00000000" w:rsidRDefault="00000000" w:rsidRPr="00000000" w14:paraId="00000111">
      <w:pPr>
        <w:numPr>
          <w:ilvl w:val="1"/>
          <w:numId w:val="17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Change the source from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source="apache_logs.txt"</w:t>
      </w:r>
      <w:r w:rsidDel="00000000" w:rsidR="00000000" w:rsidRPr="00000000">
        <w:rPr>
          <w:color w:val="24292f"/>
          <w:rtl w:val="0"/>
        </w:rPr>
        <w:t xml:space="preserve"> to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source="apache_attack_logs.txt"</w:t>
      </w:r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1"/>
          <w:numId w:val="17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“Apply.”</w:t>
      </w:r>
    </w:p>
    <w:p w:rsidR="00000000" w:rsidDel="00000000" w:rsidP="00000000" w:rsidRDefault="00000000" w:rsidRPr="00000000" w14:paraId="00000113">
      <w:pPr>
        <w:numPr>
          <w:ilvl w:val="0"/>
          <w:numId w:val="1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Save the whole dashboard.</w:t>
      </w:r>
    </w:p>
    <w:p w:rsidR="00000000" w:rsidDel="00000000" w:rsidP="00000000" w:rsidRDefault="00000000" w:rsidRPr="00000000" w14:paraId="00000114">
      <w:pPr>
        <w:numPr>
          <w:ilvl w:val="0"/>
          <w:numId w:val="17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Change the time on the whole dashboard to “All Time.”</w:t>
      </w:r>
    </w:p>
    <w:p w:rsidR="00000000" w:rsidDel="00000000" w:rsidP="00000000" w:rsidRDefault="00000000" w:rsidRPr="00000000" w14:paraId="00000115">
      <w:pPr>
        <w:shd w:fill="ffffff" w:val="clear"/>
        <w:spacing w:after="240" w:before="60" w:lineRule="auto"/>
        <w:ind w:left="0" w:firstLine="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rPr/>
      </w:pPr>
      <w:bookmarkStart w:colFirst="0" w:colLast="0" w:name="_7g9k6aik4rh" w:id="31"/>
      <w:bookmarkEnd w:id="31"/>
      <w:r w:rsidDel="00000000" w:rsidR="00000000" w:rsidRPr="00000000">
        <w:rPr>
          <w:rtl w:val="0"/>
        </w:rPr>
        <w:t xml:space="preserve">Dashboard Analysis for Time Chart of HTTP Methods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Analyze your new dashboard results, and answer the following questions in the review document:</w:t>
      </w:r>
    </w:p>
    <w:p w:rsidR="00000000" w:rsidDel="00000000" w:rsidP="00000000" w:rsidRDefault="00000000" w:rsidRPr="00000000" w14:paraId="00000119">
      <w:pPr>
        <w:numPr>
          <w:ilvl w:val="0"/>
          <w:numId w:val="20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Does anything stand out as suspicious?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Which method seems to be used in the attack?</w:t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At what times did the attack start and stop?</w:t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What is the peak count of the top method during the attack?</w:t>
      </w:r>
    </w:p>
    <w:p w:rsidR="00000000" w:rsidDel="00000000" w:rsidP="00000000" w:rsidRDefault="00000000" w:rsidRPr="00000000" w14:paraId="0000011D">
      <w:pPr>
        <w:shd w:fill="ffffff" w:val="clear"/>
        <w:spacing w:after="240" w:before="60" w:lineRule="auto"/>
        <w:ind w:left="720" w:firstLine="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rPr/>
      </w:pPr>
      <w:bookmarkStart w:colFirst="0" w:colLast="0" w:name="_ua6mg230xswk" w:id="32"/>
      <w:bookmarkEnd w:id="32"/>
      <w:r w:rsidDel="00000000" w:rsidR="00000000" w:rsidRPr="00000000">
        <w:rPr>
          <w:rtl w:val="0"/>
        </w:rPr>
        <w:t xml:space="preserve">Dashboard Analysis for Cluster Map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Analyze your new cluster map results, and answer the following questions in the review document:</w:t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Does anything stand out as suspicious?</w:t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Which new location (city, country) on the map has a high volume of activity?</w:t>
      </w:r>
    </w:p>
    <w:p w:rsidR="00000000" w:rsidDel="00000000" w:rsidP="00000000" w:rsidRDefault="00000000" w:rsidRPr="00000000" w14:paraId="00000123">
      <w:pPr>
        <w:numPr>
          <w:ilvl w:val="1"/>
          <w:numId w:val="1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Hint:</w:t>
      </w:r>
      <w:r w:rsidDel="00000000" w:rsidR="00000000" w:rsidRPr="00000000">
        <w:rPr>
          <w:color w:val="24292f"/>
          <w:rtl w:val="0"/>
        </w:rPr>
        <w:t xml:space="preserve"> Zoom in on the map.</w:t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What is the count of that city?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rPr/>
      </w:pPr>
      <w:bookmarkStart w:colFirst="0" w:colLast="0" w:name="_wf1iuzjvyciq" w:id="33"/>
      <w:bookmarkEnd w:id="33"/>
      <w:r w:rsidDel="00000000" w:rsidR="00000000" w:rsidRPr="00000000">
        <w:rPr>
          <w:rtl w:val="0"/>
        </w:rPr>
        <w:t xml:space="preserve">Dashboard Analysis for URI Data</w:t>
      </w:r>
    </w:p>
    <w:p w:rsidR="00000000" w:rsidDel="00000000" w:rsidP="00000000" w:rsidRDefault="00000000" w:rsidRPr="00000000" w14:paraId="00000127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Analyze your dashboard panel of the URI data, and answer the following questions in the review document: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Does anything stand out as suspicious?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What URI is hit the most?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Based on the URI being accessed, what could the attacker potentially be doing?</w:t>
      </w:r>
    </w:p>
    <w:p w:rsidR="00000000" w:rsidDel="00000000" w:rsidP="00000000" w:rsidRDefault="00000000" w:rsidRPr="00000000" w14:paraId="0000012C">
      <w:pPr>
        <w:shd w:fill="ffffff" w:val="clear"/>
        <w:spacing w:after="240" w:before="60" w:lineRule="auto"/>
        <w:ind w:left="720" w:firstLine="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c4zrvgusa05w" w:id="34"/>
      <w:bookmarkEnd w:id="34"/>
      <w:r w:rsidDel="00000000" w:rsidR="00000000" w:rsidRPr="00000000">
        <w:rPr>
          <w:rtl w:val="0"/>
        </w:rPr>
        <w:t xml:space="preserve">Part 5: Create Project Presentations</w:t>
      </w:r>
    </w:p>
    <w:p w:rsidR="00000000" w:rsidDel="00000000" w:rsidP="00000000" w:rsidRDefault="00000000" w:rsidRPr="00000000" w14:paraId="0000012E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this part, you will begin to create a presentation to showcase the work you completed during your project.</w:t>
      </w:r>
    </w:p>
    <w:p w:rsidR="00000000" w:rsidDel="00000000" w:rsidP="00000000" w:rsidRDefault="00000000" w:rsidRPr="00000000" w14:paraId="00000130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Use the following framework to design your team’s presentation: </w:t>
      </w:r>
      <w:hyperlink r:id="rId13">
        <w:r w:rsidDel="00000000" w:rsidR="00000000" w:rsidRPr="00000000">
          <w:rPr>
            <w:color w:val="1155cc"/>
            <w:rtl w:val="0"/>
          </w:rPr>
          <w:t xml:space="preserve">Project 3 Presentation Framework</w:t>
        </w:r>
      </w:hyperlink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131">
      <w:pPr>
        <w:numPr>
          <w:ilvl w:val="0"/>
          <w:numId w:val="1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First, make a copy of this presentation.</w:t>
      </w:r>
    </w:p>
    <w:p w:rsidR="00000000" w:rsidDel="00000000" w:rsidP="00000000" w:rsidRDefault="00000000" w:rsidRPr="00000000" w14:paraId="00000132">
      <w:pPr>
        <w:numPr>
          <w:ilvl w:val="0"/>
          <w:numId w:val="1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Complete all of the required items in square brackets.</w:t>
      </w:r>
    </w:p>
    <w:p w:rsidR="00000000" w:rsidDel="00000000" w:rsidP="00000000" w:rsidRDefault="00000000" w:rsidRPr="00000000" w14:paraId="00000133">
      <w:pPr>
        <w:numPr>
          <w:ilvl w:val="1"/>
          <w:numId w:val="1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Use your review guide to assist you.</w:t>
      </w:r>
    </w:p>
    <w:p w:rsidR="00000000" w:rsidDel="00000000" w:rsidP="00000000" w:rsidRDefault="00000000" w:rsidRPr="00000000" w14:paraId="00000134">
      <w:pPr>
        <w:numPr>
          <w:ilvl w:val="0"/>
          <w:numId w:val="1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Feel free to be creative in your project presentations.</w:t>
      </w:r>
    </w:p>
    <w:p w:rsidR="00000000" w:rsidDel="00000000" w:rsidP="00000000" w:rsidRDefault="00000000" w:rsidRPr="00000000" w14:paraId="00000135">
      <w:pPr>
        <w:numPr>
          <w:ilvl w:val="1"/>
          <w:numId w:val="1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Add any additional slides that you would like.</w:t>
      </w:r>
    </w:p>
    <w:p w:rsidR="00000000" w:rsidDel="00000000" w:rsidP="00000000" w:rsidRDefault="00000000" w:rsidRPr="00000000" w14:paraId="00000136">
      <w:pPr>
        <w:numPr>
          <w:ilvl w:val="1"/>
          <w:numId w:val="1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Add any additional visualizations, images, videos, etc. that you would like.</w:t>
      </w:r>
    </w:p>
    <w:p w:rsidR="00000000" w:rsidDel="00000000" w:rsidP="00000000" w:rsidRDefault="00000000" w:rsidRPr="00000000" w14:paraId="00000137">
      <w:pPr>
        <w:numPr>
          <w:ilvl w:val="0"/>
          <w:numId w:val="1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Prioritize spending more of your presentation time on your unique “Add-On” application.</w:t>
      </w:r>
    </w:p>
    <w:p w:rsidR="00000000" w:rsidDel="00000000" w:rsidP="00000000" w:rsidRDefault="00000000" w:rsidRPr="00000000" w14:paraId="00000138">
      <w:pPr>
        <w:numPr>
          <w:ilvl w:val="0"/>
          <w:numId w:val="1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Feel free to split up the work on this presentation, but remember that every student must submit their own complete presentation (even if it is a copy of your other team members’).</w:t>
      </w:r>
    </w:p>
    <w:p w:rsidR="00000000" w:rsidDel="00000000" w:rsidP="00000000" w:rsidRDefault="00000000" w:rsidRPr="00000000" w14:paraId="00000139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mqhzrtl48iy4" w:id="35"/>
      <w:bookmarkEnd w:id="35"/>
      <w:r w:rsidDel="00000000" w:rsidR="00000000" w:rsidRPr="00000000">
        <w:rPr>
          <w:rtl w:val="0"/>
        </w:rPr>
        <w:t xml:space="preserve">Day 2 Milestones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today’s class, you completed the following steps:</w:t>
      </w:r>
    </w:p>
    <w:p w:rsidR="00000000" w:rsidDel="00000000" w:rsidP="00000000" w:rsidRDefault="00000000" w:rsidRPr="00000000" w14:paraId="0000013D">
      <w:pPr>
        <w:numPr>
          <w:ilvl w:val="0"/>
          <w:numId w:val="21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Loaded Windows attack logs.</w:t>
      </w:r>
    </w:p>
    <w:p w:rsidR="00000000" w:rsidDel="00000000" w:rsidP="00000000" w:rsidRDefault="00000000" w:rsidRPr="00000000" w14:paraId="0000013E">
      <w:pPr>
        <w:numPr>
          <w:ilvl w:val="0"/>
          <w:numId w:val="21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Analyzed Windows attack logs.</w:t>
      </w:r>
    </w:p>
    <w:p w:rsidR="00000000" w:rsidDel="00000000" w:rsidP="00000000" w:rsidRDefault="00000000" w:rsidRPr="00000000" w14:paraId="0000013F">
      <w:pPr>
        <w:numPr>
          <w:ilvl w:val="0"/>
          <w:numId w:val="21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Loaded Apache attack logs.</w:t>
      </w:r>
    </w:p>
    <w:p w:rsidR="00000000" w:rsidDel="00000000" w:rsidP="00000000" w:rsidRDefault="00000000" w:rsidRPr="00000000" w14:paraId="00000140">
      <w:pPr>
        <w:numPr>
          <w:ilvl w:val="0"/>
          <w:numId w:val="21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Analyzed Apache attack logs.</w:t>
      </w:r>
    </w:p>
    <w:p w:rsidR="00000000" w:rsidDel="00000000" w:rsidP="00000000" w:rsidRDefault="00000000" w:rsidRPr="00000000" w14:paraId="00000141">
      <w:pPr>
        <w:numPr>
          <w:ilvl w:val="0"/>
          <w:numId w:val="21"/>
        </w:numPr>
        <w:shd w:fill="ffffff" w:val="clear"/>
        <w:spacing w:after="240" w:before="6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Began creating project presentations.</w:t>
      </w:r>
    </w:p>
    <w:p w:rsidR="00000000" w:rsidDel="00000000" w:rsidP="00000000" w:rsidRDefault="00000000" w:rsidRPr="00000000" w14:paraId="00000142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the next class, you will present your monitoring environment and findings to the class!</w:t>
      </w:r>
    </w:p>
    <w:p w:rsidR="00000000" w:rsidDel="00000000" w:rsidP="00000000" w:rsidRDefault="00000000" w:rsidRPr="00000000" w14:paraId="00000143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before="20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© 2023 edX Boot Camps LLC. Confidential and Proprietary. All Rights Reserved.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8JLq4dUf4zrL-6eqTNumXicpvpUDbHxPnZx2kOzwYoQ/edit?usp=sharing" TargetMode="External"/><Relationship Id="rId10" Type="http://schemas.openxmlformats.org/officeDocument/2006/relationships/hyperlink" Target="http://localhost:8000/" TargetMode="External"/><Relationship Id="rId13" Type="http://schemas.openxmlformats.org/officeDocument/2006/relationships/hyperlink" Target="https://docs.google.com/presentation/d/1zekNOhsbKk-Jtmobsq9jslh1CYN-wlJDIOBFUC0Lb2s/edit#slide=id.g630a814dc5_0_53" TargetMode="External"/><Relationship Id="rId12" Type="http://schemas.openxmlformats.org/officeDocument/2006/relationships/hyperlink" Target="https://docs.google.com/document/d/18JLq4dUf4zrL-6eqTNumXicpvpUDbHxPnZx2kOzwYoQ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plunk.com/Documentation/AddOns/released/Overview/AboutSplunkAdd-on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plunkbase.splunk.com/" TargetMode="External"/><Relationship Id="rId8" Type="http://schemas.openxmlformats.org/officeDocument/2006/relationships/hyperlink" Target="https://docs.splunk.com/Document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