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E9" w:rsidRDefault="00D07357">
      <w:r>
        <w:rPr>
          <w:rFonts w:hint="eastAsia"/>
        </w:rPr>
        <w:t>由于在项目进行过程中，原来的板子有的模块被烧坏，所以我们又买了一个新的板子，用两个板子进行的开发。</w:t>
      </w:r>
      <w:bookmarkStart w:id="0" w:name="_GoBack"/>
      <w:bookmarkEnd w:id="0"/>
    </w:p>
    <w:sectPr w:rsidR="0091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7F"/>
    <w:rsid w:val="009113E9"/>
    <w:rsid w:val="00D07357"/>
    <w:rsid w:val="00D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A7A1"/>
  <w15:chartTrackingRefBased/>
  <w15:docId w15:val="{A8E1F4EA-A5BC-41FE-88EC-287E3E01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</cp:revision>
  <dcterms:created xsi:type="dcterms:W3CDTF">2016-09-18T12:46:00Z</dcterms:created>
  <dcterms:modified xsi:type="dcterms:W3CDTF">2016-09-18T12:47:00Z</dcterms:modified>
</cp:coreProperties>
</file>