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FA18" w14:textId="77777777" w:rsidR="005C12F5" w:rsidRPr="005C12F5" w:rsidRDefault="005C12F5" w:rsidP="005C12F5">
      <w:pPr>
        <w:widowControl/>
        <w:outlineLvl w:val="0"/>
        <w:rPr>
          <w:rFonts w:ascii="新細明體" w:eastAsia="新細明體" w:hAnsi="新細明體" w:cs="新細明體"/>
          <w:b/>
          <w:bCs/>
          <w:kern w:val="36"/>
          <w:sz w:val="51"/>
          <w:szCs w:val="51"/>
        </w:rPr>
      </w:pPr>
      <w:r w:rsidRPr="005C12F5">
        <w:rPr>
          <w:rFonts w:ascii="新細明體" w:eastAsia="新細明體" w:hAnsi="新細明體" w:cs="新細明體"/>
          <w:b/>
          <w:bCs/>
          <w:kern w:val="36"/>
          <w:sz w:val="51"/>
          <w:szCs w:val="51"/>
        </w:rPr>
        <w:t>為什麼要受浸？</w:t>
      </w:r>
    </w:p>
    <w:p w14:paraId="77214634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你們人人都要受浸。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——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"https://wol.jw.org/cmn-Hant/wol/bc/r24/lp-ch/2023320/0/0"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使徒行傳2:38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</w:p>
    <w:p w14:paraId="528F30C6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hyperlink r:id="rId4" w:history="1">
        <w:r w:rsidRPr="005C12F5">
          <w:rPr>
            <w:rFonts w:ascii="Microsoft YaHei" w:eastAsia="Microsoft YaHei" w:hAnsi="Microsoft YaHei" w:cs="新細明體" w:hint="eastAsia"/>
            <w:b/>
            <w:bCs/>
            <w:color w:val="2878BB"/>
            <w:kern w:val="0"/>
            <w:szCs w:val="24"/>
          </w:rPr>
          <w:t>唱詩第34首</w:t>
        </w:r>
      </w:hyperlink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 行事忠義</w:t>
      </w:r>
    </w:p>
    <w:p w14:paraId="5A4F0DBF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Cs w:val="24"/>
        </w:rPr>
        <w:t>課文摘要</w:t>
      </w:r>
      <w:hyperlink r:id="rId5" w:history="1">
        <w:r w:rsidRPr="005C12F5">
          <w:rPr>
            <w:rFonts w:ascii="WTFootnote" w:eastAsia="Microsoft YaHei" w:hAnsi="WTFootnote" w:cs="新細明體"/>
            <w:color w:val="0000FF"/>
            <w:kern w:val="0"/>
            <w:szCs w:val="24"/>
          </w:rPr>
          <w:t>a</w:t>
        </w:r>
      </w:hyperlink>
    </w:p>
    <w:p w14:paraId="25CF2EDB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</w:rPr>
        <w:t>1-2．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受浸的場面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通常是怎樣的？本篇課文會談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談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什麼？</w:t>
      </w:r>
    </w:p>
    <w:p w14:paraId="18455291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請回想一下弟兄姐妹準備要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受浸時的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場面。當時，你聽到他們用堅定有力的語氣回答關於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受浸的兩個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問題，也看到他們的親人和朋友掛著滿臉的笑容。當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受浸的人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從水裡上來時，你看見他們臉上綻放出笑容，也聽見周圍響起熱烈的掌聲。平均來說，每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個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星期都有數千人邁出這一步，獻身受浸成為耶和華見證人。</w:t>
      </w:r>
    </w:p>
    <w:p w14:paraId="367D3155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  <w:vertAlign w:val="superscript"/>
        </w:rPr>
        <w:t>2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 你也打算受浸嗎？如果是，你在這個邪惡的世界裡真的與眾不同，因為你正在「尋求耶和華」。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"https://wol.jw.org/cmn-Hant/wol/bc/r24/lp-ch/2023320/1/0"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詩篇14:1,2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本篇課文是特別為你寫的，無論你年紀大還是小，都一定能夠從中獲得益處。如果你已經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受浸了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，本篇課文也會加強你永遠敬奉耶和華的決心。讓我們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一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起來看看，我們要敬奉耶和華的其中三個理由。</w:t>
      </w:r>
    </w:p>
    <w:p w14:paraId="7BDA6D9B" w14:textId="77777777" w:rsidR="005C12F5" w:rsidRPr="005C12F5" w:rsidRDefault="005C12F5" w:rsidP="005C12F5">
      <w:pPr>
        <w:widowControl/>
        <w:shd w:val="clear" w:color="auto" w:fill="FFFFFF"/>
        <w:outlineLvl w:val="1"/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42"/>
          <w:szCs w:val="42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42"/>
          <w:szCs w:val="42"/>
        </w:rPr>
        <w:t>你愛真理和正義</w:t>
      </w:r>
    </w:p>
    <w:p w14:paraId="05ABCA73" w14:textId="7C478302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/>
          <w:noProof/>
          <w:color w:val="292929"/>
          <w:kern w:val="0"/>
          <w:szCs w:val="24"/>
        </w:rPr>
        <w:lastRenderedPageBreak/>
        <w:drawing>
          <wp:inline distT="0" distB="0" distL="0" distR="0" wp14:anchorId="6F0C2087" wp14:editId="71F5C305">
            <wp:extent cx="5274310" cy="2967990"/>
            <wp:effectExtent l="0" t="0" r="2540" b="3810"/>
            <wp:docPr id="4" name="圖片 4" descr="撒但利用一條蛇跟夏娃說話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撒但利用一條蛇跟夏娃說話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4A10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從古到今，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撒但一直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在詆毀耶和華的聖名（見第3-4段）</w:t>
      </w:r>
    </w:p>
    <w:p w14:paraId="636008B3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</w:rPr>
        <w:t>3．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崇拜耶和華的人為什麼愛真理和正義？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 w:val="20"/>
          <w:szCs w:val="20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 w:val="20"/>
          <w:szCs w:val="20"/>
        </w:rPr>
        <w:instrText xml:space="preserve"> HYPERLINK "https://wol.jw.org/cmn-Hant/wol/bc/r24/lp-ch/2023320/40/0"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 w:val="20"/>
          <w:szCs w:val="20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 w:val="20"/>
          <w:szCs w:val="20"/>
        </w:rPr>
        <w:t>詩篇119:128,</w:t>
      </w:r>
      <w:r w:rsidRPr="005C12F5">
        <w:rPr>
          <w:rFonts w:ascii="Microsoft YaHei" w:eastAsia="Microsoft YaHei" w:hAnsi="Microsoft YaHei" w:cs="新細明體"/>
          <w:color w:val="292929"/>
          <w:kern w:val="0"/>
          <w:sz w:val="20"/>
          <w:szCs w:val="20"/>
        </w:rPr>
        <w:fldChar w:fldCharType="end"/>
      </w:r>
      <w:hyperlink r:id="rId7" w:history="1">
        <w:r w:rsidRPr="005C12F5">
          <w:rPr>
            <w:rFonts w:ascii="Microsoft YaHei" w:eastAsia="Microsoft YaHei" w:hAnsi="Microsoft YaHei" w:cs="新細明體" w:hint="eastAsia"/>
            <w:color w:val="2878BB"/>
            <w:kern w:val="0"/>
            <w:sz w:val="20"/>
            <w:szCs w:val="20"/>
          </w:rPr>
          <w:t>163</w:t>
        </w:r>
      </w:hyperlink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）</w:t>
      </w:r>
      <w:proofErr w:type="gramEnd"/>
    </w:p>
    <w:p w14:paraId="763AA067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  <w:vertAlign w:val="superscript"/>
        </w:rPr>
        <w:t>3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 耶和華吩咐他的子民要「喜愛真理」。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"https://wol.jw.org/cmn-Hant/wol/bc/r24/lp-ch/2023320/2/0"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撒</w:t>
      </w:r>
      <w:proofErr w:type="gramStart"/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迦</w:t>
      </w:r>
      <w:proofErr w:type="gramEnd"/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利亞書8:19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及腳注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耶穌也勸勉他的門徒追求正義。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"https://wol.jw.org/cmn-Hant/wol/bc/r24/lp-ch/2023320/3/0"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馬太福音5:6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）一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個人愛真理和正義，就會有強烈的願望，想要做耶和華眼中正確、美好而且潔淨的事。你愛真理和正義嗎？肯定是的。你一定也憎恨謊言以及一切錯誤和邪惡的事。</w:t>
      </w:r>
      <w:proofErr w:type="gramStart"/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Cs w:val="24"/>
        </w:rPr>
        <w:t>請讀</w:t>
      </w:r>
      <w:hyperlink r:id="rId8" w:history="1">
        <w:r w:rsidRPr="005C12F5">
          <w:rPr>
            <w:rFonts w:ascii="Microsoft YaHei" w:eastAsia="Microsoft YaHei" w:hAnsi="Microsoft YaHei" w:cs="新細明體" w:hint="eastAsia"/>
            <w:b/>
            <w:bCs/>
            <w:color w:val="2878BB"/>
            <w:kern w:val="0"/>
            <w:szCs w:val="24"/>
          </w:rPr>
          <w:t>詩篇119:128,</w:t>
        </w:r>
      </w:hyperlink>
      <w:hyperlink r:id="rId9" w:history="1">
        <w:r w:rsidRPr="005C12F5">
          <w:rPr>
            <w:rFonts w:ascii="Microsoft YaHei" w:eastAsia="Microsoft YaHei" w:hAnsi="Microsoft YaHei" w:cs="新細明體" w:hint="eastAsia"/>
            <w:b/>
            <w:bCs/>
            <w:color w:val="2878BB"/>
            <w:kern w:val="0"/>
            <w:szCs w:val="24"/>
          </w:rPr>
          <w:t>163</w:t>
        </w:r>
      </w:hyperlink>
      <w:proofErr w:type="gramStart"/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謊話反映出這個世界的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統治者撒但的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卑劣品格。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"https://wol.jw.org/cmn-Hant/wol/bc/r24/lp-ch/2023320/5/0"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約翰福音8:44；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hyperlink r:id="rId10" w:history="1">
        <w:r w:rsidRPr="005C12F5">
          <w:rPr>
            <w:rFonts w:ascii="Microsoft YaHei" w:eastAsia="Microsoft YaHei" w:hAnsi="Microsoft YaHei" w:cs="新細明體" w:hint="eastAsia"/>
            <w:color w:val="2878BB"/>
            <w:kern w:val="0"/>
            <w:szCs w:val="24"/>
          </w:rPr>
          <w:t>12:31</w:t>
        </w:r>
      </w:hyperlink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他的一個目標是詆毀耶和華上帝的聖名。自從伊甸園的反叛事件起，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撒但就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一直散播謊言，中傷耶和華上帝。他說耶和華是一個自私又不誠實的統治者，把好東西留下來不給人類。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"https://wol.jw.org/cmn-Hant/wol/bc/r24/lp-ch/2023320/6/0"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創世記3:1,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hyperlink r:id="rId11" w:history="1">
        <w:r w:rsidRPr="005C12F5">
          <w:rPr>
            <w:rFonts w:ascii="Microsoft YaHei" w:eastAsia="Microsoft YaHei" w:hAnsi="Microsoft YaHei" w:cs="新細明體" w:hint="eastAsia"/>
            <w:color w:val="2878BB"/>
            <w:kern w:val="0"/>
            <w:szCs w:val="24"/>
          </w:rPr>
          <w:t>4,5</w:t>
        </w:r>
      </w:hyperlink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）撒但說的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很多關於耶和華的謊話一直在毒害人們的心靈和頭腦。如果人不愛真理，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撒但就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可以引誘他們做出各種各樣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不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正義又邪惡的事。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"https://wol.jw.org/cmn-Hant/wol/bc/r24/lp-ch/2023320/7/0"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羅馬書1:25-31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</w:p>
    <w:p w14:paraId="42288667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</w:rPr>
        <w:t>4．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為什麼說耶和華是「賜下真理的上帝」？（另見圖片）</w:t>
      </w:r>
    </w:p>
    <w:p w14:paraId="27B90858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  <w:vertAlign w:val="superscript"/>
        </w:rPr>
        <w:lastRenderedPageBreak/>
        <w:t>4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 耶和華是「賜下真理的上帝」，他非常慷慨，教導那些愛他的人認識了很多真理。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"https://wol.jw.org/cmn-Hant/wol/bc/r24/lp-ch/2023320/8/0"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詩篇31:5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及腳注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他們因此獲得自由，不再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受撒但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的謊言蒙蔽。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此外，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耶和華也教導他的僕人為人誠實，做事正義。他們因此得到了內心的安寧，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活得更有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尊嚴。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"https://wol.jw.org/cmn-Hant/wol/bc/r24/lp-ch/2023320/9/0"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箴言13:5,6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在學習聖經的過程中，你是不是已經體驗到耶和華這樣幫助了你呢？你學到，耶和華的處事方式對全人類和你個人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來說都是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最好的。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"https://wol.jw.org/cmn-Hant/wol/bc/r24/lp-ch/2023320/10/0"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詩篇77:13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因此，你很想擁護耶和華的正義標準。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"https://wol.jw.org/cmn-Hant/wol/bc/r24/lp-ch/2023320/11/0"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馬太福音6:33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你也很想維護真理，證明所有詆毀耶和華上帝的話都是一派胡言。你可以怎麼做呢？</w:t>
      </w:r>
    </w:p>
    <w:p w14:paraId="0081D32B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</w:rPr>
        <w:t>5．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你可以怎樣擁護真理和正義？</w:t>
      </w:r>
    </w:p>
    <w:p w14:paraId="0F8EB8C5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  <w:vertAlign w:val="superscript"/>
        </w:rPr>
        <w:t>5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 你可以通過你選擇的生活方式來向所有人表明，你擁護真理，不聽撒但的謊言，而且很想接受耶和華的統治，做他認為對的事。具體可以怎樣做呢？你可以在禱告裡告訴耶和華，你要把自己的一生獻給他，然後接受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水浸禮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，公開表明你已經獻身給耶和華。對真理和正義的熱愛是一股強大的動力，會推動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一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個人選擇受浸。</w:t>
      </w:r>
    </w:p>
    <w:p w14:paraId="71530E1E" w14:textId="77777777" w:rsidR="005C12F5" w:rsidRPr="005C12F5" w:rsidRDefault="005C12F5" w:rsidP="005C12F5">
      <w:pPr>
        <w:widowControl/>
        <w:shd w:val="clear" w:color="auto" w:fill="FFFFFF"/>
        <w:outlineLvl w:val="1"/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42"/>
          <w:szCs w:val="42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42"/>
          <w:szCs w:val="42"/>
        </w:rPr>
        <w:t>你愛耶穌基督</w:t>
      </w:r>
    </w:p>
    <w:p w14:paraId="1A519537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</w:rPr>
        <w:t>6．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從</w:t>
      </w:r>
      <w:hyperlink r:id="rId12" w:history="1">
        <w:r w:rsidRPr="005C12F5">
          <w:rPr>
            <w:rFonts w:ascii="Microsoft YaHei" w:eastAsia="Microsoft YaHei" w:hAnsi="Microsoft YaHei" w:cs="新細明體" w:hint="eastAsia"/>
            <w:color w:val="2878BB"/>
            <w:kern w:val="0"/>
            <w:sz w:val="20"/>
            <w:szCs w:val="20"/>
          </w:rPr>
          <w:t>詩篇45:4</w:t>
        </w:r>
      </w:hyperlink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可以看出，我們有哪些愛耶穌基督的理由？</w:t>
      </w:r>
    </w:p>
    <w:p w14:paraId="46D62809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  <w:vertAlign w:val="superscript"/>
        </w:rPr>
        <w:t>6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 為什麼你愛耶穌基督呢？請看看</w:t>
      </w:r>
      <w:hyperlink r:id="rId13" w:history="1">
        <w:r w:rsidRPr="005C12F5">
          <w:rPr>
            <w:rFonts w:ascii="Microsoft YaHei" w:eastAsia="Microsoft YaHei" w:hAnsi="Microsoft YaHei" w:cs="新細明體" w:hint="eastAsia"/>
            <w:b/>
            <w:bCs/>
            <w:color w:val="2878BB"/>
            <w:kern w:val="0"/>
            <w:szCs w:val="24"/>
          </w:rPr>
          <w:t>詩篇45:4</w:t>
        </w:r>
      </w:hyperlink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Cs w:val="24"/>
        </w:rPr>
        <w:t>（請讀）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怎樣描述耶穌。他熱愛真理、為人謙卑、行事正義。如果你愛真理和正義，就一定會愛他。你肯定還記得，耶穌曾經勇敢無畏地維護真理和正義。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"https://wol.jw.org/cmn-Hant/wol/bc/r24/lp-ch/2023320/13/0"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約翰福音18:37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那麼，耶穌又怎麼教我們學會謙卑呢？</w:t>
      </w:r>
    </w:p>
    <w:p w14:paraId="20CABEEF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</w:rPr>
        <w:t>7．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耶穌怎樣顯出謙卑，讓你很受吸引？</w:t>
      </w:r>
    </w:p>
    <w:p w14:paraId="1D0B8C40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  <w:vertAlign w:val="superscript"/>
        </w:rPr>
        <w:lastRenderedPageBreak/>
        <w:t>7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 耶穌以身作則，讓我們明白謙卑是什麼意思。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比如，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他總是把所有的榮耀都歸給天父，而不是歸給自己。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"https://wol.jw.org/cmn-Hant/wol/bc/r24/lp-ch/2023320/14/0"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馬可福音10:17,18；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hyperlink r:id="rId14" w:history="1">
        <w:r w:rsidRPr="005C12F5">
          <w:rPr>
            <w:rFonts w:ascii="Microsoft YaHei" w:eastAsia="Microsoft YaHei" w:hAnsi="Microsoft YaHei" w:cs="新細明體" w:hint="eastAsia"/>
            <w:color w:val="2878BB"/>
            <w:kern w:val="0"/>
            <w:szCs w:val="24"/>
          </w:rPr>
          <w:t>約翰福音5:19</w:t>
        </w:r>
      </w:hyperlink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看見耶穌這麼謙卑，你有什麼感覺呢？你是不是因此很愛他，很想跟從他呢？肯定是的。為什麼耶穌這麼謙卑呢？因為他愛戴天父，效法天父謙卑的好榜樣。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"https://wol.jw.org/cmn-Hant/wol/bc/r24/lp-ch/2023320/15/0"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詩篇18:35；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hyperlink r:id="rId15" w:history="1">
        <w:r w:rsidRPr="005C12F5">
          <w:rPr>
            <w:rFonts w:ascii="Microsoft YaHei" w:eastAsia="Microsoft YaHei" w:hAnsi="Microsoft YaHei" w:cs="新細明體" w:hint="eastAsia"/>
            <w:color w:val="2878BB"/>
            <w:kern w:val="0"/>
            <w:szCs w:val="24"/>
          </w:rPr>
          <w:t>希伯來書1:3</w:t>
        </w:r>
      </w:hyperlink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耶穌完美地效法了耶和華的各種美好特質，你是不是深深受他吸引呢？</w:t>
      </w:r>
    </w:p>
    <w:p w14:paraId="5F103A48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</w:rPr>
        <w:t>8．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為什麼我們愛我們的君王耶穌？</w:t>
      </w:r>
    </w:p>
    <w:p w14:paraId="0C98BD7E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  <w:vertAlign w:val="superscript"/>
        </w:rPr>
        <w:t>8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 我們愛我們的君王耶穌，因為他是最理想的統治者。他是受耶和華親自培訓和委任的。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"https://wol.jw.org/cmn-Hant/wol/bc/r24/lp-ch/2023320/16/0"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以賽亞書50:4,5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他也向接受他統治的人顯出無私的愛，願意為他們犧牲自己。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"https://wol.jw.org/cmn-Hant/wol/bc/r24/lp-ch/2023320/17/0"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約翰福音13:1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君王耶穌確實應該得到我們衷心的愛戴。他說真正愛他的人是他的朋友，他們也會服從他的吩咐。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"https://wol.jw.org/cmn-Hant/wol/bc/r24/lp-ch/2023320/18/0"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約翰福音14:15；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hyperlink r:id="rId16" w:history="1">
        <w:r w:rsidRPr="005C12F5">
          <w:rPr>
            <w:rFonts w:ascii="Microsoft YaHei" w:eastAsia="Microsoft YaHei" w:hAnsi="Microsoft YaHei" w:cs="新細明體" w:hint="eastAsia"/>
            <w:color w:val="2878BB"/>
            <w:kern w:val="0"/>
            <w:szCs w:val="24"/>
          </w:rPr>
          <w:t>15:14,15</w:t>
        </w:r>
      </w:hyperlink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能夠跟這麼偉大的君王成為朋友，我們真的感到很榮幸！</w:t>
      </w:r>
    </w:p>
    <w:p w14:paraId="5AAA3C60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</w:rPr>
        <w:t>9．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基督徒的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浸禮跟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耶穌的有什麼相似之處？</w:t>
      </w:r>
    </w:p>
    <w:p w14:paraId="4FDB1228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  <w:vertAlign w:val="superscript"/>
        </w:rPr>
        <w:t>9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 耶穌給門徒的其中一個吩咐是要他們受浸。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"https://wol.jw.org/cmn-Hant/wol/bc/r24/lp-ch/2023320/19/0"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馬太福音28:19,20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他自己也這麼做了。在某些方面，他的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浸禮跟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門徒的不一樣。（見附欄「</w:t>
      </w:r>
      <w:hyperlink r:id="rId17" w:anchor="h=58-65:0" w:history="1">
        <w:r w:rsidRPr="005C12F5">
          <w:rPr>
            <w:rFonts w:ascii="Microsoft YaHei" w:eastAsia="Microsoft YaHei" w:hAnsi="Microsoft YaHei" w:cs="新細明體" w:hint="eastAsia"/>
            <w:color w:val="2878BB"/>
            <w:kern w:val="0"/>
            <w:szCs w:val="24"/>
          </w:rPr>
          <w:t>耶穌的浸禮和他門徒的浸禮有什麼不同</w:t>
        </w:r>
      </w:hyperlink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」）但在另一些方面，他們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的浸禮卻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有相似之處。耶穌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受浸是要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獻出自己來遵行天父的旨意。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"https://wol.jw.org/cmn-Hant/wol/bc/r24/lp-ch/2023320/20/0"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希伯來書10:7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同樣，他的門徒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受浸是要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公開表明他們已經獻出自己來為耶和華服務，此後會專心一意地遵行上帝的旨意，而不會追求個人的目標。他們這樣做就是在效法主耶穌的榜樣。</w:t>
      </w:r>
    </w:p>
    <w:p w14:paraId="225455DC" w14:textId="77777777" w:rsidR="005C12F5" w:rsidRPr="005C12F5" w:rsidRDefault="005C12F5" w:rsidP="005C12F5">
      <w:pPr>
        <w:widowControl/>
        <w:outlineLvl w:val="1"/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42"/>
          <w:szCs w:val="42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42"/>
          <w:szCs w:val="42"/>
        </w:rPr>
        <w:t>耶穌</w:t>
      </w:r>
      <w:proofErr w:type="gramStart"/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42"/>
          <w:szCs w:val="42"/>
        </w:rPr>
        <w:t>的浸禮和</w:t>
      </w:r>
      <w:proofErr w:type="gramEnd"/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42"/>
          <w:szCs w:val="42"/>
        </w:rPr>
        <w:t>他門徒</w:t>
      </w:r>
      <w:proofErr w:type="gramStart"/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42"/>
          <w:szCs w:val="42"/>
        </w:rPr>
        <w:t>的浸禮有</w:t>
      </w:r>
      <w:proofErr w:type="gramEnd"/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42"/>
          <w:szCs w:val="42"/>
        </w:rPr>
        <w:t>什麼不同</w:t>
      </w:r>
    </w:p>
    <w:p w14:paraId="186E9DC9" w14:textId="2484FEE2" w:rsidR="005C12F5" w:rsidRPr="005C12F5" w:rsidRDefault="005C12F5" w:rsidP="005C12F5">
      <w:pPr>
        <w:widowControl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/>
          <w:noProof/>
          <w:color w:val="292929"/>
          <w:kern w:val="0"/>
          <w:szCs w:val="24"/>
        </w:rPr>
        <w:lastRenderedPageBreak/>
        <w:drawing>
          <wp:inline distT="0" distB="0" distL="0" distR="0" wp14:anchorId="3F48DBBC" wp14:editId="1E685B58">
            <wp:extent cx="5274310" cy="5274310"/>
            <wp:effectExtent l="0" t="0" r="2540" b="2540"/>
            <wp:docPr id="3" name="圖片 3" descr="耶穌受浸後，他和施浸者約翰站在水中，聽見上帝向他們說話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耶穌受浸後，他和施浸者約翰站在水中，聽見上帝向他們說話。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D8B9" w14:textId="77777777" w:rsidR="005C12F5" w:rsidRPr="005C12F5" w:rsidRDefault="005C12F5" w:rsidP="005C12F5">
      <w:pPr>
        <w:widowControl/>
        <w:spacing w:beforeAutospacing="1" w:afterAutospacing="1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Cs w:val="24"/>
        </w:rPr>
        <w:t>耶穌</w:t>
      </w:r>
      <w:proofErr w:type="gramStart"/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Cs w:val="24"/>
        </w:rPr>
        <w:t>的浸禮</w:t>
      </w:r>
      <w:proofErr w:type="gramEnd"/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Cs w:val="24"/>
        </w:rPr>
        <w:t>：</w:t>
      </w:r>
    </w:p>
    <w:p w14:paraId="50320D98" w14:textId="77777777" w:rsidR="005C12F5" w:rsidRPr="005C12F5" w:rsidRDefault="005C12F5" w:rsidP="005C12F5">
      <w:pPr>
        <w:widowControl/>
        <w:spacing w:beforeAutospacing="1" w:afterAutospacing="1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耶穌不需要獻身給耶和華，因為他一出生就屬於一個已經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獻了身給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耶和華的民族。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"https://wol.jw.org/cmn-Hant/wol/bc/r24/lp-ch/2023320/44/0"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出埃及記19:4-8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</w:p>
    <w:p w14:paraId="2B4058A3" w14:textId="77777777" w:rsidR="005C12F5" w:rsidRPr="005C12F5" w:rsidRDefault="005C12F5" w:rsidP="005C12F5">
      <w:pPr>
        <w:widowControl/>
        <w:spacing w:beforeAutospacing="1" w:afterAutospacing="1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他不需要為自己的罪悔改或者求上帝賜給他無愧的良心，因為他是完美無罪的人。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"https://wol.jw.org/cmn-Hant/wol/bc/r24/lp-ch/2023320/45/0"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希伯來書4:15；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hyperlink r:id="rId19" w:history="1">
        <w:r w:rsidRPr="005C12F5">
          <w:rPr>
            <w:rFonts w:ascii="Microsoft YaHei" w:eastAsia="Microsoft YaHei" w:hAnsi="Microsoft YaHei" w:cs="新細明體" w:hint="eastAsia"/>
            <w:color w:val="2878BB"/>
            <w:kern w:val="0"/>
            <w:szCs w:val="24"/>
          </w:rPr>
          <w:t>彼得前書2:22</w:t>
        </w:r>
      </w:hyperlink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</w:p>
    <w:p w14:paraId="5E952594" w14:textId="572CFAA0" w:rsidR="005C12F5" w:rsidRPr="005C12F5" w:rsidRDefault="005C12F5" w:rsidP="005C12F5">
      <w:pPr>
        <w:widowControl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/>
          <w:noProof/>
          <w:color w:val="292929"/>
          <w:kern w:val="0"/>
          <w:szCs w:val="24"/>
        </w:rPr>
        <w:lastRenderedPageBreak/>
        <w:drawing>
          <wp:inline distT="0" distB="0" distL="0" distR="0" wp14:anchorId="692280C1" wp14:editId="4DA53D49">
            <wp:extent cx="5274310" cy="5274310"/>
            <wp:effectExtent l="0" t="0" r="2540" b="2540"/>
            <wp:docPr id="2" name="圖片 2" descr="一個女子正在受浸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一個女子正在受浸。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79BB" w14:textId="77777777" w:rsidR="005C12F5" w:rsidRPr="005C12F5" w:rsidRDefault="005C12F5" w:rsidP="005C12F5">
      <w:pPr>
        <w:widowControl/>
        <w:spacing w:beforeAutospacing="1" w:afterAutospacing="1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Cs w:val="24"/>
        </w:rPr>
        <w:t>門徒</w:t>
      </w:r>
      <w:proofErr w:type="gramStart"/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Cs w:val="24"/>
        </w:rPr>
        <w:t>的浸禮</w:t>
      </w:r>
      <w:proofErr w:type="gramEnd"/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Cs w:val="24"/>
        </w:rPr>
        <w:t>：</w:t>
      </w:r>
    </w:p>
    <w:p w14:paraId="247DC20B" w14:textId="77777777" w:rsidR="005C12F5" w:rsidRPr="005C12F5" w:rsidRDefault="005C12F5" w:rsidP="005C12F5">
      <w:pPr>
        <w:widowControl/>
        <w:spacing w:beforeAutospacing="1" w:afterAutospacing="1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跟古代以色列人不一樣，今天沒有哪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個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民族或國族的人是已經獻身給耶和華的。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"https://wol.jw.org/cmn-Hant/wol/bc/r24/lp-ch/2023320/46/0"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使徒行傳10:34,35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所以，想成為基督徒的人在受浸之前必須獻身給耶和華。</w:t>
      </w:r>
    </w:p>
    <w:p w14:paraId="0789E1F0" w14:textId="77777777" w:rsidR="005C12F5" w:rsidRPr="005C12F5" w:rsidRDefault="005C12F5" w:rsidP="005C12F5">
      <w:pPr>
        <w:widowControl/>
        <w:spacing w:beforeAutospacing="1" w:afterAutospacing="1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對不完美的人來說，受浸意味著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一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個人要為以前的罪悔改，也要請求上帝賜給他無愧的良心。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"https://wol.jw.org/cmn-Hant/wol/bc/r24/lp-ch/2023320/47/0"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使徒行傳2:38；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hyperlink r:id="rId21" w:history="1">
        <w:r w:rsidRPr="005C12F5">
          <w:rPr>
            <w:rFonts w:ascii="Microsoft YaHei" w:eastAsia="Microsoft YaHei" w:hAnsi="Microsoft YaHei" w:cs="新細明體" w:hint="eastAsia"/>
            <w:color w:val="2878BB"/>
            <w:kern w:val="0"/>
            <w:szCs w:val="24"/>
          </w:rPr>
          <w:t>彼得前書3:21</w:t>
        </w:r>
      </w:hyperlink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</w:p>
    <w:p w14:paraId="4FAD61AB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</w:rPr>
        <w:t>10．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為什麼你愛耶穌就應該考慮受浸？</w:t>
      </w:r>
    </w:p>
    <w:p w14:paraId="4988C0C7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  <w:vertAlign w:val="superscript"/>
        </w:rPr>
        <w:lastRenderedPageBreak/>
        <w:t>10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 你相信耶穌是耶和華的獨生子，是耶和華親自委任來統治我們的君王。你知道耶穌非常謙卑，完美地效法了天父。你學到他曾經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餵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飽飢餓的人、安慰灰心的人，甚至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醫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好患病的人。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"https://wol.jw.org/cmn-Hant/wol/bc/r24/lp-ch/2023320/21/0"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馬太福音14:14-21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你也看出他今天正在怎樣引領自己的會眾。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"https://wol.jw.org/cmn-Hant/wol/bc/r24/lp-ch/2023320/22/0"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馬太福音23:10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此外你還知道，身為上帝王國的君王，他將來還會為我們做更多的事情。你可以怎樣表明自己愛耶穌呢？就是要跟隨他，效法他的榜樣。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"https://wol.jw.org/cmn-Hant/wol/bc/r24/lp-ch/2023320/23/0"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約翰福音14:21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如果你想這麼做，就必須獻身給耶和華，並且受浸。</w:t>
      </w:r>
    </w:p>
    <w:p w14:paraId="1E585C1A" w14:textId="77777777" w:rsidR="005C12F5" w:rsidRPr="005C12F5" w:rsidRDefault="005C12F5" w:rsidP="005C12F5">
      <w:pPr>
        <w:widowControl/>
        <w:shd w:val="clear" w:color="auto" w:fill="FFFFFF"/>
        <w:outlineLvl w:val="1"/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42"/>
          <w:szCs w:val="42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42"/>
          <w:szCs w:val="42"/>
        </w:rPr>
        <w:t>你愛耶和華上帝</w:t>
      </w:r>
    </w:p>
    <w:p w14:paraId="3ED201B3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</w:rPr>
        <w:t>11．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一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個人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受浸最重要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的理由是什麼？為什麼這麼說？</w:t>
      </w:r>
    </w:p>
    <w:p w14:paraId="199808F8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  <w:vertAlign w:val="superscript"/>
        </w:rPr>
        <w:t>11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 一個人受浸最重要的理由是什麼呢？我們可以從耶穌的話找到答案。他談到上帝給人的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誡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命中最大的就是：「你要全心，全意，全力，用全部生命愛耶和華你的上帝。」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"https://wol.jw.org/cmn-Hant/wol/bc/r24/lp-ch/2023320/24/0"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馬可福音12:30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你是不是這樣愛耶和華的呢？</w:t>
      </w:r>
    </w:p>
    <w:p w14:paraId="789CDCDE" w14:textId="2F4BF46E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/>
          <w:noProof/>
          <w:color w:val="292929"/>
          <w:kern w:val="0"/>
          <w:szCs w:val="24"/>
        </w:rPr>
        <w:drawing>
          <wp:inline distT="0" distB="0" distL="0" distR="0" wp14:anchorId="6BB25490" wp14:editId="5B1427E9">
            <wp:extent cx="5274310" cy="1719580"/>
            <wp:effectExtent l="0" t="0" r="2540" b="0"/>
            <wp:docPr id="1" name="圖片 1" descr="耶和華懷著愛心賜給我們各種禮物。圖1：各式各樣新鮮又美味的食物。圖2：一家人開開心心地在戶外用餐。圖3：耶穌掛在苦刑柱上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耶和華懷著愛心賜給我們各種禮物。圖1：各式各樣新鮮又美味的食物。圖2：一家人開開心心地在戶外用餐。圖3：耶穌掛在苦刑柱上。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3B7E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生活中的每一件美好事物，以及將來會享受的一切福分，都是來自耶和華的（見第12-13段）</w:t>
      </w:r>
    </w:p>
    <w:p w14:paraId="00411A95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</w:rPr>
        <w:t>12．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你為什麼愛耶和華？（另見圖片）</w:t>
      </w:r>
    </w:p>
    <w:p w14:paraId="5CA57662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  <w:vertAlign w:val="superscript"/>
        </w:rPr>
        <w:lastRenderedPageBreak/>
        <w:t>12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 我們有很多理由要愛耶和華。例如，你已經知道他是「生命的源頭」，也知道「各種美好的禮物、各種完美的賞賜」都是他賜給人的。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"https://wol.jw.org/cmn-Hant/wol/bc/r24/lp-ch/2023320/25/0"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詩篇36:9；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hyperlink r:id="rId23" w:history="1">
        <w:r w:rsidRPr="005C12F5">
          <w:rPr>
            <w:rFonts w:ascii="Microsoft YaHei" w:eastAsia="Microsoft YaHei" w:hAnsi="Microsoft YaHei" w:cs="新細明體" w:hint="eastAsia"/>
            <w:color w:val="2878BB"/>
            <w:kern w:val="0"/>
            <w:szCs w:val="24"/>
          </w:rPr>
          <w:t>雅各書1:17</w:t>
        </w:r>
      </w:hyperlink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你生活中的各種美好事物都來自我們又慷慨又有愛心的上帝耶和華。</w:t>
      </w:r>
    </w:p>
    <w:p w14:paraId="52BB668B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</w:rPr>
        <w:t>13．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為什麼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說贖價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是非常寶貴的禮物？</w:t>
      </w:r>
    </w:p>
    <w:p w14:paraId="7A59BBA8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  <w:vertAlign w:val="superscript"/>
        </w:rPr>
        <w:t>13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 贖價就是耶和華賜給我們的一份寶貴禮物。為什麼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這麼說呢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？請想想，耶和華和他的兒子之間的感情有多深。耶穌說「父親愛我」，也說「我愛父親」。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"https://wol.jw.org/cmn-Hant/wol/bc/r24/lp-ch/2023320/26/0"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約翰福音10:17；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hyperlink r:id="rId24" w:history="1">
        <w:r w:rsidRPr="005C12F5">
          <w:rPr>
            <w:rFonts w:ascii="Microsoft YaHei" w:eastAsia="Microsoft YaHei" w:hAnsi="Microsoft YaHei" w:cs="新細明體" w:hint="eastAsia"/>
            <w:color w:val="2878BB"/>
            <w:kern w:val="0"/>
            <w:szCs w:val="24"/>
          </w:rPr>
          <w:t>14:31</w:t>
        </w:r>
      </w:hyperlink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在億萬年的時間裡，他們倆之間的感情肯定是不斷加深的。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"https://wol.jw.org/cmn-Hant/wol/bc/r24/lp-ch/2023320/27/0"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箴言8:22,23,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hyperlink r:id="rId25" w:history="1">
        <w:r w:rsidRPr="005C12F5">
          <w:rPr>
            <w:rFonts w:ascii="Microsoft YaHei" w:eastAsia="Microsoft YaHei" w:hAnsi="Microsoft YaHei" w:cs="新細明體" w:hint="eastAsia"/>
            <w:color w:val="2878BB"/>
            <w:kern w:val="0"/>
            <w:szCs w:val="24"/>
          </w:rPr>
          <w:t>30</w:t>
        </w:r>
      </w:hyperlink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因此，當耶和華親眼看著自己的愛子飽受折磨並且痛苦地死去時，肯定非常心痛。由於耶和華深愛人類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——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當中也包括你，他甘心犧牲自己的愛子，讓你和其他人有機會永遠活下去。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"https://wol.jw.org/cmn-Hant/wol/bc/r24/lp-ch/2023320/28/0"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約翰福音3:16；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hyperlink r:id="rId26" w:history="1">
        <w:r w:rsidRPr="005C12F5">
          <w:rPr>
            <w:rFonts w:ascii="Microsoft YaHei" w:eastAsia="Microsoft YaHei" w:hAnsi="Microsoft YaHei" w:cs="新細明體" w:hint="eastAsia"/>
            <w:color w:val="2878BB"/>
            <w:kern w:val="0"/>
            <w:szCs w:val="24"/>
          </w:rPr>
          <w:t>加拉</w:t>
        </w:r>
        <w:proofErr w:type="gramStart"/>
        <w:r w:rsidRPr="005C12F5">
          <w:rPr>
            <w:rFonts w:ascii="Microsoft YaHei" w:eastAsia="Microsoft YaHei" w:hAnsi="Microsoft YaHei" w:cs="新細明體" w:hint="eastAsia"/>
            <w:color w:val="2878BB"/>
            <w:kern w:val="0"/>
            <w:szCs w:val="24"/>
          </w:rPr>
          <w:t>太</w:t>
        </w:r>
        <w:proofErr w:type="gramEnd"/>
        <w:r w:rsidRPr="005C12F5">
          <w:rPr>
            <w:rFonts w:ascii="Microsoft YaHei" w:eastAsia="Microsoft YaHei" w:hAnsi="Microsoft YaHei" w:cs="新細明體" w:hint="eastAsia"/>
            <w:color w:val="2878BB"/>
            <w:kern w:val="0"/>
            <w:szCs w:val="24"/>
          </w:rPr>
          <w:t>書2:20</w:t>
        </w:r>
      </w:hyperlink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知道耶和華這麼愛我們，讓我們真的很愛他！</w:t>
      </w:r>
    </w:p>
    <w:p w14:paraId="5F812214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</w:rPr>
        <w:t>14．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你能選擇的最好的人生目標是什麼？</w:t>
      </w:r>
    </w:p>
    <w:p w14:paraId="78053174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  <w:vertAlign w:val="superscript"/>
        </w:rPr>
        <w:t>14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 隨著你對耶和華了解得越來越多，你對他的愛也越來越深。你肯定很想繼續親近他，直到永遠。你是能夠這麼做的。他鼓勵你要努力讓他的心歡喜。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"https://wol.jw.org/cmn-Hant/wol/bc/r24/lp-ch/2023320/29/0"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箴言23:15,16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你不僅可以通過自己的言詞，也可以通過自己的行動這麼做。你的生活方式能表明你真的很愛他。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"https://wol.jw.org/cmn-Hant/wol/bc/r24/lp-ch/2023320/30/0"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約翰一書5:3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過這樣的生活是你能選擇的最好的人生目標。</w:t>
      </w:r>
    </w:p>
    <w:p w14:paraId="7A472753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</w:rPr>
        <w:t>15．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你可以怎樣表明自己對耶和華的愛？</w:t>
      </w:r>
    </w:p>
    <w:p w14:paraId="16BC827B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  <w:vertAlign w:val="superscript"/>
        </w:rPr>
        <w:t>15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 具體來說，你可以怎樣表明自己對耶和華的愛呢？首先，你可以特地向耶和華禱告，說你決心把自己的一生都獻給他。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"https://wol.jw.org/cmn-Hant/wol/bc/r24/lp-ch/2023320/31/0"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詩篇40:8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然後，你可以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通過浸禮來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公開表明你已經獻身給耶和華。就像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之前說過的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，這一步是令人非常欣喜的，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lastRenderedPageBreak/>
        <w:t>既是一個里程碑，又是一個新的起點。從此以後，你要開啟一種全新的生活方式，不再為自己活，而是為耶和華活。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"https://wol.jw.org/cmn-Hant/wol/bc/r24/lp-ch/2023320/32/0"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羅馬書14:8；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hyperlink r:id="rId27" w:history="1">
        <w:r w:rsidRPr="005C12F5">
          <w:rPr>
            <w:rFonts w:ascii="Microsoft YaHei" w:eastAsia="Microsoft YaHei" w:hAnsi="Microsoft YaHei" w:cs="新細明體" w:hint="eastAsia"/>
            <w:color w:val="2878BB"/>
            <w:kern w:val="0"/>
            <w:szCs w:val="24"/>
          </w:rPr>
          <w:t>彼得前書4:1,2</w:t>
        </w:r>
      </w:hyperlink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要跨出這麼重要的一步確實不太容易，但只要你跨出這一步，從此就會過上最好的生活。為什麼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這麼說呢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？</w:t>
      </w:r>
    </w:p>
    <w:p w14:paraId="58E66EBE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</w:rPr>
        <w:t>16．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我們可以從</w:t>
      </w:r>
      <w:hyperlink r:id="rId28" w:history="1">
        <w:r w:rsidRPr="005C12F5">
          <w:rPr>
            <w:rFonts w:ascii="Microsoft YaHei" w:eastAsia="Microsoft YaHei" w:hAnsi="Microsoft YaHei" w:cs="新細明體" w:hint="eastAsia"/>
            <w:color w:val="2878BB"/>
            <w:kern w:val="0"/>
            <w:sz w:val="20"/>
            <w:szCs w:val="20"/>
          </w:rPr>
          <w:t>詩篇41:12</w:t>
        </w:r>
      </w:hyperlink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看出，耶和華會怎樣獎賞那些獻出一生敬奉他的人？</w:t>
      </w:r>
    </w:p>
    <w:p w14:paraId="1B33427F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  <w:vertAlign w:val="superscript"/>
        </w:rPr>
        <w:t>16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 耶和華是最慷慨的天父。不論你給他什麼，他給你的都一定會多得多。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"https://wol.jw.org/cmn-Hant/wol/bc/r24/lp-ch/2023320/33/0"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馬可福音10:29,30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就算在最後日子的這段艱難時期，他也能讓你過上最快樂、最充實、最有意義的生活。但這僅僅是個開始，這段始於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你浸禮的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旅程會一直延續下去。你可以永遠敬奉充滿愛心的天父，你和他之間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的愛只會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不斷加深。你也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會活得像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他一樣長久，直到永永遠遠。</w:t>
      </w:r>
      <w:proofErr w:type="gramStart"/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Cs w:val="24"/>
        </w:rPr>
        <w:t>請讀</w:t>
      </w:r>
      <w:hyperlink r:id="rId29" w:history="1">
        <w:r w:rsidRPr="005C12F5">
          <w:rPr>
            <w:rFonts w:ascii="Microsoft YaHei" w:eastAsia="Microsoft YaHei" w:hAnsi="Microsoft YaHei" w:cs="新細明體" w:hint="eastAsia"/>
            <w:b/>
            <w:bCs/>
            <w:color w:val="2878BB"/>
            <w:kern w:val="0"/>
            <w:szCs w:val="24"/>
          </w:rPr>
          <w:t>詩篇41:12</w:t>
        </w:r>
      </w:hyperlink>
      <w:proofErr w:type="gramStart"/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Cs w:val="24"/>
        </w:rPr>
        <w:t>）</w:t>
      </w:r>
      <w:proofErr w:type="gramEnd"/>
    </w:p>
    <w:p w14:paraId="188AC2F4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</w:rPr>
        <w:t>17．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你能送給耶和華一份什麼寶貴的禮物？</w:t>
      </w:r>
    </w:p>
    <w:p w14:paraId="1E65C2B0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  <w:vertAlign w:val="superscript"/>
        </w:rPr>
        <w:t>17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 你獻身受浸之後，就有機會送給耶和華一份寶貴的禮物。請想想，你生活中的每一件美好事物、每一段歡樂時光，都是他賜給你的，你可以拿什麼來報答他呢？耶和華是天地的主，天地間還有什麼是他本來沒有的嗎？你還能送他什麼？就是你心甘情願、一心一意為他服務。這就是你能送給耶和華的禮物，也是善用一生的最好方式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"https://wol.jw.org/cmn-Hant/wol/bc/r24/lp-ch/2023320/35/0"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約伯記1:8；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hyperlink r:id="rId30" w:history="1">
        <w:r w:rsidRPr="005C12F5">
          <w:rPr>
            <w:rFonts w:ascii="Microsoft YaHei" w:eastAsia="Microsoft YaHei" w:hAnsi="Microsoft YaHei" w:cs="新細明體" w:hint="eastAsia"/>
            <w:color w:val="2878BB"/>
            <w:kern w:val="0"/>
            <w:szCs w:val="24"/>
          </w:rPr>
          <w:t>41:11；</w:t>
        </w:r>
      </w:hyperlink>
      <w:hyperlink r:id="rId31" w:history="1">
        <w:r w:rsidRPr="005C12F5">
          <w:rPr>
            <w:rFonts w:ascii="Microsoft YaHei" w:eastAsia="Microsoft YaHei" w:hAnsi="Microsoft YaHei" w:cs="新細明體" w:hint="eastAsia"/>
            <w:color w:val="2878BB"/>
            <w:kern w:val="0"/>
            <w:szCs w:val="24"/>
          </w:rPr>
          <w:t>箴言27:11</w:t>
        </w:r>
      </w:hyperlink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總的來說，你決心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受浸的最主要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的理由是你愛耶和華。</w:t>
      </w:r>
    </w:p>
    <w:p w14:paraId="40EAAEAF" w14:textId="77777777" w:rsidR="005C12F5" w:rsidRPr="005C12F5" w:rsidRDefault="005C12F5" w:rsidP="005C12F5">
      <w:pPr>
        <w:widowControl/>
        <w:shd w:val="clear" w:color="auto" w:fill="FFFFFF"/>
        <w:outlineLvl w:val="1"/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42"/>
          <w:szCs w:val="42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42"/>
          <w:szCs w:val="42"/>
        </w:rPr>
        <w:t>還在等什麼呢？</w:t>
      </w:r>
    </w:p>
    <w:p w14:paraId="063C33C3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</w:rPr>
        <w:t>18．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你可以問問自己哪些問題？</w:t>
      </w:r>
    </w:p>
    <w:p w14:paraId="4E9A7E8E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  <w:vertAlign w:val="superscript"/>
        </w:rPr>
        <w:lastRenderedPageBreak/>
        <w:t>18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 你會受浸嗎？現在，你會怎樣回答呢？這個問題沒有人可以替你回答。你可以好好想一想：「我還在等什麼呢？」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"https://wol.jw.org/cmn-Hant/wol/bc/r24/lp-ch/2023320/36/0"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使徒行傳8:36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請複習一下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受浸的三個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理由。第一，你愛真理和正義。可以問問自己：「我希望有一天人人都說話誠實，做正義的事嗎？」第二，你愛耶穌基督。可以問問自己：「我希望上帝的兒子做我的君王，也希望效法他的榜樣嗎？」第三，最重要的是你愛耶和華。可以問問自己：「我希望敬奉耶和華，讓他的心歡喜嗎？」如果你都回答「是」，為什麼不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受浸呢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？你還在等什麼呢？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"https://wol.jw.org/cmn-Hant/wol/bc/r24/lp-ch/2023320/37/0"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使徒行傳16:33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</w:p>
    <w:p w14:paraId="17F5E8B4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</w:rPr>
        <w:t>19．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為什麼你不該猶豫要不要受浸？請用比喻說明。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 w:val="20"/>
          <w:szCs w:val="20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 w:val="20"/>
          <w:szCs w:val="20"/>
        </w:rPr>
        <w:instrText xml:space="preserve"> HYPERLINK "https://wol.jw.org/cmn-Hant/wol/bc/r24/lp-ch/2023320/43/0"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 w:val="20"/>
          <w:szCs w:val="20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 w:val="20"/>
          <w:szCs w:val="20"/>
        </w:rPr>
        <w:t>約翰福音4:34</w:t>
      </w:r>
      <w:r w:rsidRPr="005C12F5">
        <w:rPr>
          <w:rFonts w:ascii="Microsoft YaHei" w:eastAsia="Microsoft YaHei" w:hAnsi="Microsoft YaHei" w:cs="新細明體"/>
          <w:color w:val="292929"/>
          <w:kern w:val="0"/>
          <w:sz w:val="20"/>
          <w:szCs w:val="20"/>
        </w:rPr>
        <w:fldChar w:fldCharType="end"/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）</w:t>
      </w:r>
      <w:proofErr w:type="gramEnd"/>
    </w:p>
    <w:p w14:paraId="4FECF012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  <w:vertAlign w:val="superscript"/>
        </w:rPr>
        <w:t>19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 如果你正在猶豫要不要受浸，請想想耶穌說過的一個比喻。</w:t>
      </w:r>
      <w:proofErr w:type="gramStart"/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Cs w:val="24"/>
        </w:rPr>
        <w:t>請讀</w:t>
      </w:r>
      <w:hyperlink r:id="rId32" w:history="1">
        <w:r w:rsidRPr="005C12F5">
          <w:rPr>
            <w:rFonts w:ascii="Microsoft YaHei" w:eastAsia="Microsoft YaHei" w:hAnsi="Microsoft YaHei" w:cs="新細明體" w:hint="eastAsia"/>
            <w:b/>
            <w:bCs/>
            <w:color w:val="2878BB"/>
            <w:kern w:val="0"/>
            <w:szCs w:val="24"/>
          </w:rPr>
          <w:t>約翰福音4:34</w:t>
        </w:r>
      </w:hyperlink>
      <w:proofErr w:type="gramStart"/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耶穌把執行天父的旨意比作食物。為什麼呢？因為食物對我們有益。耶穌知道，耶和華無論要求我們做什麼，都是對我們有益的。任何會傷害我們的事，耶和華都不會要求我們去做。既然耶和華對你的旨意包括要你受浸，你就可以確信，聽從這個吩咐一定對你有益。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（</w:t>
      </w:r>
      <w:proofErr w:type="gramEnd"/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begin"/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instrText xml:space="preserve"> HYPERLINK "https://wol.jw.org/cmn-Hant/wol/bc/r24/lp-ch/2023320/39/0" </w:instrTex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separate"/>
      </w:r>
      <w:r w:rsidRPr="005C12F5">
        <w:rPr>
          <w:rFonts w:ascii="Microsoft YaHei" w:eastAsia="Microsoft YaHei" w:hAnsi="Microsoft YaHei" w:cs="新細明體" w:hint="eastAsia"/>
          <w:color w:val="2878BB"/>
          <w:kern w:val="0"/>
          <w:szCs w:val="24"/>
        </w:rPr>
        <w:t>使徒行傳2:38</w:t>
      </w:r>
      <w:r w:rsidRPr="005C12F5">
        <w:rPr>
          <w:rFonts w:ascii="Microsoft YaHei" w:eastAsia="Microsoft YaHei" w:hAnsi="Microsoft YaHei" w:cs="新細明體"/>
          <w:color w:val="292929"/>
          <w:kern w:val="0"/>
          <w:szCs w:val="24"/>
        </w:rPr>
        <w:fldChar w:fldCharType="end"/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）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如果有人請你吃世上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最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美味的食物，你一定不會猶豫。現在，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受浸的機會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已經擺在你面前，你還猶豫什麼呢？</w:t>
      </w:r>
    </w:p>
    <w:p w14:paraId="4FC2C299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</w:rPr>
        <w:t>20．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下篇課文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會談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談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 w:val="20"/>
          <w:szCs w:val="20"/>
        </w:rPr>
        <w:t>什麼？</w:t>
      </w:r>
    </w:p>
    <w:p w14:paraId="7DB03C2C" w14:textId="77777777" w:rsidR="005C12F5" w:rsidRPr="005C12F5" w:rsidRDefault="005C12F5" w:rsidP="005C12F5">
      <w:pPr>
        <w:widowControl/>
        <w:shd w:val="clear" w:color="auto" w:fill="FFFFFF"/>
        <w:rPr>
          <w:rFonts w:ascii="Microsoft YaHei" w:eastAsia="Microsoft YaHei" w:hAnsi="Microsoft YaHei" w:cs="新細明體" w:hint="eastAsia"/>
          <w:color w:val="292929"/>
          <w:kern w:val="0"/>
          <w:szCs w:val="24"/>
        </w:rPr>
      </w:pPr>
      <w:r w:rsidRPr="005C12F5">
        <w:rPr>
          <w:rFonts w:ascii="Microsoft YaHei" w:eastAsia="Microsoft YaHei" w:hAnsi="Microsoft YaHei" w:cs="新細明體" w:hint="eastAsia"/>
          <w:b/>
          <w:bCs/>
          <w:color w:val="292929"/>
          <w:kern w:val="0"/>
          <w:sz w:val="20"/>
          <w:szCs w:val="20"/>
          <w:vertAlign w:val="superscript"/>
        </w:rPr>
        <w:t>20</w:t>
      </w:r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 你還在等什麼呢？許多人都可能會說：「我還沒有準備好。」確實，你把自己的一生獻給耶和華並且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受浸是人生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中最重要的決定。所以你需要認真思考，付出時間和努力，為受浸做好準備。如果你真心想邁出這一步，你現在可以怎樣做呢？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下篇課文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會談</w:t>
      </w:r>
      <w:proofErr w:type="gramStart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談</w:t>
      </w:r>
      <w:proofErr w:type="gramEnd"/>
      <w:r w:rsidRPr="005C12F5">
        <w:rPr>
          <w:rFonts w:ascii="Microsoft YaHei" w:eastAsia="Microsoft YaHei" w:hAnsi="Microsoft YaHei" w:cs="新細明體" w:hint="eastAsia"/>
          <w:color w:val="292929"/>
          <w:kern w:val="0"/>
          <w:szCs w:val="24"/>
        </w:rPr>
        <w:t>這個問題。</w:t>
      </w:r>
    </w:p>
    <w:p w14:paraId="557EA3D4" w14:textId="77777777" w:rsidR="00951D34" w:rsidRPr="005C12F5" w:rsidRDefault="00951D34"/>
    <w:sectPr w:rsidR="00951D34" w:rsidRPr="005C12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TFootnote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F5"/>
    <w:rsid w:val="005C12F5"/>
    <w:rsid w:val="0095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C293"/>
  <w15:chartTrackingRefBased/>
  <w15:docId w15:val="{F225A1AE-65DD-46D9-9DE1-A2F0E3C2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C12F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C12F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C12F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5C12F5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5C12F5"/>
    <w:rPr>
      <w:b/>
      <w:bCs/>
    </w:rPr>
  </w:style>
  <w:style w:type="paragraph" w:customStyle="1" w:styleId="themescrp">
    <w:name w:val="themescrp"/>
    <w:basedOn w:val="a"/>
    <w:rsid w:val="005C12F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5C12F5"/>
    <w:rPr>
      <w:color w:val="0000FF"/>
      <w:u w:val="single"/>
    </w:rPr>
  </w:style>
  <w:style w:type="paragraph" w:customStyle="1" w:styleId="pubrefs">
    <w:name w:val="pubrefs"/>
    <w:basedOn w:val="a"/>
    <w:rsid w:val="005C12F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qu">
    <w:name w:val="qu"/>
    <w:basedOn w:val="a"/>
    <w:rsid w:val="005C12F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b">
    <w:name w:val="sb"/>
    <w:basedOn w:val="a"/>
    <w:rsid w:val="005C12F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c">
    <w:name w:val="sc"/>
    <w:basedOn w:val="a"/>
    <w:rsid w:val="005C12F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">
    <w:name w:val="se"/>
    <w:basedOn w:val="a"/>
    <w:rsid w:val="005C12F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0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17027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6984">
                      <w:marLeft w:val="0"/>
                      <w:marRight w:val="0"/>
                      <w:marTop w:val="360"/>
                      <w:marBottom w:val="360"/>
                      <w:divBdr>
                        <w:top w:val="single" w:sz="6" w:space="0" w:color="A7A7A7"/>
                        <w:left w:val="single" w:sz="6" w:space="0" w:color="A7A7A7"/>
                        <w:bottom w:val="single" w:sz="6" w:space="0" w:color="A7A7A7"/>
                        <w:right w:val="single" w:sz="6" w:space="0" w:color="A7A7A7"/>
                      </w:divBdr>
                      <w:divsChild>
                        <w:div w:id="130411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49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818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79667">
                                  <w:marLeft w:val="0"/>
                                  <w:marRight w:val="48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09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370851">
                                      <w:marLeft w:val="0"/>
                                      <w:marRight w:val="48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9947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ol.jw.org/cmn-Hant/wol/bc/r24/lp-ch/2023320/12/0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s://wol.jw.org/cmn-Hant/wol/bc/r24/lp-ch/2023320/28/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ol.jw.org/cmn-Hant/wol/bc/r24/lp-ch/2023320/47/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ol.jw.org/cmn-Hant/wol/bc/r24/lp-ch/2023320/40/1" TargetMode="External"/><Relationship Id="rId12" Type="http://schemas.openxmlformats.org/officeDocument/2006/relationships/hyperlink" Target="https://wol.jw.org/cmn-Hant/wol/bc/r24/lp-ch/2023320/41/0" TargetMode="External"/><Relationship Id="rId17" Type="http://schemas.openxmlformats.org/officeDocument/2006/relationships/hyperlink" Target="https://wol.jw.org/cmn-Hant/wol/d/r24/lp-ch/2023320" TargetMode="External"/><Relationship Id="rId25" Type="http://schemas.openxmlformats.org/officeDocument/2006/relationships/hyperlink" Target="https://wol.jw.org/cmn-Hant/wol/bc/r24/lp-ch/2023320/27/1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ol.jw.org/cmn-Hant/wol/bc/r24/lp-ch/2023320/18/1" TargetMode="External"/><Relationship Id="rId20" Type="http://schemas.openxmlformats.org/officeDocument/2006/relationships/image" Target="media/image3.jpeg"/><Relationship Id="rId29" Type="http://schemas.openxmlformats.org/officeDocument/2006/relationships/hyperlink" Target="https://wol.jw.org/cmn-Hant/wol/bc/r24/lp-ch/2023320/34/0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ol.jw.org/cmn-Hant/wol/bc/r24/lp-ch/2023320/6/1" TargetMode="External"/><Relationship Id="rId24" Type="http://schemas.openxmlformats.org/officeDocument/2006/relationships/hyperlink" Target="https://wol.jw.org/cmn-Hant/wol/bc/r24/lp-ch/2023320/26/1" TargetMode="External"/><Relationship Id="rId32" Type="http://schemas.openxmlformats.org/officeDocument/2006/relationships/hyperlink" Target="https://wol.jw.org/cmn-Hant/wol/bc/r24/lp-ch/2023320/38/0" TargetMode="External"/><Relationship Id="rId5" Type="http://schemas.openxmlformats.org/officeDocument/2006/relationships/hyperlink" Target="https://wol.jw.org/cmn-Hant/wol/fn/r24/lp-ch/2023320/0" TargetMode="External"/><Relationship Id="rId15" Type="http://schemas.openxmlformats.org/officeDocument/2006/relationships/hyperlink" Target="https://wol.jw.org/cmn-Hant/wol/bc/r24/lp-ch/2023320/15/1" TargetMode="External"/><Relationship Id="rId23" Type="http://schemas.openxmlformats.org/officeDocument/2006/relationships/hyperlink" Target="https://wol.jw.org/cmn-Hant/wol/bc/r24/lp-ch/2023320/25/1" TargetMode="External"/><Relationship Id="rId28" Type="http://schemas.openxmlformats.org/officeDocument/2006/relationships/hyperlink" Target="https://wol.jw.org/cmn-Hant/wol/bc/r24/lp-ch/2023320/42/0" TargetMode="External"/><Relationship Id="rId10" Type="http://schemas.openxmlformats.org/officeDocument/2006/relationships/hyperlink" Target="https://wol.jw.org/cmn-Hant/wol/bc/r24/lp-ch/2023320/5/1" TargetMode="External"/><Relationship Id="rId19" Type="http://schemas.openxmlformats.org/officeDocument/2006/relationships/hyperlink" Target="https://wol.jw.org/cmn-Hant/wol/bc/r24/lp-ch/2023320/45/1" TargetMode="External"/><Relationship Id="rId31" Type="http://schemas.openxmlformats.org/officeDocument/2006/relationships/hyperlink" Target="https://wol.jw.org/cmn-Hant/wol/bc/r24/lp-ch/2023320/35/2" TargetMode="External"/><Relationship Id="rId4" Type="http://schemas.openxmlformats.org/officeDocument/2006/relationships/hyperlink" Target="https://wol.jw.org/cmn-Hant/wol/pc/r24/lp-ch/2023320/0/0" TargetMode="External"/><Relationship Id="rId9" Type="http://schemas.openxmlformats.org/officeDocument/2006/relationships/hyperlink" Target="https://wol.jw.org/cmn-Hant/wol/bc/r24/lp-ch/2023320/4/1" TargetMode="External"/><Relationship Id="rId14" Type="http://schemas.openxmlformats.org/officeDocument/2006/relationships/hyperlink" Target="https://wol.jw.org/cmn-Hant/wol/bc/r24/lp-ch/2023320/14/1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s://wol.jw.org/cmn-Hant/wol/bc/r24/lp-ch/2023320/32/1" TargetMode="External"/><Relationship Id="rId30" Type="http://schemas.openxmlformats.org/officeDocument/2006/relationships/hyperlink" Target="https://wol.jw.org/cmn-Hant/wol/bc/r24/lp-ch/2023320/35/1" TargetMode="External"/><Relationship Id="rId8" Type="http://schemas.openxmlformats.org/officeDocument/2006/relationships/hyperlink" Target="https://wol.jw.org/cmn-Hant/wol/bc/r24/lp-ch/2023320/4/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1424</Words>
  <Characters>8122</Characters>
  <Application>Microsoft Office Word</Application>
  <DocSecurity>0</DocSecurity>
  <Lines>67</Lines>
  <Paragraphs>19</Paragraphs>
  <ScaleCrop>false</ScaleCrop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2023-03-04T09:18:00Z</dcterms:created>
  <dcterms:modified xsi:type="dcterms:W3CDTF">2023-03-04T09:19:00Z</dcterms:modified>
</cp:coreProperties>
</file>