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0246" w14:textId="77777777" w:rsidR="00D41AC0" w:rsidRDefault="00FC143E">
      <w:r>
        <w:t>Generic Case Law Review Report</w:t>
      </w:r>
    </w:p>
    <w:p w14:paraId="2D9F1BFC" w14:textId="77777777" w:rsidR="00D41AC0" w:rsidRDefault="00FC143E">
      <w:r>
        <w:t>This document includes examples of common case citations and parenthetical references for testing hyperlink behavior.</w:t>
      </w:r>
    </w:p>
    <w:p w14:paraId="4C01633F" w14:textId="77777777" w:rsidR="00D41AC0" w:rsidRDefault="00FC143E">
      <w:r>
        <w:t>Example citations:</w:t>
      </w:r>
    </w:p>
    <w:p w14:paraId="6C493369" w14:textId="77777777" w:rsidR="00D41AC0" w:rsidRDefault="00FC143E">
      <w:r>
        <w:t>Smith v. Jones, 123 U.S. 456 (2020)</w:t>
      </w:r>
    </w:p>
    <w:p w14:paraId="4F4646F1" w14:textId="77777777" w:rsidR="00D41AC0" w:rsidRDefault="00FC143E">
      <w:r>
        <w:t>Roe v. Wade, 410 U.S. 113 (1973)</w:t>
      </w:r>
    </w:p>
    <w:p w14:paraId="561C78DF" w14:textId="77777777" w:rsidR="00D41AC0" w:rsidRDefault="00FC143E">
      <w:r>
        <w:t>International Shoe Co. v. Washington, 326 U.S. 310 (1945)</w:t>
      </w:r>
    </w:p>
    <w:p w14:paraId="1D55DD61" w14:textId="77777777" w:rsidR="00D41AC0" w:rsidRDefault="00FC143E">
      <w:r>
        <w:t>Parenthetical references:</w:t>
      </w:r>
    </w:p>
    <w:p w14:paraId="021A87F7" w14:textId="77777777" w:rsidR="00D41AC0" w:rsidRDefault="00FC143E">
      <w:r>
        <w:t>(see also Brown v. Board of Education, 347 U.S. 483 (1954))</w:t>
      </w:r>
    </w:p>
    <w:p w14:paraId="4EDECB46" w14:textId="77777777" w:rsidR="00D41AC0" w:rsidRDefault="00FC143E">
      <w:r>
        <w:t>(compare with United States v. Nixon, 418 U.S. 683 (1974))</w:t>
      </w:r>
    </w:p>
    <w:p w14:paraId="54290D47" w14:textId="77777777" w:rsidR="00D41AC0" w:rsidRDefault="00FC143E">
      <w:r>
        <w:t>The text below includes a manually typed hyperlink placeholder to simulate hyperlink insertion:</w:t>
      </w:r>
    </w:p>
    <w:p w14:paraId="45EF4D43" w14:textId="77777777" w:rsidR="00D41AC0" w:rsidRDefault="00FC143E">
      <w:r>
        <w:t>Visit example.com for a placeholder link.</w:t>
      </w:r>
    </w:p>
    <w:sectPr w:rsidR="00D41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C0"/>
    <w:rsid w:val="003C3B66"/>
    <w:rsid w:val="00412C58"/>
    <w:rsid w:val="00D41AC0"/>
    <w:rsid w:val="00FC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2865"/>
  <w15:docId w15:val="{82FC5F75-9B8F-4A9F-B3DE-E79C8ADF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Test Report</vt:lpstr>
    </vt:vector>
  </TitlesOfParts>
  <Company>Generic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Test Report</dc:title>
  <dc:subject>Case citation hyperlink test</dc:subject>
  <dc:creator>WordClerk Test</dc:creator>
  <cp:lastModifiedBy>Barnhart, Will</cp:lastModifiedBy>
  <cp:revision>2</cp:revision>
  <dcterms:created xsi:type="dcterms:W3CDTF">2026-07-05T00:00:00Z</dcterms:created>
  <dcterms:modified xsi:type="dcterms:W3CDTF">2026-07-07T22:50:00Z</dcterms:modified>
</cp:coreProperties>
</file>