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AF2D2" w14:textId="77777777" w:rsidR="00F068CD" w:rsidRDefault="00D05488">
      <w:r>
        <w:t>Online data for Greenscope.</w:t>
      </w:r>
    </w:p>
    <w:p w14:paraId="0D522042" w14:textId="56CF9E66" w:rsidR="00D05488" w:rsidRDefault="00155907">
      <w:r>
        <w:t xml:space="preserve">Demonstration code on GitHub at </w:t>
      </w:r>
      <w:r w:rsidRPr="00155907">
        <w:t>https://github.com/wbarret1/ChemicalDataSourcesTestApp</w:t>
      </w:r>
    </w:p>
    <w:p w14:paraId="22AC3FC5" w14:textId="77777777" w:rsidR="00D05488" w:rsidRDefault="001F48CF" w:rsidP="00D05488">
      <w:pPr>
        <w:pStyle w:val="ListParagraph"/>
        <w:numPr>
          <w:ilvl w:val="0"/>
          <w:numId w:val="1"/>
        </w:numPr>
      </w:pPr>
      <w:r>
        <w:t xml:space="preserve">Obtain </w:t>
      </w:r>
      <w:r w:rsidR="00D05488">
        <w:t>Chemical names/CAS Numbers.</w:t>
      </w:r>
      <w:bookmarkStart w:id="0" w:name="_GoBack"/>
      <w:bookmarkEnd w:id="0"/>
    </w:p>
    <w:p w14:paraId="45174075" w14:textId="77777777" w:rsidR="00D05488" w:rsidRDefault="00D05488" w:rsidP="00D05488">
      <w:pPr>
        <w:pStyle w:val="ListParagraph"/>
        <w:numPr>
          <w:ilvl w:val="1"/>
          <w:numId w:val="1"/>
        </w:numPr>
      </w:pPr>
      <w:r>
        <w:t xml:space="preserve">Source: NIST Webbook. They have a species list at </w:t>
      </w:r>
      <w:hyperlink r:id="rId5" w:history="1">
        <w:r w:rsidRPr="000A6FB6">
          <w:rPr>
            <w:rStyle w:val="Hyperlink"/>
          </w:rPr>
          <w:t>http://webbook.nist.gov/chemistry/download/</w:t>
        </w:r>
      </w:hyperlink>
    </w:p>
    <w:p w14:paraId="2810A4D1" w14:textId="77777777" w:rsidR="00D05488" w:rsidRDefault="00D05488" w:rsidP="00D05488">
      <w:pPr>
        <w:pStyle w:val="ListParagraph"/>
        <w:ind w:left="1440"/>
      </w:pPr>
      <w:r>
        <w:t>This only works for exact match of chemical names.</w:t>
      </w:r>
    </w:p>
    <w:p w14:paraId="218FB760" w14:textId="77777777" w:rsidR="00D05488" w:rsidRDefault="001F48CF" w:rsidP="001F48CF">
      <w:pPr>
        <w:pStyle w:val="ListParagraph"/>
        <w:numPr>
          <w:ilvl w:val="1"/>
          <w:numId w:val="1"/>
        </w:numPr>
      </w:pPr>
      <w:r>
        <w:t xml:space="preserve">NIH ChemSpell Web Service. Reference: </w:t>
      </w:r>
      <w:hyperlink r:id="rId6" w:history="1">
        <w:r w:rsidRPr="000A6FB6">
          <w:rPr>
            <w:rStyle w:val="Hyperlink"/>
          </w:rPr>
          <w:t>http://chemspell.nlm.nih.gov/spell/</w:t>
        </w:r>
      </w:hyperlink>
    </w:p>
    <w:p w14:paraId="217AA25D" w14:textId="77777777" w:rsidR="001F48CF" w:rsidRDefault="001F48CF" w:rsidP="001F48CF">
      <w:pPr>
        <w:pStyle w:val="ListParagraph"/>
        <w:ind w:left="1440"/>
      </w:pPr>
      <w:r>
        <w:t>Call the GetSugList method on the web service. It will either return a collection of synonyms, different names with same CAS number, or a Spell Aid result, which is similar, but can contain multiple chemicals. If the Spell Aid object is returned, verify that the CAS Numbers are not the same, and the user will need to choose the chemical of interest from the list of provided chemicals.</w:t>
      </w:r>
    </w:p>
    <w:p w14:paraId="78B37E02" w14:textId="77777777" w:rsidR="00F06866" w:rsidRDefault="00F06866" w:rsidP="001F48CF">
      <w:pPr>
        <w:pStyle w:val="ListParagraph"/>
        <w:ind w:left="1440"/>
      </w:pPr>
    </w:p>
    <w:p w14:paraId="18F603B9" w14:textId="77777777" w:rsidR="00D05488" w:rsidRDefault="0030557E" w:rsidP="0030557E">
      <w:pPr>
        <w:pStyle w:val="ListParagraph"/>
        <w:numPr>
          <w:ilvl w:val="0"/>
          <w:numId w:val="1"/>
        </w:numPr>
      </w:pPr>
      <w:r>
        <w:t xml:space="preserve">ERPG Values: From AIHA publication, available online at </w:t>
      </w:r>
      <w:hyperlink r:id="rId7" w:history="1">
        <w:r w:rsidRPr="000A6FB6">
          <w:rPr>
            <w:rStyle w:val="Hyperlink"/>
          </w:rPr>
          <w:t>https://www.aiha.org/get-involved/aihaguidelinefoundation/emergencyresponseplanningguidelines/Pages/default.aspx</w:t>
        </w:r>
      </w:hyperlink>
    </w:p>
    <w:p w14:paraId="30F98063" w14:textId="77777777" w:rsidR="00F06866" w:rsidRDefault="00F06866" w:rsidP="00F06866">
      <w:pPr>
        <w:pStyle w:val="ListParagraph"/>
      </w:pPr>
    </w:p>
    <w:p w14:paraId="6EBF27EF" w14:textId="77777777" w:rsidR="0030557E" w:rsidRDefault="0030557E" w:rsidP="0030557E">
      <w:pPr>
        <w:pStyle w:val="ListParagraph"/>
        <w:numPr>
          <w:ilvl w:val="0"/>
          <w:numId w:val="1"/>
        </w:numPr>
      </w:pPr>
      <w:r>
        <w:t xml:space="preserve">IDLH Values: From NIOSH: </w:t>
      </w:r>
      <w:hyperlink r:id="rId8" w:history="1">
        <w:r w:rsidRPr="000A6FB6">
          <w:rPr>
            <w:rStyle w:val="Hyperlink"/>
          </w:rPr>
          <w:t>http://www.cdc.gov/niosh/idlh/intridl4.html</w:t>
        </w:r>
      </w:hyperlink>
    </w:p>
    <w:p w14:paraId="366BF117" w14:textId="77777777" w:rsidR="00F06866" w:rsidRDefault="00F06866" w:rsidP="00F06866">
      <w:pPr>
        <w:pStyle w:val="ListParagraph"/>
      </w:pPr>
    </w:p>
    <w:p w14:paraId="660CBD2B" w14:textId="77777777" w:rsidR="0030557E" w:rsidRDefault="0030557E" w:rsidP="001A0773">
      <w:pPr>
        <w:pStyle w:val="ListParagraph"/>
        <w:numPr>
          <w:ilvl w:val="0"/>
          <w:numId w:val="1"/>
        </w:numPr>
      </w:pPr>
      <w:r>
        <w:t>The chemical is hazardou</w:t>
      </w:r>
      <w:r w:rsidR="001A0773">
        <w:t xml:space="preserve">s if it is on the List of Lists, MS Excel version available here: </w:t>
      </w:r>
      <w:hyperlink r:id="rId9" w:history="1">
        <w:r w:rsidR="001A0773" w:rsidRPr="000A6FB6">
          <w:rPr>
            <w:rStyle w:val="Hyperlink"/>
          </w:rPr>
          <w:t>http://www.epa.gov/epcra/epcracerclacaa-ss112r-consolidated-list-lists-march-2015-version</w:t>
        </w:r>
      </w:hyperlink>
    </w:p>
    <w:p w14:paraId="11C21535" w14:textId="77777777" w:rsidR="00F06866" w:rsidRDefault="00F06866" w:rsidP="00F06866">
      <w:pPr>
        <w:pStyle w:val="ListParagraph"/>
      </w:pPr>
    </w:p>
    <w:p w14:paraId="5DB44C06" w14:textId="77777777" w:rsidR="0030557E" w:rsidRDefault="0030557E" w:rsidP="00B02351">
      <w:pPr>
        <w:pStyle w:val="ListParagraph"/>
        <w:numPr>
          <w:ilvl w:val="0"/>
          <w:numId w:val="1"/>
        </w:numPr>
      </w:pPr>
      <w:r>
        <w:t>TRI List:</w:t>
      </w:r>
      <w:r w:rsidR="00B02351">
        <w:t xml:space="preserve"> Excel spreadsheet of TRI listed chemicals: </w:t>
      </w:r>
      <w:hyperlink r:id="rId10" w:history="1">
        <w:r w:rsidR="00B02351" w:rsidRPr="000A6FB6">
          <w:rPr>
            <w:rStyle w:val="Hyperlink"/>
          </w:rPr>
          <w:t>http://www.epa.gov/toxics-release-inventory-tri-program/tri-listed-chemicals</w:t>
        </w:r>
      </w:hyperlink>
    </w:p>
    <w:p w14:paraId="68D55DBD" w14:textId="77777777" w:rsidR="00F06866" w:rsidRDefault="00F06866" w:rsidP="00F06866">
      <w:pPr>
        <w:pStyle w:val="ListParagraph"/>
      </w:pPr>
    </w:p>
    <w:p w14:paraId="5C7A1A83" w14:textId="77777777" w:rsidR="00F06866" w:rsidRDefault="0030557E" w:rsidP="00BC1AFA">
      <w:pPr>
        <w:pStyle w:val="ListParagraph"/>
        <w:numPr>
          <w:ilvl w:val="0"/>
          <w:numId w:val="1"/>
        </w:numPr>
      </w:pPr>
      <w:r>
        <w:t>PBT List:</w:t>
      </w:r>
      <w:r w:rsidR="00B02351">
        <w:t xml:space="preserve"> Listed here: </w:t>
      </w:r>
      <w:hyperlink r:id="rId11" w:history="1">
        <w:r w:rsidR="00B02351" w:rsidRPr="000A6FB6">
          <w:rPr>
            <w:rStyle w:val="Hyperlink"/>
          </w:rPr>
          <w:t>http://www.epa.gov/toxics-release-inventory-tri-program/persistent-bioaccumulative-toxic-pbt-chemicals-covered-tri</w:t>
        </w:r>
      </w:hyperlink>
    </w:p>
    <w:p w14:paraId="53580149" w14:textId="77777777" w:rsidR="00F06866" w:rsidRDefault="00F06866" w:rsidP="00F06866">
      <w:pPr>
        <w:pStyle w:val="ListParagraph"/>
      </w:pPr>
    </w:p>
    <w:p w14:paraId="7236245C" w14:textId="77777777" w:rsidR="00F06866" w:rsidRDefault="00B02351" w:rsidP="00D968ED">
      <w:pPr>
        <w:pStyle w:val="ListParagraph"/>
        <w:numPr>
          <w:ilvl w:val="0"/>
          <w:numId w:val="1"/>
        </w:numPr>
      </w:pPr>
      <w:r>
        <w:t xml:space="preserve">PUG Chem – provides molecular weight, molecular formula, and number of atoms. See </w:t>
      </w:r>
      <w:hyperlink r:id="rId12" w:history="1">
        <w:r w:rsidRPr="000A6FB6">
          <w:rPr>
            <w:rStyle w:val="Hyperlink"/>
          </w:rPr>
          <w:t>https://pubchem.ncbi.nlm.nih.gov/pug_rest/PUG_REST.html</w:t>
        </w:r>
      </w:hyperlink>
    </w:p>
    <w:p w14:paraId="221DCB45" w14:textId="77777777" w:rsidR="00F06866" w:rsidRDefault="00F06866" w:rsidP="00F06866">
      <w:pPr>
        <w:pStyle w:val="ListParagraph"/>
      </w:pPr>
    </w:p>
    <w:p w14:paraId="6C0BD4A1" w14:textId="77777777" w:rsidR="00AA4DFA" w:rsidRDefault="00B02351" w:rsidP="00D968ED">
      <w:pPr>
        <w:pStyle w:val="ListParagraph"/>
        <w:numPr>
          <w:ilvl w:val="0"/>
          <w:numId w:val="1"/>
        </w:numPr>
      </w:pPr>
      <w:r>
        <w:t>International Chemical Safety Cards</w:t>
      </w:r>
      <w:r w:rsidR="004C0FD9">
        <w:t xml:space="preserve"> (World Health Organization/NIOSH)</w:t>
      </w:r>
      <w:r>
        <w:t>:</w:t>
      </w:r>
      <w:r w:rsidR="00AA4DFA">
        <w:t xml:space="preserve"> </w:t>
      </w:r>
    </w:p>
    <w:p w14:paraId="1CE91808" w14:textId="77777777" w:rsidR="00AA4DFA" w:rsidRDefault="00AA4DFA" w:rsidP="00AA4DFA">
      <w:pPr>
        <w:pStyle w:val="ListParagraph"/>
        <w:numPr>
          <w:ilvl w:val="1"/>
          <w:numId w:val="1"/>
        </w:numPr>
      </w:pPr>
      <w:r>
        <w:t>Safety Card number from NIOSH, at</w:t>
      </w:r>
      <w:r w:rsidRPr="00AA4DFA">
        <w:t xml:space="preserve"> </w:t>
      </w:r>
      <w:hyperlink r:id="rId13" w:history="1">
        <w:r w:rsidRPr="000A6FB6">
          <w:rPr>
            <w:rStyle w:val="Hyperlink"/>
          </w:rPr>
          <w:t>http://www.cdc.gov/niosh/ipcsneng/nengnameA.html</w:t>
        </w:r>
      </w:hyperlink>
    </w:p>
    <w:p w14:paraId="354BA1FB" w14:textId="77777777" w:rsidR="00AA4DFA" w:rsidRPr="00AA4DFA" w:rsidRDefault="00AA4DFA" w:rsidP="00AA4DFA">
      <w:pPr>
        <w:pStyle w:val="ListParagraph"/>
        <w:numPr>
          <w:ilvl w:val="1"/>
          <w:numId w:val="1"/>
        </w:numPr>
      </w:pPr>
      <w:r>
        <w:t xml:space="preserve">URL for card: </w:t>
      </w:r>
      <w:r>
        <w:rPr>
          <w:rFonts w:ascii="Consolas" w:hAnsi="Consolas" w:cs="Consolas"/>
          <w:color w:val="A31515"/>
          <w:sz w:val="19"/>
          <w:szCs w:val="19"/>
          <w:highlight w:val="white"/>
        </w:rPr>
        <w:t>"http://www.ilo.org/dyn/icsc/showcard.display?p_lang=en&amp;p_card_id="</w:t>
      </w:r>
      <w:r>
        <w:rPr>
          <w:rFonts w:ascii="Consolas" w:hAnsi="Consolas" w:cs="Consolas"/>
          <w:color w:val="000000"/>
          <w:sz w:val="19"/>
          <w:szCs w:val="19"/>
          <w:highlight w:val="white"/>
        </w:rPr>
        <w:t xml:space="preserve"> + icscNumber + </w:t>
      </w:r>
      <w:r>
        <w:rPr>
          <w:rFonts w:ascii="Consolas" w:hAnsi="Consolas" w:cs="Consolas"/>
          <w:color w:val="A31515"/>
          <w:sz w:val="19"/>
          <w:szCs w:val="19"/>
          <w:highlight w:val="white"/>
        </w:rPr>
        <w:t>"&amp;p_version=1"</w:t>
      </w:r>
    </w:p>
    <w:p w14:paraId="3191E111" w14:textId="77777777" w:rsidR="00AA4DFA" w:rsidRDefault="00AA4DFA" w:rsidP="00AA4DFA">
      <w:pPr>
        <w:pStyle w:val="ListParagraph"/>
        <w:numPr>
          <w:ilvl w:val="1"/>
          <w:numId w:val="1"/>
        </w:numPr>
      </w:pPr>
      <w:r>
        <w:t>Available Information</w:t>
      </w:r>
      <w:r w:rsidR="004C0FD9">
        <w:t xml:space="preserve"> – received in an HTML document</w:t>
      </w:r>
      <w:r>
        <w:t>:</w:t>
      </w:r>
    </w:p>
    <w:p w14:paraId="44741C92" w14:textId="77777777" w:rsidR="00AA4DFA" w:rsidRDefault="00AA4DFA" w:rsidP="00AA4DFA">
      <w:pPr>
        <w:pStyle w:val="ListParagraph"/>
        <w:numPr>
          <w:ilvl w:val="2"/>
          <w:numId w:val="1"/>
        </w:numPr>
      </w:pPr>
      <w:r>
        <w:t>EC Class (Symbol)</w:t>
      </w:r>
    </w:p>
    <w:p w14:paraId="3578ED3F" w14:textId="77777777" w:rsidR="00AA4DFA" w:rsidRDefault="00AA4DFA" w:rsidP="00AA4DFA">
      <w:pPr>
        <w:pStyle w:val="ListParagraph"/>
        <w:numPr>
          <w:ilvl w:val="2"/>
          <w:numId w:val="1"/>
        </w:numPr>
      </w:pPr>
      <w:r>
        <w:t>R phrase</w:t>
      </w:r>
    </w:p>
    <w:p w14:paraId="7B326C6A" w14:textId="77777777" w:rsidR="00AA4DFA" w:rsidRDefault="00AA4DFA" w:rsidP="00AA4DFA">
      <w:pPr>
        <w:pStyle w:val="ListParagraph"/>
        <w:numPr>
          <w:ilvl w:val="2"/>
          <w:numId w:val="1"/>
        </w:numPr>
      </w:pPr>
      <w:r>
        <w:t>MAK</w:t>
      </w:r>
    </w:p>
    <w:p w14:paraId="5876193D" w14:textId="77777777" w:rsidR="00AA4DFA" w:rsidRDefault="00AA4DFA" w:rsidP="00AA4DFA">
      <w:pPr>
        <w:pStyle w:val="ListParagraph"/>
        <w:numPr>
          <w:ilvl w:val="2"/>
          <w:numId w:val="1"/>
        </w:numPr>
      </w:pPr>
      <w:r>
        <w:t>Boiling Point</w:t>
      </w:r>
    </w:p>
    <w:p w14:paraId="45B32761" w14:textId="77777777" w:rsidR="00AA4DFA" w:rsidRDefault="00AA4DFA" w:rsidP="00AA4DFA">
      <w:pPr>
        <w:pStyle w:val="ListParagraph"/>
        <w:numPr>
          <w:ilvl w:val="2"/>
          <w:numId w:val="1"/>
        </w:numPr>
      </w:pPr>
      <w:r>
        <w:t>Melting Point</w:t>
      </w:r>
    </w:p>
    <w:p w14:paraId="04FA9580" w14:textId="77777777" w:rsidR="00AA4DFA" w:rsidRDefault="00AA4DFA" w:rsidP="00AA4DFA">
      <w:pPr>
        <w:pStyle w:val="ListParagraph"/>
        <w:numPr>
          <w:ilvl w:val="2"/>
          <w:numId w:val="1"/>
        </w:numPr>
      </w:pPr>
      <w:r>
        <w:t>Density</w:t>
      </w:r>
    </w:p>
    <w:p w14:paraId="1C45FA23" w14:textId="77777777" w:rsidR="00AA4DFA" w:rsidRDefault="00AA4DFA" w:rsidP="00AA4DFA">
      <w:pPr>
        <w:pStyle w:val="ListParagraph"/>
        <w:numPr>
          <w:ilvl w:val="2"/>
          <w:numId w:val="1"/>
        </w:numPr>
      </w:pPr>
      <w:r>
        <w:t>Vapor Pressure</w:t>
      </w:r>
    </w:p>
    <w:p w14:paraId="4399D1C1" w14:textId="77777777" w:rsidR="00AA4DFA" w:rsidRDefault="00AA4DFA" w:rsidP="00AA4DFA">
      <w:pPr>
        <w:pStyle w:val="ListParagraph"/>
        <w:numPr>
          <w:ilvl w:val="2"/>
          <w:numId w:val="1"/>
        </w:numPr>
      </w:pPr>
      <w:r>
        <w:lastRenderedPageBreak/>
        <w:t>Flash Point</w:t>
      </w:r>
    </w:p>
    <w:p w14:paraId="7F10A610" w14:textId="77777777" w:rsidR="00AA4DFA" w:rsidRDefault="00AA4DFA" w:rsidP="00AA4DFA">
      <w:pPr>
        <w:pStyle w:val="ListParagraph"/>
        <w:numPr>
          <w:ilvl w:val="2"/>
          <w:numId w:val="1"/>
        </w:numPr>
      </w:pPr>
      <w:r>
        <w:t>NFPA codes</w:t>
      </w:r>
    </w:p>
    <w:p w14:paraId="3CBFA28F" w14:textId="77777777" w:rsidR="00AA4DFA" w:rsidRDefault="00AA4DFA" w:rsidP="00AA4DFA">
      <w:pPr>
        <w:pStyle w:val="ListParagraph"/>
        <w:numPr>
          <w:ilvl w:val="2"/>
          <w:numId w:val="1"/>
        </w:numPr>
      </w:pPr>
      <w:r>
        <w:t>Octanol/Water Partitioning Coefficient (log K</w:t>
      </w:r>
      <w:r w:rsidRPr="00AA4DFA">
        <w:rPr>
          <w:vertAlign w:val="subscript"/>
        </w:rPr>
        <w:t>ow</w:t>
      </w:r>
      <w:r>
        <w:t>)</w:t>
      </w:r>
    </w:p>
    <w:p w14:paraId="1ECC0D69" w14:textId="77777777" w:rsidR="00F06866" w:rsidRDefault="00F06866" w:rsidP="00F06866">
      <w:pPr>
        <w:pStyle w:val="ListParagraph"/>
        <w:numPr>
          <w:ilvl w:val="1"/>
          <w:numId w:val="1"/>
        </w:numPr>
      </w:pPr>
      <w:r>
        <w:t>Values of the desired physical property were obtained using regular expressions.</w:t>
      </w:r>
    </w:p>
    <w:p w14:paraId="152B373C" w14:textId="77777777" w:rsidR="00F06866" w:rsidRDefault="00F06866" w:rsidP="00F06866">
      <w:pPr>
        <w:pStyle w:val="ListParagraph"/>
      </w:pPr>
    </w:p>
    <w:p w14:paraId="35F2B437" w14:textId="77777777" w:rsidR="00AA4DFA" w:rsidRDefault="004C0FD9" w:rsidP="00AA4DFA">
      <w:pPr>
        <w:pStyle w:val="ListParagraph"/>
        <w:numPr>
          <w:ilvl w:val="0"/>
          <w:numId w:val="1"/>
        </w:numPr>
      </w:pPr>
      <w:r>
        <w:t>TOXNET Hazardous Substance Database (NIH):</w:t>
      </w:r>
    </w:p>
    <w:p w14:paraId="3AF87D65" w14:textId="77777777" w:rsidR="004C0FD9" w:rsidRDefault="004C0FD9" w:rsidP="004C0FD9">
      <w:pPr>
        <w:pStyle w:val="ListParagraph"/>
        <w:numPr>
          <w:ilvl w:val="1"/>
          <w:numId w:val="1"/>
        </w:numPr>
      </w:pPr>
      <w:r>
        <w:t xml:space="preserve">Using TOXNET web service to search HSDB: </w:t>
      </w:r>
      <w:hyperlink r:id="rId14" w:history="1">
        <w:r w:rsidRPr="000A6FB6">
          <w:rPr>
            <w:rStyle w:val="Hyperlink"/>
          </w:rPr>
          <w:t>http://toxnet.nlm.nih.gov/toxnetapi/search_chemical.html</w:t>
        </w:r>
      </w:hyperlink>
    </w:p>
    <w:p w14:paraId="69EF563E" w14:textId="77777777" w:rsidR="004C0FD9" w:rsidRDefault="004C0FD9" w:rsidP="004C0FD9">
      <w:pPr>
        <w:pStyle w:val="ListParagraph"/>
        <w:numPr>
          <w:ilvl w:val="1"/>
          <w:numId w:val="1"/>
        </w:numPr>
      </w:pPr>
      <w:r>
        <w:t>C# code:</w:t>
      </w:r>
    </w:p>
    <w:p w14:paraId="1DCC7E77" w14:textId="77777777" w:rsidR="004C0FD9" w:rsidRPr="000A4E0B" w:rsidRDefault="000A4E0B" w:rsidP="004C0FD9">
      <w:pPr>
        <w:rPr>
          <w:u w:val="single"/>
        </w:rPr>
      </w:pPr>
      <w:r w:rsidRPr="000A4E0B">
        <w:rPr>
          <w:u w:val="single"/>
        </w:rPr>
        <w:t>First call and get temp file:</w:t>
      </w:r>
    </w:p>
    <w:p w14:paraId="491C4AF6" w14:textId="77777777" w:rsidR="000A4E0B" w:rsidRPr="000A4E0B" w:rsidRDefault="000A4E0B" w:rsidP="000A4E0B">
      <w:pPr>
        <w:autoSpaceDE w:val="0"/>
        <w:autoSpaceDN w:val="0"/>
        <w:adjustRightInd w:val="0"/>
        <w:spacing w:after="0" w:line="240" w:lineRule="auto"/>
        <w:rPr>
          <w:rFonts w:ascii="Consolas" w:hAnsi="Consolas" w:cs="Consolas"/>
          <w:color w:val="000000"/>
          <w:sz w:val="18"/>
          <w:szCs w:val="16"/>
          <w:highlight w:val="white"/>
        </w:rPr>
      </w:pPr>
      <w:r w:rsidRPr="000A4E0B">
        <w:rPr>
          <w:rFonts w:ascii="Consolas" w:hAnsi="Consolas" w:cs="Consolas"/>
          <w:color w:val="0000FF"/>
          <w:sz w:val="18"/>
          <w:szCs w:val="16"/>
          <w:highlight w:val="white"/>
        </w:rPr>
        <w:t>string</w:t>
      </w:r>
      <w:r w:rsidRPr="000A4E0B">
        <w:rPr>
          <w:rFonts w:ascii="Consolas" w:hAnsi="Consolas" w:cs="Consolas"/>
          <w:color w:val="000000"/>
          <w:sz w:val="18"/>
          <w:szCs w:val="16"/>
          <w:highlight w:val="white"/>
        </w:rPr>
        <w:t xml:space="preserve"> uriString = </w:t>
      </w:r>
      <w:r w:rsidRPr="000A4E0B">
        <w:rPr>
          <w:rFonts w:ascii="Consolas" w:hAnsi="Consolas" w:cs="Consolas"/>
          <w:color w:val="A31515"/>
          <w:sz w:val="18"/>
          <w:szCs w:val="16"/>
          <w:highlight w:val="white"/>
        </w:rPr>
        <w:t>"http://toxnet.nlm.nih.gov/cgi-bin/sis/search2"</w:t>
      </w:r>
      <w:r w:rsidRPr="000A4E0B">
        <w:rPr>
          <w:rFonts w:ascii="Consolas" w:hAnsi="Consolas" w:cs="Consolas"/>
          <w:color w:val="000000"/>
          <w:sz w:val="18"/>
          <w:szCs w:val="16"/>
          <w:highlight w:val="white"/>
        </w:rPr>
        <w:t>;</w:t>
      </w:r>
    </w:p>
    <w:p w14:paraId="5D748DE4" w14:textId="77777777" w:rsidR="000A4E0B" w:rsidRPr="000A4E0B" w:rsidRDefault="000A4E0B" w:rsidP="000A4E0B">
      <w:pPr>
        <w:autoSpaceDE w:val="0"/>
        <w:autoSpaceDN w:val="0"/>
        <w:adjustRightInd w:val="0"/>
        <w:spacing w:after="0" w:line="240" w:lineRule="auto"/>
        <w:rPr>
          <w:rFonts w:ascii="Consolas" w:hAnsi="Consolas" w:cs="Consolas"/>
          <w:color w:val="000000"/>
          <w:sz w:val="18"/>
          <w:szCs w:val="16"/>
          <w:highlight w:val="white"/>
        </w:rPr>
      </w:pPr>
      <w:r w:rsidRPr="000A4E0B">
        <w:rPr>
          <w:rFonts w:ascii="Consolas" w:hAnsi="Consolas" w:cs="Consolas"/>
          <w:color w:val="000000"/>
          <w:sz w:val="18"/>
          <w:szCs w:val="16"/>
          <w:highlight w:val="white"/>
        </w:rPr>
        <w:t>request = (System.Net.</w:t>
      </w:r>
      <w:r w:rsidRPr="000A4E0B">
        <w:rPr>
          <w:rFonts w:ascii="Consolas" w:hAnsi="Consolas" w:cs="Consolas"/>
          <w:color w:val="2B91AF"/>
          <w:sz w:val="18"/>
          <w:szCs w:val="16"/>
          <w:highlight w:val="white"/>
        </w:rPr>
        <w:t>HttpWebRequest</w:t>
      </w:r>
      <w:r w:rsidRPr="000A4E0B">
        <w:rPr>
          <w:rFonts w:ascii="Consolas" w:hAnsi="Consolas" w:cs="Consolas"/>
          <w:color w:val="000000"/>
          <w:sz w:val="18"/>
          <w:szCs w:val="16"/>
          <w:highlight w:val="white"/>
        </w:rPr>
        <w:t>)System.Net.</w:t>
      </w:r>
      <w:r w:rsidRPr="000A4E0B">
        <w:rPr>
          <w:rFonts w:ascii="Consolas" w:hAnsi="Consolas" w:cs="Consolas"/>
          <w:color w:val="2B91AF"/>
          <w:sz w:val="18"/>
          <w:szCs w:val="16"/>
          <w:highlight w:val="white"/>
        </w:rPr>
        <w:t>WebRequest</w:t>
      </w:r>
      <w:r w:rsidRPr="000A4E0B">
        <w:rPr>
          <w:rFonts w:ascii="Consolas" w:hAnsi="Consolas" w:cs="Consolas"/>
          <w:color w:val="000000"/>
          <w:sz w:val="18"/>
          <w:szCs w:val="16"/>
          <w:highlight w:val="white"/>
        </w:rPr>
        <w:t>.Create(uriString);</w:t>
      </w:r>
    </w:p>
    <w:p w14:paraId="5B744B74" w14:textId="77777777" w:rsidR="000A4E0B" w:rsidRPr="000A4E0B" w:rsidRDefault="000A4E0B" w:rsidP="000A4E0B">
      <w:pPr>
        <w:autoSpaceDE w:val="0"/>
        <w:autoSpaceDN w:val="0"/>
        <w:adjustRightInd w:val="0"/>
        <w:spacing w:after="0" w:line="240" w:lineRule="auto"/>
        <w:rPr>
          <w:rFonts w:ascii="Consolas" w:hAnsi="Consolas" w:cs="Consolas"/>
          <w:color w:val="000000"/>
          <w:sz w:val="18"/>
          <w:szCs w:val="16"/>
          <w:highlight w:val="white"/>
        </w:rPr>
      </w:pPr>
      <w:r w:rsidRPr="000A4E0B">
        <w:rPr>
          <w:rFonts w:ascii="Consolas" w:hAnsi="Consolas" w:cs="Consolas"/>
          <w:color w:val="0000FF"/>
          <w:sz w:val="18"/>
          <w:szCs w:val="16"/>
          <w:highlight w:val="white"/>
        </w:rPr>
        <w:t>string</w:t>
      </w:r>
      <w:r w:rsidRPr="000A4E0B">
        <w:rPr>
          <w:rFonts w:ascii="Consolas" w:hAnsi="Consolas" w:cs="Consolas"/>
          <w:color w:val="000000"/>
          <w:sz w:val="18"/>
          <w:szCs w:val="16"/>
          <w:highlight w:val="white"/>
        </w:rPr>
        <w:t xml:space="preserve"> postData = </w:t>
      </w:r>
      <w:r w:rsidRPr="000A4E0B">
        <w:rPr>
          <w:rFonts w:ascii="Consolas" w:hAnsi="Consolas" w:cs="Consolas"/>
          <w:color w:val="A31515"/>
          <w:sz w:val="18"/>
          <w:szCs w:val="16"/>
          <w:highlight w:val="white"/>
        </w:rPr>
        <w:t>"queryxxx="</w:t>
      </w:r>
      <w:r w:rsidRPr="000A4E0B">
        <w:rPr>
          <w:rFonts w:ascii="Consolas" w:hAnsi="Consolas" w:cs="Consolas"/>
          <w:color w:val="000000"/>
          <w:sz w:val="18"/>
          <w:szCs w:val="16"/>
          <w:highlight w:val="white"/>
        </w:rPr>
        <w:t xml:space="preserve"> + casNo;</w:t>
      </w:r>
    </w:p>
    <w:p w14:paraId="177F8300" w14:textId="77777777" w:rsidR="000A4E0B" w:rsidRPr="000A4E0B" w:rsidRDefault="000A4E0B" w:rsidP="000A4E0B">
      <w:pPr>
        <w:autoSpaceDE w:val="0"/>
        <w:autoSpaceDN w:val="0"/>
        <w:adjustRightInd w:val="0"/>
        <w:spacing w:after="0" w:line="240" w:lineRule="auto"/>
        <w:rPr>
          <w:rFonts w:ascii="Consolas" w:hAnsi="Consolas" w:cs="Consolas"/>
          <w:color w:val="000000"/>
          <w:sz w:val="18"/>
          <w:szCs w:val="16"/>
          <w:highlight w:val="white"/>
        </w:rPr>
      </w:pPr>
      <w:r w:rsidRPr="000A4E0B">
        <w:rPr>
          <w:rFonts w:ascii="Consolas" w:hAnsi="Consolas" w:cs="Consolas"/>
          <w:color w:val="000000"/>
          <w:sz w:val="18"/>
          <w:szCs w:val="16"/>
          <w:highlight w:val="white"/>
        </w:rPr>
        <w:t xml:space="preserve">postData += </w:t>
      </w:r>
      <w:r w:rsidRPr="000A4E0B">
        <w:rPr>
          <w:rFonts w:ascii="Consolas" w:hAnsi="Consolas" w:cs="Consolas"/>
          <w:color w:val="A31515"/>
          <w:sz w:val="18"/>
          <w:szCs w:val="16"/>
          <w:highlight w:val="white"/>
        </w:rPr>
        <w:t>"&amp;chemsyn=1"</w:t>
      </w:r>
      <w:r w:rsidRPr="000A4E0B">
        <w:rPr>
          <w:rFonts w:ascii="Consolas" w:hAnsi="Consolas" w:cs="Consolas"/>
          <w:color w:val="000000"/>
          <w:sz w:val="18"/>
          <w:szCs w:val="16"/>
          <w:highlight w:val="white"/>
        </w:rPr>
        <w:t>;</w:t>
      </w:r>
    </w:p>
    <w:p w14:paraId="11D15305" w14:textId="77777777" w:rsidR="000A4E0B" w:rsidRPr="000A4E0B" w:rsidRDefault="000A4E0B" w:rsidP="000A4E0B">
      <w:pPr>
        <w:autoSpaceDE w:val="0"/>
        <w:autoSpaceDN w:val="0"/>
        <w:adjustRightInd w:val="0"/>
        <w:spacing w:after="0" w:line="240" w:lineRule="auto"/>
        <w:rPr>
          <w:rFonts w:ascii="Consolas" w:hAnsi="Consolas" w:cs="Consolas"/>
          <w:color w:val="000000"/>
          <w:sz w:val="18"/>
          <w:szCs w:val="16"/>
          <w:highlight w:val="white"/>
        </w:rPr>
      </w:pPr>
      <w:r w:rsidRPr="000A4E0B">
        <w:rPr>
          <w:rFonts w:ascii="Consolas" w:hAnsi="Consolas" w:cs="Consolas"/>
          <w:color w:val="000000"/>
          <w:sz w:val="18"/>
          <w:szCs w:val="16"/>
          <w:highlight w:val="white"/>
        </w:rPr>
        <w:t xml:space="preserve">postData += </w:t>
      </w:r>
      <w:r w:rsidRPr="000A4E0B">
        <w:rPr>
          <w:rFonts w:ascii="Consolas" w:hAnsi="Consolas" w:cs="Consolas"/>
          <w:color w:val="A31515"/>
          <w:sz w:val="18"/>
          <w:szCs w:val="16"/>
          <w:highlight w:val="white"/>
        </w:rPr>
        <w:t>"&amp;database=hsdb"</w:t>
      </w:r>
      <w:r w:rsidRPr="000A4E0B">
        <w:rPr>
          <w:rFonts w:ascii="Consolas" w:hAnsi="Consolas" w:cs="Consolas"/>
          <w:color w:val="000000"/>
          <w:sz w:val="18"/>
          <w:szCs w:val="16"/>
          <w:highlight w:val="white"/>
        </w:rPr>
        <w:t>;</w:t>
      </w:r>
    </w:p>
    <w:p w14:paraId="266AAD40" w14:textId="77777777" w:rsidR="000A4E0B" w:rsidRPr="000A4E0B" w:rsidRDefault="000A4E0B" w:rsidP="000A4E0B">
      <w:pPr>
        <w:autoSpaceDE w:val="0"/>
        <w:autoSpaceDN w:val="0"/>
        <w:adjustRightInd w:val="0"/>
        <w:spacing w:after="0" w:line="240" w:lineRule="auto"/>
        <w:rPr>
          <w:rFonts w:ascii="Consolas" w:hAnsi="Consolas" w:cs="Consolas"/>
          <w:color w:val="000000"/>
          <w:sz w:val="18"/>
          <w:szCs w:val="16"/>
          <w:highlight w:val="white"/>
        </w:rPr>
      </w:pPr>
      <w:r w:rsidRPr="000A4E0B">
        <w:rPr>
          <w:rFonts w:ascii="Consolas" w:hAnsi="Consolas" w:cs="Consolas"/>
          <w:color w:val="000000"/>
          <w:sz w:val="18"/>
          <w:szCs w:val="16"/>
          <w:highlight w:val="white"/>
        </w:rPr>
        <w:t xml:space="preserve">postData += </w:t>
      </w:r>
      <w:r w:rsidRPr="000A4E0B">
        <w:rPr>
          <w:rFonts w:ascii="Consolas" w:hAnsi="Consolas" w:cs="Consolas"/>
          <w:color w:val="A31515"/>
          <w:sz w:val="18"/>
          <w:szCs w:val="16"/>
          <w:highlight w:val="white"/>
        </w:rPr>
        <w:t>"&amp;Stemming=1"</w:t>
      </w:r>
      <w:r w:rsidRPr="000A4E0B">
        <w:rPr>
          <w:rFonts w:ascii="Consolas" w:hAnsi="Consolas" w:cs="Consolas"/>
          <w:color w:val="000000"/>
          <w:sz w:val="18"/>
          <w:szCs w:val="16"/>
          <w:highlight w:val="white"/>
        </w:rPr>
        <w:t>;</w:t>
      </w:r>
    </w:p>
    <w:p w14:paraId="65854032" w14:textId="77777777" w:rsidR="000A4E0B" w:rsidRPr="000A4E0B" w:rsidRDefault="000A4E0B" w:rsidP="000A4E0B">
      <w:pPr>
        <w:autoSpaceDE w:val="0"/>
        <w:autoSpaceDN w:val="0"/>
        <w:adjustRightInd w:val="0"/>
        <w:spacing w:after="0" w:line="240" w:lineRule="auto"/>
        <w:rPr>
          <w:rFonts w:ascii="Consolas" w:hAnsi="Consolas" w:cs="Consolas"/>
          <w:color w:val="000000"/>
          <w:sz w:val="18"/>
          <w:szCs w:val="16"/>
          <w:highlight w:val="white"/>
        </w:rPr>
      </w:pPr>
      <w:r w:rsidRPr="000A4E0B">
        <w:rPr>
          <w:rFonts w:ascii="Consolas" w:hAnsi="Consolas" w:cs="Consolas"/>
          <w:color w:val="000000"/>
          <w:sz w:val="18"/>
          <w:szCs w:val="16"/>
          <w:highlight w:val="white"/>
        </w:rPr>
        <w:t xml:space="preserve">postData += </w:t>
      </w:r>
      <w:r w:rsidRPr="000A4E0B">
        <w:rPr>
          <w:rFonts w:ascii="Consolas" w:hAnsi="Consolas" w:cs="Consolas"/>
          <w:color w:val="A31515"/>
          <w:sz w:val="18"/>
          <w:szCs w:val="16"/>
          <w:highlight w:val="white"/>
        </w:rPr>
        <w:t>"&amp;and=1"</w:t>
      </w:r>
      <w:r w:rsidRPr="000A4E0B">
        <w:rPr>
          <w:rFonts w:ascii="Consolas" w:hAnsi="Consolas" w:cs="Consolas"/>
          <w:color w:val="000000"/>
          <w:sz w:val="18"/>
          <w:szCs w:val="16"/>
          <w:highlight w:val="white"/>
        </w:rPr>
        <w:t>;</w:t>
      </w:r>
    </w:p>
    <w:p w14:paraId="43FCB719" w14:textId="77777777" w:rsidR="000A4E0B" w:rsidRPr="000A4E0B" w:rsidRDefault="000A4E0B" w:rsidP="000A4E0B">
      <w:pPr>
        <w:autoSpaceDE w:val="0"/>
        <w:autoSpaceDN w:val="0"/>
        <w:adjustRightInd w:val="0"/>
        <w:spacing w:after="0" w:line="240" w:lineRule="auto"/>
        <w:rPr>
          <w:rFonts w:ascii="Consolas" w:hAnsi="Consolas" w:cs="Consolas"/>
          <w:color w:val="000000"/>
          <w:sz w:val="18"/>
          <w:szCs w:val="16"/>
          <w:highlight w:val="white"/>
        </w:rPr>
      </w:pPr>
      <w:r w:rsidRPr="000A4E0B">
        <w:rPr>
          <w:rFonts w:ascii="Consolas" w:hAnsi="Consolas" w:cs="Consolas"/>
          <w:color w:val="000000"/>
          <w:sz w:val="18"/>
          <w:szCs w:val="16"/>
          <w:highlight w:val="white"/>
        </w:rPr>
        <w:t xml:space="preserve">postData += </w:t>
      </w:r>
      <w:r w:rsidRPr="000A4E0B">
        <w:rPr>
          <w:rFonts w:ascii="Consolas" w:hAnsi="Consolas" w:cs="Consolas"/>
          <w:color w:val="A31515"/>
          <w:sz w:val="18"/>
          <w:szCs w:val="16"/>
          <w:highlight w:val="white"/>
        </w:rPr>
        <w:t>"&amp;second_search=1"</w:t>
      </w:r>
      <w:r w:rsidRPr="000A4E0B">
        <w:rPr>
          <w:rFonts w:ascii="Consolas" w:hAnsi="Consolas" w:cs="Consolas"/>
          <w:color w:val="000000"/>
          <w:sz w:val="18"/>
          <w:szCs w:val="16"/>
          <w:highlight w:val="white"/>
        </w:rPr>
        <w:t>;</w:t>
      </w:r>
    </w:p>
    <w:p w14:paraId="51091A5D" w14:textId="77777777" w:rsidR="000A4E0B" w:rsidRPr="000A4E0B" w:rsidRDefault="000A4E0B" w:rsidP="000A4E0B">
      <w:pPr>
        <w:autoSpaceDE w:val="0"/>
        <w:autoSpaceDN w:val="0"/>
        <w:adjustRightInd w:val="0"/>
        <w:spacing w:after="0" w:line="240" w:lineRule="auto"/>
        <w:rPr>
          <w:rFonts w:ascii="Consolas" w:hAnsi="Consolas" w:cs="Consolas"/>
          <w:color w:val="000000"/>
          <w:sz w:val="18"/>
          <w:szCs w:val="16"/>
          <w:highlight w:val="white"/>
        </w:rPr>
      </w:pPr>
      <w:r w:rsidRPr="000A4E0B">
        <w:rPr>
          <w:rFonts w:ascii="Consolas" w:hAnsi="Consolas" w:cs="Consolas"/>
          <w:color w:val="000000"/>
          <w:sz w:val="18"/>
          <w:szCs w:val="16"/>
          <w:highlight w:val="white"/>
        </w:rPr>
        <w:t xml:space="preserve">postData += </w:t>
      </w:r>
      <w:r w:rsidRPr="000A4E0B">
        <w:rPr>
          <w:rFonts w:ascii="Consolas" w:hAnsi="Consolas" w:cs="Consolas"/>
          <w:color w:val="A31515"/>
          <w:sz w:val="18"/>
          <w:szCs w:val="16"/>
          <w:highlight w:val="white"/>
        </w:rPr>
        <w:t>"&amp;gateway=1"</w:t>
      </w:r>
      <w:r w:rsidRPr="000A4E0B">
        <w:rPr>
          <w:rFonts w:ascii="Consolas" w:hAnsi="Consolas" w:cs="Consolas"/>
          <w:color w:val="000000"/>
          <w:sz w:val="18"/>
          <w:szCs w:val="16"/>
          <w:highlight w:val="white"/>
        </w:rPr>
        <w:t>;</w:t>
      </w:r>
    </w:p>
    <w:p w14:paraId="65454B48" w14:textId="77777777" w:rsidR="000A4E0B" w:rsidRPr="000A4E0B" w:rsidRDefault="000A4E0B" w:rsidP="000A4E0B">
      <w:pPr>
        <w:autoSpaceDE w:val="0"/>
        <w:autoSpaceDN w:val="0"/>
        <w:adjustRightInd w:val="0"/>
        <w:spacing w:after="0" w:line="240" w:lineRule="auto"/>
        <w:rPr>
          <w:rFonts w:ascii="Consolas" w:hAnsi="Consolas" w:cs="Consolas"/>
          <w:color w:val="000000"/>
          <w:sz w:val="18"/>
          <w:szCs w:val="16"/>
          <w:highlight w:val="white"/>
        </w:rPr>
      </w:pPr>
      <w:r w:rsidRPr="000A4E0B">
        <w:rPr>
          <w:rFonts w:ascii="Consolas" w:hAnsi="Consolas" w:cs="Consolas"/>
          <w:color w:val="0000FF"/>
          <w:sz w:val="18"/>
          <w:szCs w:val="16"/>
          <w:highlight w:val="white"/>
        </w:rPr>
        <w:t>var</w:t>
      </w:r>
      <w:r w:rsidRPr="000A4E0B">
        <w:rPr>
          <w:rFonts w:ascii="Consolas" w:hAnsi="Consolas" w:cs="Consolas"/>
          <w:color w:val="000000"/>
          <w:sz w:val="18"/>
          <w:szCs w:val="16"/>
          <w:highlight w:val="white"/>
        </w:rPr>
        <w:t xml:space="preserve"> data = </w:t>
      </w:r>
      <w:r w:rsidRPr="000A4E0B">
        <w:rPr>
          <w:rFonts w:ascii="Consolas" w:hAnsi="Consolas" w:cs="Consolas"/>
          <w:color w:val="2B91AF"/>
          <w:sz w:val="18"/>
          <w:szCs w:val="16"/>
          <w:highlight w:val="white"/>
        </w:rPr>
        <w:t>Encoding</w:t>
      </w:r>
      <w:r w:rsidRPr="000A4E0B">
        <w:rPr>
          <w:rFonts w:ascii="Consolas" w:hAnsi="Consolas" w:cs="Consolas"/>
          <w:color w:val="000000"/>
          <w:sz w:val="18"/>
          <w:szCs w:val="16"/>
          <w:highlight w:val="white"/>
        </w:rPr>
        <w:t>.ASCII.GetBytes(postData);</w:t>
      </w:r>
    </w:p>
    <w:p w14:paraId="2E65FFC5" w14:textId="77777777" w:rsidR="000A4E0B" w:rsidRPr="000A4E0B" w:rsidRDefault="000A4E0B" w:rsidP="000A4E0B">
      <w:pPr>
        <w:autoSpaceDE w:val="0"/>
        <w:autoSpaceDN w:val="0"/>
        <w:adjustRightInd w:val="0"/>
        <w:spacing w:after="0" w:line="240" w:lineRule="auto"/>
        <w:rPr>
          <w:rFonts w:ascii="Consolas" w:hAnsi="Consolas" w:cs="Consolas"/>
          <w:color w:val="000000"/>
          <w:sz w:val="18"/>
          <w:szCs w:val="16"/>
          <w:highlight w:val="white"/>
        </w:rPr>
      </w:pPr>
      <w:r w:rsidRPr="000A4E0B">
        <w:rPr>
          <w:rFonts w:ascii="Consolas" w:hAnsi="Consolas" w:cs="Consolas"/>
          <w:color w:val="000000"/>
          <w:sz w:val="18"/>
          <w:szCs w:val="16"/>
          <w:highlight w:val="white"/>
        </w:rPr>
        <w:t xml:space="preserve">request.Method = </w:t>
      </w:r>
      <w:r w:rsidRPr="000A4E0B">
        <w:rPr>
          <w:rFonts w:ascii="Consolas" w:hAnsi="Consolas" w:cs="Consolas"/>
          <w:color w:val="A31515"/>
          <w:sz w:val="18"/>
          <w:szCs w:val="16"/>
          <w:highlight w:val="white"/>
        </w:rPr>
        <w:t>"POST"</w:t>
      </w:r>
      <w:r w:rsidRPr="000A4E0B">
        <w:rPr>
          <w:rFonts w:ascii="Consolas" w:hAnsi="Consolas" w:cs="Consolas"/>
          <w:color w:val="000000"/>
          <w:sz w:val="18"/>
          <w:szCs w:val="16"/>
          <w:highlight w:val="white"/>
        </w:rPr>
        <w:t>;</w:t>
      </w:r>
    </w:p>
    <w:p w14:paraId="1A11F0A6" w14:textId="77777777" w:rsidR="000A4E0B" w:rsidRPr="000A4E0B" w:rsidRDefault="000A4E0B" w:rsidP="000A4E0B">
      <w:pPr>
        <w:autoSpaceDE w:val="0"/>
        <w:autoSpaceDN w:val="0"/>
        <w:adjustRightInd w:val="0"/>
        <w:spacing w:after="0" w:line="240" w:lineRule="auto"/>
        <w:rPr>
          <w:rFonts w:ascii="Consolas" w:hAnsi="Consolas" w:cs="Consolas"/>
          <w:color w:val="000000"/>
          <w:sz w:val="18"/>
          <w:szCs w:val="16"/>
          <w:highlight w:val="white"/>
        </w:rPr>
      </w:pPr>
      <w:r w:rsidRPr="000A4E0B">
        <w:rPr>
          <w:rFonts w:ascii="Consolas" w:hAnsi="Consolas" w:cs="Consolas"/>
          <w:color w:val="000000"/>
          <w:sz w:val="18"/>
          <w:szCs w:val="16"/>
          <w:highlight w:val="white"/>
        </w:rPr>
        <w:t xml:space="preserve">request.ContentType = </w:t>
      </w:r>
      <w:r w:rsidRPr="000A4E0B">
        <w:rPr>
          <w:rFonts w:ascii="Consolas" w:hAnsi="Consolas" w:cs="Consolas"/>
          <w:color w:val="A31515"/>
          <w:sz w:val="18"/>
          <w:szCs w:val="16"/>
          <w:highlight w:val="white"/>
        </w:rPr>
        <w:t>"application/x-www-form-urlencoded"</w:t>
      </w:r>
      <w:r w:rsidRPr="000A4E0B">
        <w:rPr>
          <w:rFonts w:ascii="Consolas" w:hAnsi="Consolas" w:cs="Consolas"/>
          <w:color w:val="000000"/>
          <w:sz w:val="18"/>
          <w:szCs w:val="16"/>
          <w:highlight w:val="white"/>
        </w:rPr>
        <w:t>;</w:t>
      </w:r>
    </w:p>
    <w:p w14:paraId="3D49E01B" w14:textId="77777777" w:rsidR="000A4E0B" w:rsidRPr="000A4E0B" w:rsidRDefault="000A4E0B" w:rsidP="000A4E0B">
      <w:pPr>
        <w:autoSpaceDE w:val="0"/>
        <w:autoSpaceDN w:val="0"/>
        <w:adjustRightInd w:val="0"/>
        <w:spacing w:after="0" w:line="240" w:lineRule="auto"/>
        <w:rPr>
          <w:rFonts w:ascii="Consolas" w:hAnsi="Consolas" w:cs="Consolas"/>
          <w:color w:val="000000"/>
          <w:sz w:val="18"/>
          <w:szCs w:val="16"/>
          <w:highlight w:val="white"/>
        </w:rPr>
      </w:pPr>
      <w:r w:rsidRPr="000A4E0B">
        <w:rPr>
          <w:rFonts w:ascii="Consolas" w:hAnsi="Consolas" w:cs="Consolas"/>
          <w:color w:val="000000"/>
          <w:sz w:val="18"/>
          <w:szCs w:val="16"/>
          <w:highlight w:val="white"/>
        </w:rPr>
        <w:t>request.ContentLength = data.Length;</w:t>
      </w:r>
    </w:p>
    <w:p w14:paraId="56273071" w14:textId="77777777" w:rsidR="000A4E0B" w:rsidRPr="000A4E0B" w:rsidRDefault="000A4E0B" w:rsidP="000A4E0B">
      <w:pPr>
        <w:autoSpaceDE w:val="0"/>
        <w:autoSpaceDN w:val="0"/>
        <w:adjustRightInd w:val="0"/>
        <w:spacing w:after="0" w:line="240" w:lineRule="auto"/>
        <w:rPr>
          <w:rFonts w:ascii="Consolas" w:hAnsi="Consolas" w:cs="Consolas"/>
          <w:color w:val="000000"/>
          <w:sz w:val="18"/>
          <w:szCs w:val="16"/>
          <w:highlight w:val="white"/>
        </w:rPr>
      </w:pPr>
      <w:r w:rsidRPr="000A4E0B">
        <w:rPr>
          <w:rFonts w:ascii="Consolas" w:hAnsi="Consolas" w:cs="Consolas"/>
          <w:color w:val="0000FF"/>
          <w:sz w:val="18"/>
          <w:szCs w:val="16"/>
          <w:highlight w:val="white"/>
        </w:rPr>
        <w:t>using</w:t>
      </w:r>
      <w:r w:rsidRPr="000A4E0B">
        <w:rPr>
          <w:rFonts w:ascii="Consolas" w:hAnsi="Consolas" w:cs="Consolas"/>
          <w:color w:val="000000"/>
          <w:sz w:val="18"/>
          <w:szCs w:val="16"/>
          <w:highlight w:val="white"/>
        </w:rPr>
        <w:t xml:space="preserve"> (</w:t>
      </w:r>
      <w:r w:rsidRPr="000A4E0B">
        <w:rPr>
          <w:rFonts w:ascii="Consolas" w:hAnsi="Consolas" w:cs="Consolas"/>
          <w:color w:val="0000FF"/>
          <w:sz w:val="18"/>
          <w:szCs w:val="16"/>
          <w:highlight w:val="white"/>
        </w:rPr>
        <w:t>var</w:t>
      </w:r>
      <w:r w:rsidRPr="000A4E0B">
        <w:rPr>
          <w:rFonts w:ascii="Consolas" w:hAnsi="Consolas" w:cs="Consolas"/>
          <w:color w:val="000000"/>
          <w:sz w:val="18"/>
          <w:szCs w:val="16"/>
          <w:highlight w:val="white"/>
        </w:rPr>
        <w:t xml:space="preserve"> stream = request.GetRequestStream())</w:t>
      </w:r>
    </w:p>
    <w:p w14:paraId="387A4794" w14:textId="77777777" w:rsidR="000A4E0B" w:rsidRPr="000A4E0B" w:rsidRDefault="000A4E0B" w:rsidP="000A4E0B">
      <w:pPr>
        <w:autoSpaceDE w:val="0"/>
        <w:autoSpaceDN w:val="0"/>
        <w:adjustRightInd w:val="0"/>
        <w:spacing w:after="0" w:line="240" w:lineRule="auto"/>
        <w:rPr>
          <w:rFonts w:ascii="Consolas" w:hAnsi="Consolas" w:cs="Consolas"/>
          <w:color w:val="000000"/>
          <w:sz w:val="18"/>
          <w:szCs w:val="16"/>
          <w:highlight w:val="white"/>
        </w:rPr>
      </w:pPr>
      <w:r w:rsidRPr="000A4E0B">
        <w:rPr>
          <w:rFonts w:ascii="Consolas" w:hAnsi="Consolas" w:cs="Consolas"/>
          <w:color w:val="000000"/>
          <w:sz w:val="18"/>
          <w:szCs w:val="16"/>
          <w:highlight w:val="white"/>
        </w:rPr>
        <w:t>{</w:t>
      </w:r>
    </w:p>
    <w:p w14:paraId="4618BB27" w14:textId="77777777" w:rsidR="000A4E0B" w:rsidRPr="000A4E0B" w:rsidRDefault="000A4E0B" w:rsidP="000A4E0B">
      <w:pPr>
        <w:autoSpaceDE w:val="0"/>
        <w:autoSpaceDN w:val="0"/>
        <w:adjustRightInd w:val="0"/>
        <w:spacing w:after="0" w:line="240" w:lineRule="auto"/>
        <w:ind w:firstLine="720"/>
        <w:rPr>
          <w:rFonts w:ascii="Consolas" w:hAnsi="Consolas" w:cs="Consolas"/>
          <w:color w:val="000000"/>
          <w:sz w:val="18"/>
          <w:szCs w:val="16"/>
          <w:highlight w:val="white"/>
        </w:rPr>
      </w:pPr>
      <w:r w:rsidRPr="000A4E0B">
        <w:rPr>
          <w:rFonts w:ascii="Consolas" w:hAnsi="Consolas" w:cs="Consolas"/>
          <w:color w:val="000000"/>
          <w:sz w:val="18"/>
          <w:szCs w:val="16"/>
          <w:highlight w:val="white"/>
        </w:rPr>
        <w:t>stream.Write(data, 0, data.Length);</w:t>
      </w:r>
    </w:p>
    <w:p w14:paraId="3DD09E76" w14:textId="77777777" w:rsidR="000A4E0B" w:rsidRPr="000A4E0B" w:rsidRDefault="000A4E0B" w:rsidP="000A4E0B">
      <w:pPr>
        <w:autoSpaceDE w:val="0"/>
        <w:autoSpaceDN w:val="0"/>
        <w:adjustRightInd w:val="0"/>
        <w:spacing w:after="0" w:line="240" w:lineRule="auto"/>
        <w:rPr>
          <w:rFonts w:ascii="Consolas" w:hAnsi="Consolas" w:cs="Consolas"/>
          <w:color w:val="000000"/>
          <w:sz w:val="18"/>
          <w:szCs w:val="16"/>
          <w:highlight w:val="white"/>
        </w:rPr>
      </w:pPr>
      <w:r w:rsidRPr="000A4E0B">
        <w:rPr>
          <w:rFonts w:ascii="Consolas" w:hAnsi="Consolas" w:cs="Consolas"/>
          <w:color w:val="000000"/>
          <w:sz w:val="18"/>
          <w:szCs w:val="16"/>
          <w:highlight w:val="white"/>
        </w:rPr>
        <w:t>}</w:t>
      </w:r>
    </w:p>
    <w:p w14:paraId="075BDFCD" w14:textId="77777777" w:rsidR="000A4E0B" w:rsidRPr="000A4E0B" w:rsidRDefault="000A4E0B" w:rsidP="000A4E0B">
      <w:pPr>
        <w:autoSpaceDE w:val="0"/>
        <w:autoSpaceDN w:val="0"/>
        <w:adjustRightInd w:val="0"/>
        <w:spacing w:after="0" w:line="240" w:lineRule="auto"/>
        <w:rPr>
          <w:rFonts w:ascii="Consolas" w:hAnsi="Consolas" w:cs="Consolas"/>
          <w:color w:val="000000"/>
          <w:sz w:val="18"/>
          <w:szCs w:val="16"/>
          <w:highlight w:val="white"/>
        </w:rPr>
      </w:pPr>
      <w:r w:rsidRPr="000A4E0B">
        <w:rPr>
          <w:rFonts w:ascii="Consolas" w:hAnsi="Consolas" w:cs="Consolas"/>
          <w:color w:val="000000"/>
          <w:sz w:val="18"/>
          <w:szCs w:val="16"/>
          <w:highlight w:val="white"/>
        </w:rPr>
        <w:t>response = (System.Net.</w:t>
      </w:r>
      <w:r w:rsidRPr="000A4E0B">
        <w:rPr>
          <w:rFonts w:ascii="Consolas" w:hAnsi="Consolas" w:cs="Consolas"/>
          <w:color w:val="2B91AF"/>
          <w:sz w:val="18"/>
          <w:szCs w:val="16"/>
          <w:highlight w:val="white"/>
        </w:rPr>
        <w:t>HttpWebResponse</w:t>
      </w:r>
      <w:r w:rsidRPr="000A4E0B">
        <w:rPr>
          <w:rFonts w:ascii="Consolas" w:hAnsi="Consolas" w:cs="Consolas"/>
          <w:color w:val="000000"/>
          <w:sz w:val="18"/>
          <w:szCs w:val="16"/>
          <w:highlight w:val="white"/>
        </w:rPr>
        <w:t>)request.GetResponse();</w:t>
      </w:r>
    </w:p>
    <w:p w14:paraId="6AA56129" w14:textId="77777777" w:rsidR="000A4E0B" w:rsidRPr="000A4E0B" w:rsidRDefault="000A4E0B" w:rsidP="000A4E0B">
      <w:pPr>
        <w:autoSpaceDE w:val="0"/>
        <w:autoSpaceDN w:val="0"/>
        <w:adjustRightInd w:val="0"/>
        <w:spacing w:after="0" w:line="240" w:lineRule="auto"/>
        <w:rPr>
          <w:rFonts w:ascii="Consolas" w:hAnsi="Consolas" w:cs="Consolas"/>
          <w:color w:val="000000"/>
          <w:sz w:val="18"/>
          <w:szCs w:val="16"/>
          <w:highlight w:val="white"/>
        </w:rPr>
      </w:pPr>
      <w:r w:rsidRPr="000A4E0B">
        <w:rPr>
          <w:rFonts w:ascii="Consolas" w:hAnsi="Consolas" w:cs="Consolas"/>
          <w:color w:val="0000FF"/>
          <w:sz w:val="18"/>
          <w:szCs w:val="16"/>
          <w:highlight w:val="white"/>
        </w:rPr>
        <w:t>string</w:t>
      </w:r>
      <w:r w:rsidRPr="000A4E0B">
        <w:rPr>
          <w:rFonts w:ascii="Consolas" w:hAnsi="Consolas" w:cs="Consolas"/>
          <w:color w:val="000000"/>
          <w:sz w:val="18"/>
          <w:szCs w:val="16"/>
          <w:highlight w:val="white"/>
        </w:rPr>
        <w:t xml:space="preserve"> responseString = </w:t>
      </w:r>
      <w:r w:rsidRPr="000A4E0B">
        <w:rPr>
          <w:rFonts w:ascii="Consolas" w:hAnsi="Consolas" w:cs="Consolas"/>
          <w:color w:val="0000FF"/>
          <w:sz w:val="18"/>
          <w:szCs w:val="16"/>
          <w:highlight w:val="white"/>
        </w:rPr>
        <w:t>new</w:t>
      </w:r>
      <w:r w:rsidRPr="000A4E0B">
        <w:rPr>
          <w:rFonts w:ascii="Consolas" w:hAnsi="Consolas" w:cs="Consolas"/>
          <w:color w:val="000000"/>
          <w:sz w:val="18"/>
          <w:szCs w:val="16"/>
          <w:highlight w:val="white"/>
        </w:rPr>
        <w:t xml:space="preserve"> System.IO.</w:t>
      </w:r>
      <w:r w:rsidRPr="000A4E0B">
        <w:rPr>
          <w:rFonts w:ascii="Consolas" w:hAnsi="Consolas" w:cs="Consolas"/>
          <w:color w:val="2B91AF"/>
          <w:sz w:val="18"/>
          <w:szCs w:val="16"/>
          <w:highlight w:val="white"/>
        </w:rPr>
        <w:t>StreamReader</w:t>
      </w:r>
      <w:r w:rsidRPr="000A4E0B">
        <w:rPr>
          <w:rFonts w:ascii="Consolas" w:hAnsi="Consolas" w:cs="Consolas"/>
          <w:color w:val="000000"/>
          <w:sz w:val="18"/>
          <w:szCs w:val="16"/>
          <w:highlight w:val="white"/>
        </w:rPr>
        <w:t>(response.GetResponseStream()).ReadToEnd();</w:t>
      </w:r>
    </w:p>
    <w:p w14:paraId="658D49BE" w14:textId="77777777" w:rsidR="000A4E0B" w:rsidRPr="000A4E0B" w:rsidRDefault="000A4E0B" w:rsidP="000A4E0B">
      <w:pPr>
        <w:autoSpaceDE w:val="0"/>
        <w:autoSpaceDN w:val="0"/>
        <w:adjustRightInd w:val="0"/>
        <w:spacing w:after="0" w:line="240" w:lineRule="auto"/>
        <w:rPr>
          <w:rFonts w:ascii="Consolas" w:hAnsi="Consolas" w:cs="Consolas"/>
          <w:color w:val="000000"/>
          <w:sz w:val="18"/>
          <w:szCs w:val="16"/>
          <w:highlight w:val="white"/>
        </w:rPr>
      </w:pPr>
      <w:r w:rsidRPr="000A4E0B">
        <w:rPr>
          <w:rFonts w:ascii="Consolas" w:hAnsi="Consolas" w:cs="Consolas"/>
          <w:color w:val="0000FF"/>
          <w:sz w:val="18"/>
          <w:szCs w:val="16"/>
          <w:highlight w:val="white"/>
        </w:rPr>
        <w:t>string</w:t>
      </w:r>
      <w:r w:rsidRPr="000A4E0B">
        <w:rPr>
          <w:rFonts w:ascii="Consolas" w:hAnsi="Consolas" w:cs="Consolas"/>
          <w:color w:val="000000"/>
          <w:sz w:val="18"/>
          <w:szCs w:val="16"/>
          <w:highlight w:val="white"/>
        </w:rPr>
        <w:t xml:space="preserve"> s1 = responseString.Replace(</w:t>
      </w:r>
      <w:r w:rsidRPr="000A4E0B">
        <w:rPr>
          <w:rFonts w:ascii="Consolas" w:hAnsi="Consolas" w:cs="Consolas"/>
          <w:color w:val="A31515"/>
          <w:sz w:val="18"/>
          <w:szCs w:val="16"/>
          <w:highlight w:val="white"/>
        </w:rPr>
        <w:t>"&lt;br&gt;"</w:t>
      </w:r>
      <w:r w:rsidRPr="000A4E0B">
        <w:rPr>
          <w:rFonts w:ascii="Consolas" w:hAnsi="Consolas" w:cs="Consolas"/>
          <w:color w:val="000000"/>
          <w:sz w:val="18"/>
          <w:szCs w:val="16"/>
          <w:highlight w:val="white"/>
        </w:rPr>
        <w:t xml:space="preserve">, </w:t>
      </w:r>
      <w:r w:rsidRPr="000A4E0B">
        <w:rPr>
          <w:rFonts w:ascii="Consolas" w:hAnsi="Consolas" w:cs="Consolas"/>
          <w:color w:val="A31515"/>
          <w:sz w:val="18"/>
          <w:szCs w:val="16"/>
          <w:highlight w:val="white"/>
        </w:rPr>
        <w:t>""</w:t>
      </w:r>
      <w:r w:rsidRPr="000A4E0B">
        <w:rPr>
          <w:rFonts w:ascii="Consolas" w:hAnsi="Consolas" w:cs="Consolas"/>
          <w:color w:val="000000"/>
          <w:sz w:val="18"/>
          <w:szCs w:val="16"/>
          <w:highlight w:val="white"/>
        </w:rPr>
        <w:t>);</w:t>
      </w:r>
    </w:p>
    <w:p w14:paraId="7852F4C8" w14:textId="77777777" w:rsidR="000A4E0B" w:rsidRPr="000A4E0B" w:rsidRDefault="000A4E0B" w:rsidP="000A4E0B">
      <w:pPr>
        <w:autoSpaceDE w:val="0"/>
        <w:autoSpaceDN w:val="0"/>
        <w:adjustRightInd w:val="0"/>
        <w:spacing w:after="0" w:line="240" w:lineRule="auto"/>
        <w:rPr>
          <w:rFonts w:ascii="Consolas" w:hAnsi="Consolas" w:cs="Consolas"/>
          <w:color w:val="000000"/>
          <w:sz w:val="18"/>
          <w:szCs w:val="16"/>
          <w:highlight w:val="white"/>
        </w:rPr>
      </w:pPr>
      <w:r w:rsidRPr="000A4E0B">
        <w:rPr>
          <w:rFonts w:ascii="Consolas" w:hAnsi="Consolas" w:cs="Consolas"/>
          <w:color w:val="000000"/>
          <w:sz w:val="18"/>
          <w:szCs w:val="16"/>
          <w:highlight w:val="white"/>
        </w:rPr>
        <w:t>System.Xml.</w:t>
      </w:r>
      <w:r w:rsidRPr="000A4E0B">
        <w:rPr>
          <w:rFonts w:ascii="Consolas" w:hAnsi="Consolas" w:cs="Consolas"/>
          <w:color w:val="2B91AF"/>
          <w:sz w:val="18"/>
          <w:szCs w:val="16"/>
          <w:highlight w:val="white"/>
        </w:rPr>
        <w:t>XmlDocument</w:t>
      </w:r>
      <w:r w:rsidRPr="000A4E0B">
        <w:rPr>
          <w:rFonts w:ascii="Consolas" w:hAnsi="Consolas" w:cs="Consolas"/>
          <w:color w:val="000000"/>
          <w:sz w:val="18"/>
          <w:szCs w:val="16"/>
          <w:highlight w:val="white"/>
        </w:rPr>
        <w:t xml:space="preserve"> document = </w:t>
      </w:r>
      <w:r w:rsidRPr="000A4E0B">
        <w:rPr>
          <w:rFonts w:ascii="Consolas" w:hAnsi="Consolas" w:cs="Consolas"/>
          <w:color w:val="0000FF"/>
          <w:sz w:val="18"/>
          <w:szCs w:val="16"/>
          <w:highlight w:val="white"/>
        </w:rPr>
        <w:t>new</w:t>
      </w:r>
      <w:r w:rsidRPr="000A4E0B">
        <w:rPr>
          <w:rFonts w:ascii="Consolas" w:hAnsi="Consolas" w:cs="Consolas"/>
          <w:color w:val="000000"/>
          <w:sz w:val="18"/>
          <w:szCs w:val="16"/>
          <w:highlight w:val="white"/>
        </w:rPr>
        <w:t xml:space="preserve"> System.Xml.</w:t>
      </w:r>
      <w:r w:rsidRPr="000A4E0B">
        <w:rPr>
          <w:rFonts w:ascii="Consolas" w:hAnsi="Consolas" w:cs="Consolas"/>
          <w:color w:val="2B91AF"/>
          <w:sz w:val="18"/>
          <w:szCs w:val="16"/>
          <w:highlight w:val="white"/>
        </w:rPr>
        <w:t>XmlDocument</w:t>
      </w:r>
      <w:r w:rsidRPr="000A4E0B">
        <w:rPr>
          <w:rFonts w:ascii="Consolas" w:hAnsi="Consolas" w:cs="Consolas"/>
          <w:color w:val="000000"/>
          <w:sz w:val="18"/>
          <w:szCs w:val="16"/>
          <w:highlight w:val="white"/>
        </w:rPr>
        <w:t>();</w:t>
      </w:r>
    </w:p>
    <w:p w14:paraId="2185990A" w14:textId="77777777" w:rsidR="000A4E0B" w:rsidRPr="000A4E0B" w:rsidRDefault="000A4E0B" w:rsidP="000A4E0B">
      <w:pPr>
        <w:autoSpaceDE w:val="0"/>
        <w:autoSpaceDN w:val="0"/>
        <w:adjustRightInd w:val="0"/>
        <w:spacing w:after="0" w:line="240" w:lineRule="auto"/>
        <w:rPr>
          <w:rFonts w:ascii="Consolas" w:hAnsi="Consolas" w:cs="Consolas"/>
          <w:color w:val="000000"/>
          <w:sz w:val="18"/>
          <w:szCs w:val="16"/>
          <w:highlight w:val="white"/>
        </w:rPr>
      </w:pPr>
      <w:r w:rsidRPr="000A4E0B">
        <w:rPr>
          <w:rFonts w:ascii="Consolas" w:hAnsi="Consolas" w:cs="Consolas"/>
          <w:color w:val="000000"/>
          <w:sz w:val="18"/>
          <w:szCs w:val="16"/>
          <w:highlight w:val="white"/>
        </w:rPr>
        <w:t>document.Load(</w:t>
      </w:r>
      <w:r w:rsidRPr="000A4E0B">
        <w:rPr>
          <w:rFonts w:ascii="Consolas" w:hAnsi="Consolas" w:cs="Consolas"/>
          <w:color w:val="0000FF"/>
          <w:sz w:val="18"/>
          <w:szCs w:val="16"/>
          <w:highlight w:val="white"/>
        </w:rPr>
        <w:t>new</w:t>
      </w:r>
      <w:r w:rsidRPr="000A4E0B">
        <w:rPr>
          <w:rFonts w:ascii="Consolas" w:hAnsi="Consolas" w:cs="Consolas"/>
          <w:color w:val="000000"/>
          <w:sz w:val="18"/>
          <w:szCs w:val="16"/>
          <w:highlight w:val="white"/>
        </w:rPr>
        <w:t xml:space="preserve"> System.IO.</w:t>
      </w:r>
      <w:r w:rsidRPr="000A4E0B">
        <w:rPr>
          <w:rFonts w:ascii="Consolas" w:hAnsi="Consolas" w:cs="Consolas"/>
          <w:color w:val="2B91AF"/>
          <w:sz w:val="18"/>
          <w:szCs w:val="16"/>
          <w:highlight w:val="white"/>
        </w:rPr>
        <w:t>StringReader</w:t>
      </w:r>
      <w:r w:rsidRPr="000A4E0B">
        <w:rPr>
          <w:rFonts w:ascii="Consolas" w:hAnsi="Consolas" w:cs="Consolas"/>
          <w:color w:val="000000"/>
          <w:sz w:val="18"/>
          <w:szCs w:val="16"/>
          <w:highlight w:val="white"/>
        </w:rPr>
        <w:t>(s1));</w:t>
      </w:r>
    </w:p>
    <w:p w14:paraId="1D4CDC31" w14:textId="77777777" w:rsidR="000A4E0B" w:rsidRPr="000A4E0B" w:rsidRDefault="000A4E0B" w:rsidP="000A4E0B">
      <w:pPr>
        <w:autoSpaceDE w:val="0"/>
        <w:autoSpaceDN w:val="0"/>
        <w:adjustRightInd w:val="0"/>
        <w:spacing w:after="0" w:line="240" w:lineRule="auto"/>
        <w:rPr>
          <w:rFonts w:ascii="Consolas" w:hAnsi="Consolas" w:cs="Consolas"/>
          <w:color w:val="000000"/>
          <w:sz w:val="18"/>
          <w:szCs w:val="16"/>
          <w:highlight w:val="white"/>
        </w:rPr>
      </w:pPr>
      <w:r w:rsidRPr="000A4E0B">
        <w:rPr>
          <w:rFonts w:ascii="Consolas" w:hAnsi="Consolas" w:cs="Consolas"/>
          <w:color w:val="0000FF"/>
          <w:sz w:val="18"/>
          <w:szCs w:val="16"/>
          <w:highlight w:val="white"/>
        </w:rPr>
        <w:t>string</w:t>
      </w:r>
      <w:r w:rsidRPr="000A4E0B">
        <w:rPr>
          <w:rFonts w:ascii="Consolas" w:hAnsi="Consolas" w:cs="Consolas"/>
          <w:color w:val="000000"/>
          <w:sz w:val="18"/>
          <w:szCs w:val="16"/>
          <w:highlight w:val="white"/>
        </w:rPr>
        <w:t xml:space="preserve"> tempFileName = document.FirstChild[</w:t>
      </w:r>
      <w:r w:rsidRPr="000A4E0B">
        <w:rPr>
          <w:rFonts w:ascii="Consolas" w:hAnsi="Consolas" w:cs="Consolas"/>
          <w:color w:val="A31515"/>
          <w:sz w:val="18"/>
          <w:szCs w:val="16"/>
          <w:highlight w:val="white"/>
        </w:rPr>
        <w:t>"TemporaryFile"</w:t>
      </w:r>
      <w:r w:rsidRPr="000A4E0B">
        <w:rPr>
          <w:rFonts w:ascii="Consolas" w:hAnsi="Consolas" w:cs="Consolas"/>
          <w:color w:val="000000"/>
          <w:sz w:val="18"/>
          <w:szCs w:val="16"/>
          <w:highlight w:val="white"/>
        </w:rPr>
        <w:t>].InnerText;</w:t>
      </w:r>
    </w:p>
    <w:p w14:paraId="28A80930" w14:textId="77777777" w:rsidR="000A4E0B" w:rsidRPr="000A4E0B" w:rsidRDefault="000A4E0B" w:rsidP="000A4E0B">
      <w:pPr>
        <w:autoSpaceDE w:val="0"/>
        <w:autoSpaceDN w:val="0"/>
        <w:adjustRightInd w:val="0"/>
        <w:spacing w:after="0" w:line="240" w:lineRule="auto"/>
        <w:rPr>
          <w:rFonts w:ascii="Consolas" w:hAnsi="Consolas" w:cs="Consolas"/>
          <w:color w:val="000000"/>
          <w:sz w:val="18"/>
          <w:szCs w:val="16"/>
          <w:highlight w:val="white"/>
        </w:rPr>
      </w:pPr>
      <w:r w:rsidRPr="000A4E0B">
        <w:rPr>
          <w:rFonts w:ascii="Consolas" w:hAnsi="Consolas" w:cs="Consolas"/>
          <w:color w:val="000000"/>
          <w:sz w:val="18"/>
          <w:szCs w:val="16"/>
          <w:highlight w:val="white"/>
        </w:rPr>
        <w:t xml:space="preserve">uriString = </w:t>
      </w:r>
      <w:r w:rsidRPr="000A4E0B">
        <w:rPr>
          <w:rFonts w:ascii="Consolas" w:hAnsi="Consolas" w:cs="Consolas"/>
          <w:color w:val="A31515"/>
          <w:sz w:val="18"/>
          <w:szCs w:val="16"/>
          <w:highlight w:val="white"/>
        </w:rPr>
        <w:t>"http://toxnet.nlm.nih.gov/cgi-bin/sis/search2/f?"</w:t>
      </w:r>
      <w:r w:rsidRPr="000A4E0B">
        <w:rPr>
          <w:rFonts w:ascii="Consolas" w:hAnsi="Consolas" w:cs="Consolas"/>
          <w:color w:val="000000"/>
          <w:sz w:val="18"/>
          <w:szCs w:val="16"/>
          <w:highlight w:val="white"/>
        </w:rPr>
        <w:t xml:space="preserve"> + tempFileName;</w:t>
      </w:r>
    </w:p>
    <w:p w14:paraId="5175318E" w14:textId="77777777" w:rsidR="000A4E0B" w:rsidRDefault="000A4E0B" w:rsidP="000A4E0B">
      <w:pPr>
        <w:autoSpaceDE w:val="0"/>
        <w:autoSpaceDN w:val="0"/>
        <w:adjustRightInd w:val="0"/>
        <w:spacing w:after="0" w:line="240" w:lineRule="auto"/>
        <w:rPr>
          <w:rFonts w:ascii="Consolas" w:hAnsi="Consolas" w:cs="Consolas"/>
          <w:color w:val="000000"/>
          <w:sz w:val="16"/>
          <w:szCs w:val="16"/>
          <w:highlight w:val="white"/>
        </w:rPr>
      </w:pPr>
    </w:p>
    <w:p w14:paraId="17FAFA7E" w14:textId="77777777" w:rsidR="000A4E0B" w:rsidRPr="000A4E0B" w:rsidRDefault="000A4E0B" w:rsidP="000A4E0B">
      <w:pPr>
        <w:autoSpaceDE w:val="0"/>
        <w:autoSpaceDN w:val="0"/>
        <w:adjustRightInd w:val="0"/>
        <w:spacing w:after="0" w:line="240" w:lineRule="auto"/>
        <w:rPr>
          <w:rFonts w:cs="Consolas"/>
          <w:color w:val="000000"/>
          <w:highlight w:val="white"/>
          <w:u w:val="single"/>
        </w:rPr>
      </w:pPr>
      <w:r w:rsidRPr="000A4E0B">
        <w:rPr>
          <w:rFonts w:cs="Consolas"/>
          <w:color w:val="000000"/>
          <w:highlight w:val="white"/>
          <w:u w:val="single"/>
        </w:rPr>
        <w:t>All chemical properties:</w:t>
      </w:r>
    </w:p>
    <w:p w14:paraId="12686873" w14:textId="77777777" w:rsidR="000A4E0B" w:rsidRDefault="000A4E0B" w:rsidP="000A4E0B">
      <w:pPr>
        <w:autoSpaceDE w:val="0"/>
        <w:autoSpaceDN w:val="0"/>
        <w:adjustRightInd w:val="0"/>
        <w:spacing w:after="0" w:line="240" w:lineRule="auto"/>
        <w:rPr>
          <w:rFonts w:ascii="Consolas" w:hAnsi="Consolas" w:cs="Consolas"/>
          <w:color w:val="000000"/>
          <w:sz w:val="16"/>
          <w:szCs w:val="16"/>
          <w:highlight w:val="white"/>
        </w:rPr>
      </w:pPr>
    </w:p>
    <w:p w14:paraId="4A7BD1DA" w14:textId="77777777" w:rsidR="000A4E0B" w:rsidRDefault="000A4E0B" w:rsidP="000A4E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Chemical Properties </w:t>
      </w:r>
    </w:p>
    <w:p w14:paraId="0B2E7C61" w14:textId="77777777" w:rsidR="000A4E0B" w:rsidRDefault="000A4E0B" w:rsidP="000A4E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request = (System.Net.</w:t>
      </w:r>
      <w:r>
        <w:rPr>
          <w:rFonts w:ascii="Consolas" w:hAnsi="Consolas" w:cs="Consolas"/>
          <w:color w:val="2B91AF"/>
          <w:sz w:val="19"/>
          <w:szCs w:val="19"/>
          <w:highlight w:val="white"/>
        </w:rPr>
        <w:t>HttpWebRequest</w:t>
      </w:r>
      <w:r>
        <w:rPr>
          <w:rFonts w:ascii="Consolas" w:hAnsi="Consolas" w:cs="Consolas"/>
          <w:color w:val="000000"/>
          <w:sz w:val="19"/>
          <w:szCs w:val="19"/>
          <w:highlight w:val="white"/>
        </w:rPr>
        <w:t>)System.Net.</w:t>
      </w:r>
      <w:r>
        <w:rPr>
          <w:rFonts w:ascii="Consolas" w:hAnsi="Consolas" w:cs="Consolas"/>
          <w:color w:val="2B91AF"/>
          <w:sz w:val="19"/>
          <w:szCs w:val="19"/>
          <w:highlight w:val="white"/>
        </w:rPr>
        <w:t>WebRequest</w:t>
      </w:r>
      <w:r>
        <w:rPr>
          <w:rFonts w:ascii="Consolas" w:hAnsi="Consolas" w:cs="Consolas"/>
          <w:color w:val="000000"/>
          <w:sz w:val="19"/>
          <w:szCs w:val="19"/>
          <w:highlight w:val="white"/>
        </w:rPr>
        <w:t xml:space="preserve">.Create(uriString + </w:t>
      </w:r>
      <w:r>
        <w:rPr>
          <w:rFonts w:ascii="Consolas" w:hAnsi="Consolas" w:cs="Consolas"/>
          <w:color w:val="A31515"/>
          <w:sz w:val="19"/>
          <w:szCs w:val="19"/>
          <w:highlight w:val="white"/>
        </w:rPr>
        <w:t>":1:cpp"</w:t>
      </w:r>
      <w:r>
        <w:rPr>
          <w:rFonts w:ascii="Consolas" w:hAnsi="Consolas" w:cs="Consolas"/>
          <w:color w:val="000000"/>
          <w:sz w:val="19"/>
          <w:szCs w:val="19"/>
          <w:highlight w:val="white"/>
        </w:rPr>
        <w:t>);</w:t>
      </w:r>
    </w:p>
    <w:p w14:paraId="11664319" w14:textId="77777777" w:rsidR="000A4E0B" w:rsidRDefault="000A4E0B" w:rsidP="000A4E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response = (System.Net.</w:t>
      </w:r>
      <w:r>
        <w:rPr>
          <w:rFonts w:ascii="Consolas" w:hAnsi="Consolas" w:cs="Consolas"/>
          <w:color w:val="2B91AF"/>
          <w:sz w:val="19"/>
          <w:szCs w:val="19"/>
          <w:highlight w:val="white"/>
        </w:rPr>
        <w:t>HttpWebResponse</w:t>
      </w:r>
      <w:r>
        <w:rPr>
          <w:rFonts w:ascii="Consolas" w:hAnsi="Consolas" w:cs="Consolas"/>
          <w:color w:val="000000"/>
          <w:sz w:val="19"/>
          <w:szCs w:val="19"/>
          <w:highlight w:val="white"/>
        </w:rPr>
        <w:t>)request.GetResponse();</w:t>
      </w:r>
    </w:p>
    <w:p w14:paraId="1B28CFDB" w14:textId="77777777" w:rsidR="000A4E0B" w:rsidRDefault="000A4E0B" w:rsidP="000A4E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propertiesResposne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System.IO.</w:t>
      </w:r>
      <w:r>
        <w:rPr>
          <w:rFonts w:ascii="Consolas" w:hAnsi="Consolas" w:cs="Consolas"/>
          <w:color w:val="2B91AF"/>
          <w:sz w:val="19"/>
          <w:szCs w:val="19"/>
          <w:highlight w:val="white"/>
        </w:rPr>
        <w:t>StreamReader</w:t>
      </w:r>
      <w:r>
        <w:rPr>
          <w:rFonts w:ascii="Consolas" w:hAnsi="Consolas" w:cs="Consolas"/>
          <w:color w:val="000000"/>
          <w:sz w:val="19"/>
          <w:szCs w:val="19"/>
          <w:highlight w:val="white"/>
        </w:rPr>
        <w:t>(response.GetResponseStream()).ReadToEnd();</w:t>
      </w:r>
    </w:p>
    <w:p w14:paraId="07BAB9C3" w14:textId="77777777" w:rsidR="000A4E0B" w:rsidRDefault="000A4E0B" w:rsidP="000A4E0B">
      <w:pPr>
        <w:autoSpaceDE w:val="0"/>
        <w:autoSpaceDN w:val="0"/>
        <w:adjustRightInd w:val="0"/>
        <w:spacing w:after="0" w:line="240" w:lineRule="auto"/>
        <w:rPr>
          <w:rFonts w:ascii="Consolas" w:hAnsi="Consolas" w:cs="Consolas"/>
          <w:color w:val="000000"/>
          <w:sz w:val="19"/>
          <w:szCs w:val="19"/>
          <w:highlight w:val="white"/>
        </w:rPr>
      </w:pPr>
    </w:p>
    <w:p w14:paraId="21751FF8" w14:textId="77777777" w:rsidR="000A4E0B" w:rsidRPr="000A4E0B" w:rsidRDefault="000A4E0B" w:rsidP="000A4E0B">
      <w:pPr>
        <w:autoSpaceDE w:val="0"/>
        <w:autoSpaceDN w:val="0"/>
        <w:adjustRightInd w:val="0"/>
        <w:spacing w:after="0" w:line="240" w:lineRule="auto"/>
        <w:rPr>
          <w:rFonts w:ascii="Consolas" w:hAnsi="Consolas" w:cs="Consolas"/>
          <w:color w:val="000000"/>
          <w:sz w:val="16"/>
          <w:szCs w:val="16"/>
          <w:highlight w:val="white"/>
        </w:rPr>
      </w:pPr>
    </w:p>
    <w:p w14:paraId="2558346D" w14:textId="77777777" w:rsidR="000A4E0B" w:rsidRDefault="000A4E0B" w:rsidP="004C0FD9">
      <w:r>
        <w:t xml:space="preserve">NOTE: On the URI for the request, replace the cpp in </w:t>
      </w:r>
      <w:r>
        <w:rPr>
          <w:rFonts w:ascii="Consolas" w:hAnsi="Consolas" w:cs="Consolas"/>
          <w:color w:val="A31515"/>
          <w:sz w:val="19"/>
          <w:szCs w:val="19"/>
          <w:highlight w:val="white"/>
        </w:rPr>
        <w:t>":1:cpp"</w:t>
      </w:r>
      <w:r w:rsidRPr="000A4E0B">
        <w:t xml:space="preserve"> </w:t>
      </w:r>
      <w:r>
        <w:t>with:</w:t>
      </w:r>
      <w:r>
        <w:br/>
      </w:r>
      <w:r>
        <w:tab/>
      </w:r>
    </w:p>
    <w:tbl>
      <w:tblPr>
        <w:tblStyle w:val="TableGrid"/>
        <w:tblW w:w="0" w:type="auto"/>
        <w:tblLook w:val="04A0" w:firstRow="1" w:lastRow="0" w:firstColumn="1" w:lastColumn="0" w:noHBand="0" w:noVBand="1"/>
      </w:tblPr>
      <w:tblGrid>
        <w:gridCol w:w="4675"/>
        <w:gridCol w:w="4675"/>
      </w:tblGrid>
      <w:tr w:rsidR="000A4E0B" w14:paraId="04ACF430" w14:textId="77777777" w:rsidTr="000A4E0B">
        <w:tc>
          <w:tcPr>
            <w:tcW w:w="4675" w:type="dxa"/>
          </w:tcPr>
          <w:p w14:paraId="43E01071" w14:textId="77777777" w:rsidR="000A4E0B" w:rsidRDefault="000A4E0B" w:rsidP="004C0FD9">
            <w:r>
              <w:t>STRING</w:t>
            </w:r>
          </w:p>
        </w:tc>
        <w:tc>
          <w:tcPr>
            <w:tcW w:w="4675" w:type="dxa"/>
          </w:tcPr>
          <w:p w14:paraId="05E38689" w14:textId="77777777" w:rsidR="000A4E0B" w:rsidRDefault="000A4E0B" w:rsidP="004C0FD9">
            <w:r>
              <w:t>RETURNS</w:t>
            </w:r>
          </w:p>
        </w:tc>
      </w:tr>
      <w:tr w:rsidR="000A4E0B" w14:paraId="1839BF83" w14:textId="77777777" w:rsidTr="000A4E0B">
        <w:tc>
          <w:tcPr>
            <w:tcW w:w="4675" w:type="dxa"/>
          </w:tcPr>
          <w:p w14:paraId="7A2094AC" w14:textId="77777777" w:rsidR="000A4E0B" w:rsidRDefault="000A4E0B" w:rsidP="004C0FD9">
            <w:r>
              <w:t>mf</w:t>
            </w:r>
          </w:p>
        </w:tc>
        <w:tc>
          <w:tcPr>
            <w:tcW w:w="4675" w:type="dxa"/>
          </w:tcPr>
          <w:p w14:paraId="4EF49660" w14:textId="77777777" w:rsidR="000A4E0B" w:rsidRDefault="000A4E0B" w:rsidP="004C0FD9">
            <w:r>
              <w:t>Molecular Formula</w:t>
            </w:r>
          </w:p>
        </w:tc>
      </w:tr>
      <w:tr w:rsidR="000A4E0B" w14:paraId="3515E63A" w14:textId="77777777" w:rsidTr="000A4E0B">
        <w:tc>
          <w:tcPr>
            <w:tcW w:w="4675" w:type="dxa"/>
          </w:tcPr>
          <w:p w14:paraId="7A74C7DF" w14:textId="77777777" w:rsidR="000A4E0B" w:rsidRDefault="000A4E0B" w:rsidP="004C0FD9">
            <w:r>
              <w:t>mw</w:t>
            </w:r>
          </w:p>
        </w:tc>
        <w:tc>
          <w:tcPr>
            <w:tcW w:w="4675" w:type="dxa"/>
          </w:tcPr>
          <w:p w14:paraId="6D24BA8F" w14:textId="77777777" w:rsidR="000A4E0B" w:rsidRDefault="000A4E0B" w:rsidP="004C0FD9">
            <w:r>
              <w:t>Molecular Weight</w:t>
            </w:r>
          </w:p>
        </w:tc>
      </w:tr>
      <w:tr w:rsidR="000A4E0B" w14:paraId="7D00B818" w14:textId="77777777" w:rsidTr="000A4E0B">
        <w:tc>
          <w:tcPr>
            <w:tcW w:w="4675" w:type="dxa"/>
          </w:tcPr>
          <w:p w14:paraId="242E16AA" w14:textId="77777777" w:rsidR="000A4E0B" w:rsidRDefault="000A4E0B" w:rsidP="004C0FD9">
            <w:r>
              <w:t>bp</w:t>
            </w:r>
          </w:p>
        </w:tc>
        <w:tc>
          <w:tcPr>
            <w:tcW w:w="4675" w:type="dxa"/>
          </w:tcPr>
          <w:p w14:paraId="17283833" w14:textId="77777777" w:rsidR="000A4E0B" w:rsidRDefault="000A4E0B" w:rsidP="004C0FD9">
            <w:r>
              <w:t>Boiling point</w:t>
            </w:r>
          </w:p>
        </w:tc>
      </w:tr>
      <w:tr w:rsidR="000A4E0B" w14:paraId="51BC0942" w14:textId="77777777" w:rsidTr="000A4E0B">
        <w:tc>
          <w:tcPr>
            <w:tcW w:w="4675" w:type="dxa"/>
          </w:tcPr>
          <w:p w14:paraId="1FA35A12" w14:textId="77777777" w:rsidR="000A4E0B" w:rsidRDefault="000A4E0B" w:rsidP="004C0FD9">
            <w:r>
              <w:t>mp</w:t>
            </w:r>
          </w:p>
        </w:tc>
        <w:tc>
          <w:tcPr>
            <w:tcW w:w="4675" w:type="dxa"/>
          </w:tcPr>
          <w:p w14:paraId="58C32700" w14:textId="77777777" w:rsidR="000A4E0B" w:rsidRDefault="000A4E0B" w:rsidP="004C0FD9">
            <w:r>
              <w:t>Melting point</w:t>
            </w:r>
          </w:p>
        </w:tc>
      </w:tr>
      <w:tr w:rsidR="000A4E0B" w14:paraId="266CC7C4" w14:textId="77777777" w:rsidTr="000A4E0B">
        <w:tc>
          <w:tcPr>
            <w:tcW w:w="4675" w:type="dxa"/>
          </w:tcPr>
          <w:p w14:paraId="35BC1626" w14:textId="77777777" w:rsidR="000A4E0B" w:rsidRDefault="000A4E0B" w:rsidP="004C0FD9">
            <w:r>
              <w:t>den</w:t>
            </w:r>
          </w:p>
        </w:tc>
        <w:tc>
          <w:tcPr>
            <w:tcW w:w="4675" w:type="dxa"/>
          </w:tcPr>
          <w:p w14:paraId="0BAA7C3C" w14:textId="77777777" w:rsidR="000A4E0B" w:rsidRDefault="000A4E0B" w:rsidP="004C0FD9">
            <w:r>
              <w:t>Density</w:t>
            </w:r>
          </w:p>
        </w:tc>
      </w:tr>
      <w:tr w:rsidR="000A4E0B" w14:paraId="20997A5B" w14:textId="77777777" w:rsidTr="000A4E0B">
        <w:tc>
          <w:tcPr>
            <w:tcW w:w="4675" w:type="dxa"/>
          </w:tcPr>
          <w:p w14:paraId="363865FF" w14:textId="77777777" w:rsidR="000A4E0B" w:rsidRDefault="000A4E0B" w:rsidP="004C0FD9">
            <w:r>
              <w:lastRenderedPageBreak/>
              <w:t>htc</w:t>
            </w:r>
          </w:p>
        </w:tc>
        <w:tc>
          <w:tcPr>
            <w:tcW w:w="4675" w:type="dxa"/>
          </w:tcPr>
          <w:p w14:paraId="2CADBF87" w14:textId="77777777" w:rsidR="000A4E0B" w:rsidRDefault="000A4E0B" w:rsidP="004C0FD9">
            <w:r>
              <w:t>Heat of combustion</w:t>
            </w:r>
          </w:p>
        </w:tc>
      </w:tr>
      <w:tr w:rsidR="000A4E0B" w14:paraId="32F179B5" w14:textId="77777777" w:rsidTr="000A4E0B">
        <w:tc>
          <w:tcPr>
            <w:tcW w:w="4675" w:type="dxa"/>
          </w:tcPr>
          <w:p w14:paraId="3AF7C682" w14:textId="77777777" w:rsidR="000A4E0B" w:rsidRDefault="000A4E0B" w:rsidP="004C0FD9">
            <w:r>
              <w:t>htv</w:t>
            </w:r>
          </w:p>
        </w:tc>
        <w:tc>
          <w:tcPr>
            <w:tcW w:w="4675" w:type="dxa"/>
          </w:tcPr>
          <w:p w14:paraId="4E872DB6" w14:textId="77777777" w:rsidR="000A4E0B" w:rsidRDefault="000A4E0B" w:rsidP="004C0FD9">
            <w:r>
              <w:t>Heat of vaporization</w:t>
            </w:r>
          </w:p>
        </w:tc>
      </w:tr>
      <w:tr w:rsidR="000A4E0B" w14:paraId="4A4E227D" w14:textId="77777777" w:rsidTr="000A4E0B">
        <w:tc>
          <w:tcPr>
            <w:tcW w:w="4675" w:type="dxa"/>
          </w:tcPr>
          <w:p w14:paraId="74D6DF61" w14:textId="77777777" w:rsidR="000A4E0B" w:rsidRDefault="000A4E0B" w:rsidP="004C0FD9">
            <w:r>
              <w:t>owpc</w:t>
            </w:r>
          </w:p>
        </w:tc>
        <w:tc>
          <w:tcPr>
            <w:tcW w:w="4675" w:type="dxa"/>
          </w:tcPr>
          <w:p w14:paraId="72448924" w14:textId="77777777" w:rsidR="000A4E0B" w:rsidRDefault="000A4E0B" w:rsidP="000A4E0B">
            <w:r>
              <w:t>Octanol-Water Partitioning Coefficient</w:t>
            </w:r>
          </w:p>
        </w:tc>
      </w:tr>
      <w:tr w:rsidR="000A4E0B" w14:paraId="2B5A23D0" w14:textId="77777777" w:rsidTr="000A4E0B">
        <w:tc>
          <w:tcPr>
            <w:tcW w:w="4675" w:type="dxa"/>
          </w:tcPr>
          <w:p w14:paraId="328DEB5B" w14:textId="77777777" w:rsidR="000A4E0B" w:rsidRDefault="000A4E0B" w:rsidP="004C0FD9">
            <w:r>
              <w:t xml:space="preserve">vap </w:t>
            </w:r>
          </w:p>
        </w:tc>
        <w:tc>
          <w:tcPr>
            <w:tcW w:w="4675" w:type="dxa"/>
          </w:tcPr>
          <w:p w14:paraId="098AC2A7" w14:textId="77777777" w:rsidR="000A4E0B" w:rsidRDefault="000A4E0B" w:rsidP="004C0FD9">
            <w:r>
              <w:t>Vapor Pressure</w:t>
            </w:r>
          </w:p>
        </w:tc>
      </w:tr>
      <w:tr w:rsidR="000A4E0B" w14:paraId="0F2FDC1F" w14:textId="77777777" w:rsidTr="000A4E0B">
        <w:tc>
          <w:tcPr>
            <w:tcW w:w="4675" w:type="dxa"/>
          </w:tcPr>
          <w:p w14:paraId="3C1C9D4F" w14:textId="77777777" w:rsidR="000A4E0B" w:rsidRDefault="00F06866" w:rsidP="004C0FD9">
            <w:r>
              <w:t>ph</w:t>
            </w:r>
          </w:p>
        </w:tc>
        <w:tc>
          <w:tcPr>
            <w:tcW w:w="4675" w:type="dxa"/>
          </w:tcPr>
          <w:p w14:paraId="30CBA2C3" w14:textId="77777777" w:rsidR="000A4E0B" w:rsidRDefault="00F06866" w:rsidP="004C0FD9">
            <w:r>
              <w:t>pH</w:t>
            </w:r>
          </w:p>
        </w:tc>
      </w:tr>
      <w:tr w:rsidR="000A4E0B" w14:paraId="758D8E2F" w14:textId="77777777" w:rsidTr="000A4E0B">
        <w:tc>
          <w:tcPr>
            <w:tcW w:w="4675" w:type="dxa"/>
          </w:tcPr>
          <w:p w14:paraId="3A1C5D77" w14:textId="77777777" w:rsidR="000A4E0B" w:rsidRDefault="00F06866" w:rsidP="004C0FD9">
            <w:r>
              <w:t>auto</w:t>
            </w:r>
          </w:p>
        </w:tc>
        <w:tc>
          <w:tcPr>
            <w:tcW w:w="4675" w:type="dxa"/>
          </w:tcPr>
          <w:p w14:paraId="6D3A6DA7" w14:textId="77777777" w:rsidR="000A4E0B" w:rsidRDefault="00F06866" w:rsidP="004C0FD9">
            <w:r>
              <w:t>Auto ignition Temperature</w:t>
            </w:r>
          </w:p>
        </w:tc>
      </w:tr>
      <w:tr w:rsidR="000A4E0B" w14:paraId="6393ECDD" w14:textId="77777777" w:rsidTr="000A4E0B">
        <w:tc>
          <w:tcPr>
            <w:tcW w:w="4675" w:type="dxa"/>
          </w:tcPr>
          <w:p w14:paraId="52949E47" w14:textId="77777777" w:rsidR="000A4E0B" w:rsidRDefault="00F06866" w:rsidP="004C0FD9">
            <w:r>
              <w:t>csha</w:t>
            </w:r>
          </w:p>
        </w:tc>
        <w:tc>
          <w:tcPr>
            <w:tcW w:w="4675" w:type="dxa"/>
          </w:tcPr>
          <w:p w14:paraId="2A88F7B7" w14:textId="77777777" w:rsidR="000A4E0B" w:rsidRDefault="00F06866" w:rsidP="004C0FD9">
            <w:r>
              <w:t>Chemical Safety</w:t>
            </w:r>
          </w:p>
        </w:tc>
      </w:tr>
      <w:tr w:rsidR="000A4E0B" w14:paraId="534DCAD8" w14:textId="77777777" w:rsidTr="000A4E0B">
        <w:tc>
          <w:tcPr>
            <w:tcW w:w="4675" w:type="dxa"/>
          </w:tcPr>
          <w:p w14:paraId="3CF2BBC4" w14:textId="77777777" w:rsidR="000A4E0B" w:rsidRDefault="00F06866" w:rsidP="004C0FD9">
            <w:r>
              <w:t>nfpa</w:t>
            </w:r>
          </w:p>
        </w:tc>
        <w:tc>
          <w:tcPr>
            <w:tcW w:w="4675" w:type="dxa"/>
          </w:tcPr>
          <w:p w14:paraId="471A341B" w14:textId="77777777" w:rsidR="000A4E0B" w:rsidRDefault="00F06866" w:rsidP="004C0FD9">
            <w:r>
              <w:t>NFPA Codes</w:t>
            </w:r>
          </w:p>
        </w:tc>
      </w:tr>
      <w:tr w:rsidR="000A4E0B" w14:paraId="6CD2DF16" w14:textId="77777777" w:rsidTr="000A4E0B">
        <w:tc>
          <w:tcPr>
            <w:tcW w:w="4675" w:type="dxa"/>
          </w:tcPr>
          <w:p w14:paraId="6A6BB4E8" w14:textId="77777777" w:rsidR="000A4E0B" w:rsidRDefault="00F06866" w:rsidP="004C0FD9">
            <w:r>
              <w:t>etxv</w:t>
            </w:r>
          </w:p>
        </w:tc>
        <w:tc>
          <w:tcPr>
            <w:tcW w:w="4675" w:type="dxa"/>
          </w:tcPr>
          <w:p w14:paraId="41080C76" w14:textId="77777777" w:rsidR="000A4E0B" w:rsidRDefault="00F06866" w:rsidP="004C0FD9">
            <w:r>
              <w:t>Ecotoxicity Value</w:t>
            </w:r>
          </w:p>
        </w:tc>
      </w:tr>
      <w:tr w:rsidR="000A4E0B" w14:paraId="3ECF7BE0" w14:textId="77777777" w:rsidTr="000A4E0B">
        <w:tc>
          <w:tcPr>
            <w:tcW w:w="4675" w:type="dxa"/>
          </w:tcPr>
          <w:p w14:paraId="70C52F1F" w14:textId="77777777" w:rsidR="000A4E0B" w:rsidRDefault="00F06866" w:rsidP="004C0FD9">
            <w:r>
              <w:t>ntxv</w:t>
            </w:r>
          </w:p>
        </w:tc>
        <w:tc>
          <w:tcPr>
            <w:tcW w:w="4675" w:type="dxa"/>
          </w:tcPr>
          <w:p w14:paraId="57ADBA43" w14:textId="77777777" w:rsidR="000A4E0B" w:rsidRDefault="00F06866" w:rsidP="00F06866">
            <w:r>
              <w:t>Non-Human Toxicity Values</w:t>
            </w:r>
          </w:p>
        </w:tc>
      </w:tr>
    </w:tbl>
    <w:p w14:paraId="38D00A8E" w14:textId="77777777" w:rsidR="000A4E0B" w:rsidRDefault="00F06866" w:rsidP="004C0FD9">
      <w:r>
        <w:t xml:space="preserve">Other strings are available, but these were the ones most useful for Greenscope. </w:t>
      </w:r>
    </w:p>
    <w:p w14:paraId="2031BCAF" w14:textId="77777777" w:rsidR="004C0FD9" w:rsidRDefault="00F06866" w:rsidP="004C0FD9">
      <w:pPr>
        <w:pStyle w:val="ListParagraph"/>
        <w:numPr>
          <w:ilvl w:val="1"/>
          <w:numId w:val="1"/>
        </w:numPr>
      </w:pPr>
      <w:r>
        <w:t>Values of the desired physical property were obtained using regular expressions.</w:t>
      </w:r>
    </w:p>
    <w:p w14:paraId="2F2049E9" w14:textId="77777777" w:rsidR="00F06866" w:rsidRDefault="00F06866" w:rsidP="00F06866">
      <w:pPr>
        <w:pStyle w:val="ListParagraph"/>
        <w:ind w:left="1440"/>
      </w:pPr>
    </w:p>
    <w:p w14:paraId="04C03C4D" w14:textId="77777777" w:rsidR="00B02351" w:rsidRDefault="00F06866" w:rsidP="00F06866">
      <w:pPr>
        <w:pStyle w:val="ListParagraph"/>
        <w:numPr>
          <w:ilvl w:val="0"/>
          <w:numId w:val="1"/>
        </w:numPr>
      </w:pPr>
      <w:r>
        <w:t xml:space="preserve">NIST Webbook used to obtain Heat of Formation, entropy of formation, and Cp values. </w:t>
      </w:r>
    </w:p>
    <w:p w14:paraId="5DD6027B" w14:textId="77777777" w:rsidR="002C01C5" w:rsidRDefault="002C01C5" w:rsidP="002C01C5">
      <w:pPr>
        <w:pStyle w:val="ListParagraph"/>
        <w:numPr>
          <w:ilvl w:val="1"/>
          <w:numId w:val="1"/>
        </w:numPr>
      </w:pPr>
      <w:r>
        <w:t>Condensed phase URL:</w:t>
      </w:r>
      <w:r w:rsidRPr="002C01C5">
        <w:t xml:space="preserve">  </w:t>
      </w:r>
    </w:p>
    <w:p w14:paraId="7629FE79" w14:textId="77777777" w:rsidR="00F06866" w:rsidRDefault="002C01C5" w:rsidP="002C01C5">
      <w:pPr>
        <w:pStyle w:val="ListParagraph"/>
        <w:ind w:left="1440"/>
      </w:pPr>
      <w:r w:rsidRPr="002C01C5">
        <w:t>"http://webbook.nist.gov/cgi/cbook.cgi?ID=C" + casNo.Replace("-", string.Empty) + "&amp;Units=SI&amp;Mask=1#Thermo-Condensed";</w:t>
      </w:r>
    </w:p>
    <w:p w14:paraId="44146756" w14:textId="77777777" w:rsidR="002C01C5" w:rsidRDefault="002C01C5" w:rsidP="002C01C5">
      <w:pPr>
        <w:pStyle w:val="ListParagraph"/>
        <w:numPr>
          <w:ilvl w:val="1"/>
          <w:numId w:val="1"/>
        </w:numPr>
      </w:pPr>
      <w:r>
        <w:t xml:space="preserve">Gas phase URL: </w:t>
      </w:r>
    </w:p>
    <w:p w14:paraId="5DCD1FFD" w14:textId="77777777" w:rsidR="002C01C5" w:rsidRDefault="002C01C5" w:rsidP="002C01C5">
      <w:pPr>
        <w:pStyle w:val="ListParagraph"/>
        <w:ind w:left="1440"/>
      </w:pPr>
      <w:r w:rsidRPr="002C01C5">
        <w:t>"http://webbook.nist.gov/cgi/cbook.cgi?ID=C" + casNo.Replace("-", string.Empty) + "&amp;Units=SI&amp;Mask=1#Thermo-Gas";</w:t>
      </w:r>
    </w:p>
    <w:p w14:paraId="21510D45" w14:textId="77777777" w:rsidR="002C01C5" w:rsidRDefault="002C01C5" w:rsidP="002C01C5">
      <w:pPr>
        <w:pStyle w:val="ListParagraph"/>
        <w:numPr>
          <w:ilvl w:val="1"/>
          <w:numId w:val="1"/>
        </w:numPr>
      </w:pPr>
      <w:r>
        <w:t>Values obtained from the returned html.</w:t>
      </w:r>
    </w:p>
    <w:p w14:paraId="3D76DA2C" w14:textId="77777777" w:rsidR="002C01C5" w:rsidRDefault="002C01C5">
      <w:pPr>
        <w:pStyle w:val="ListParagraph"/>
        <w:ind w:left="1440"/>
      </w:pPr>
    </w:p>
    <w:sectPr w:rsidR="002C0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83073A"/>
    <w:multiLevelType w:val="hybridMultilevel"/>
    <w:tmpl w:val="15F6BD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488"/>
    <w:rsid w:val="000A4E0B"/>
    <w:rsid w:val="00155907"/>
    <w:rsid w:val="001A0773"/>
    <w:rsid w:val="001F48CF"/>
    <w:rsid w:val="002C01C5"/>
    <w:rsid w:val="0030557E"/>
    <w:rsid w:val="004C0FD9"/>
    <w:rsid w:val="00AA4DFA"/>
    <w:rsid w:val="00B02351"/>
    <w:rsid w:val="00D05488"/>
    <w:rsid w:val="00F06866"/>
    <w:rsid w:val="00F06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90F0C"/>
  <w15:chartTrackingRefBased/>
  <w15:docId w15:val="{29EC36D0-57FC-4859-B750-0E8452778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488"/>
    <w:pPr>
      <w:ind w:left="720"/>
      <w:contextualSpacing/>
    </w:pPr>
  </w:style>
  <w:style w:type="character" w:styleId="Hyperlink">
    <w:name w:val="Hyperlink"/>
    <w:basedOn w:val="DefaultParagraphFont"/>
    <w:uiPriority w:val="99"/>
    <w:unhideWhenUsed/>
    <w:rsid w:val="00D05488"/>
    <w:rPr>
      <w:color w:val="0563C1" w:themeColor="hyperlink"/>
      <w:u w:val="single"/>
    </w:rPr>
  </w:style>
  <w:style w:type="table" w:styleId="TableGrid">
    <w:name w:val="Table Grid"/>
    <w:basedOn w:val="TableNormal"/>
    <w:uiPriority w:val="39"/>
    <w:rsid w:val="000A4E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c.gov/niosh/idlh/intridl4.html" TargetMode="External"/><Relationship Id="rId13" Type="http://schemas.openxmlformats.org/officeDocument/2006/relationships/hyperlink" Target="http://www.cdc.gov/niosh/ipcsneng/nengnameA.html" TargetMode="External"/><Relationship Id="rId3" Type="http://schemas.openxmlformats.org/officeDocument/2006/relationships/settings" Target="settings.xml"/><Relationship Id="rId7" Type="http://schemas.openxmlformats.org/officeDocument/2006/relationships/hyperlink" Target="https://www.aiha.org/get-involved/aihaguidelinefoundation/emergencyresponseplanningguidelines/Pages/default.aspx" TargetMode="External"/><Relationship Id="rId12" Type="http://schemas.openxmlformats.org/officeDocument/2006/relationships/hyperlink" Target="https://pubchem.ncbi.nlm.nih.gov/pug_rest/PUG_RES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hemspell.nlm.nih.gov/spell/" TargetMode="External"/><Relationship Id="rId11" Type="http://schemas.openxmlformats.org/officeDocument/2006/relationships/hyperlink" Target="http://www.epa.gov/toxics-release-inventory-tri-program/persistent-bioaccumulative-toxic-pbt-chemicals-covered-tri" TargetMode="External"/><Relationship Id="rId5" Type="http://schemas.openxmlformats.org/officeDocument/2006/relationships/hyperlink" Target="http://webbook.nist.gov/chemistry/download/" TargetMode="External"/><Relationship Id="rId15" Type="http://schemas.openxmlformats.org/officeDocument/2006/relationships/fontTable" Target="fontTable.xml"/><Relationship Id="rId10" Type="http://schemas.openxmlformats.org/officeDocument/2006/relationships/hyperlink" Target="http://www.epa.gov/toxics-release-inventory-tri-program/tri-listed-chemicals" TargetMode="External"/><Relationship Id="rId4" Type="http://schemas.openxmlformats.org/officeDocument/2006/relationships/webSettings" Target="webSettings.xml"/><Relationship Id="rId9" Type="http://schemas.openxmlformats.org/officeDocument/2006/relationships/hyperlink" Target="http://www.epa.gov/epcra/epcracerclacaa-ss112r-consolidated-list-lists-march-2015-version" TargetMode="External"/><Relationship Id="rId14" Type="http://schemas.openxmlformats.org/officeDocument/2006/relationships/hyperlink" Target="http://toxnet.nlm.nih.gov/toxnetapi/search_chemic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3</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William</dc:creator>
  <cp:keywords/>
  <dc:description/>
  <cp:lastModifiedBy>Barrett, William</cp:lastModifiedBy>
  <cp:revision>2</cp:revision>
  <dcterms:created xsi:type="dcterms:W3CDTF">2016-01-19T13:31:00Z</dcterms:created>
  <dcterms:modified xsi:type="dcterms:W3CDTF">2016-01-19T20:36:00Z</dcterms:modified>
</cp:coreProperties>
</file>