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27558" w:rsidRDefault="00773A05">
      <w:pPr>
        <w:jc w:val="center"/>
      </w:pPr>
      <w:r>
        <w:t>Overview of Flagstaff Water Supply Situation: Next Increment of Water Supply</w:t>
      </w:r>
    </w:p>
    <w:p w14:paraId="00000002" w14:textId="77777777" w:rsidR="00927558" w:rsidRDefault="00927558">
      <w:pPr>
        <w:jc w:val="center"/>
      </w:pPr>
    </w:p>
    <w:p w14:paraId="00000003" w14:textId="77777777" w:rsidR="00927558" w:rsidRDefault="00773A05">
      <w:pPr>
        <w:jc w:val="center"/>
      </w:pPr>
      <w:r>
        <w:t>Prepared for Friends of Flagstaff’s Future by</w:t>
      </w:r>
    </w:p>
    <w:p w14:paraId="00000004" w14:textId="77777777" w:rsidR="00927558" w:rsidRDefault="00773A05">
      <w:pPr>
        <w:jc w:val="center"/>
      </w:pPr>
      <w:r>
        <w:t>Flagstaff Water Group (FWG)</w:t>
      </w:r>
    </w:p>
    <w:p w14:paraId="00000005" w14:textId="77777777" w:rsidR="00927558" w:rsidRDefault="00773A05">
      <w:pPr>
        <w:jc w:val="center"/>
      </w:pPr>
      <w:r>
        <w:t>May 2026</w:t>
      </w:r>
    </w:p>
    <w:p w14:paraId="00000006" w14:textId="77777777" w:rsidR="00927558" w:rsidRDefault="00927558"/>
    <w:p w14:paraId="00000007" w14:textId="77777777" w:rsidR="00927558" w:rsidRDefault="00927558"/>
    <w:p w14:paraId="00000008" w14:textId="77777777" w:rsidR="00927558" w:rsidRDefault="00773A05">
      <w:pPr>
        <w:rPr>
          <w:u w:val="single"/>
        </w:rPr>
      </w:pPr>
      <w:r>
        <w:rPr>
          <w:u w:val="single"/>
        </w:rPr>
        <w:t>Preparing for the Future</w:t>
      </w:r>
    </w:p>
    <w:p w14:paraId="00000009" w14:textId="77777777" w:rsidR="00927558" w:rsidRDefault="00927558"/>
    <w:p w14:paraId="0000000A" w14:textId="77777777" w:rsidR="00927558" w:rsidRDefault="00773A05">
      <w:r>
        <w:t>Flagstaff presently sources its water from a small variety of sources, including:</w:t>
      </w:r>
    </w:p>
    <w:p w14:paraId="0000000B" w14:textId="77777777" w:rsidR="00927558" w:rsidRDefault="00773A05">
      <w:pPr>
        <w:numPr>
          <w:ilvl w:val="0"/>
          <w:numId w:val="4"/>
        </w:numPr>
      </w:pPr>
      <w:r>
        <w:t>Numerous wells, both within and outside of City limits;</w:t>
      </w:r>
    </w:p>
    <w:p w14:paraId="0000000C" w14:textId="77777777" w:rsidR="00927558" w:rsidRDefault="00773A05">
      <w:pPr>
        <w:numPr>
          <w:ilvl w:val="0"/>
          <w:numId w:val="4"/>
        </w:numPr>
      </w:pPr>
      <w:r>
        <w:t>Upper Lake Mary, whose use varies from year to year depending on water levels;</w:t>
      </w:r>
    </w:p>
    <w:p w14:paraId="0000000D" w14:textId="77777777" w:rsidR="00927558" w:rsidRDefault="00773A05">
      <w:pPr>
        <w:numPr>
          <w:ilvl w:val="0"/>
          <w:numId w:val="4"/>
        </w:numPr>
      </w:pPr>
      <w:r>
        <w:t>Inner Basin water, which is used seasonally using the Waterline Road pipeline.  Note, this pipeline has become vulnerable (i.e., broken and repaired several times) due to landslides and erosion resulting from mountain fires.</w:t>
      </w:r>
    </w:p>
    <w:p w14:paraId="0000000E" w14:textId="77777777" w:rsidR="00927558" w:rsidRDefault="00773A05">
      <w:pPr>
        <w:numPr>
          <w:ilvl w:val="0"/>
          <w:numId w:val="4"/>
        </w:numPr>
      </w:pPr>
      <w:r>
        <w:t>Reclaimed water (A+ designation) resulting from processing and re-use of water from the City’s two wastewater treatment plants.</w:t>
      </w:r>
    </w:p>
    <w:p w14:paraId="0000000F" w14:textId="77777777" w:rsidR="00927558" w:rsidRDefault="00927558"/>
    <w:p w14:paraId="00000010" w14:textId="77777777" w:rsidR="00927558" w:rsidRDefault="00773A05">
      <w:r>
        <w:t>In addition, Flagstaff has rights to a large volume of water through its 2005 purchase of Red Gap Ranch.  While this source has been studied intensively through nearly continuous consulting studies, it has not yet been developed and remains “paper water.”</w:t>
      </w:r>
    </w:p>
    <w:p w14:paraId="00000011" w14:textId="77777777" w:rsidR="00927558" w:rsidRDefault="00927558"/>
    <w:p w14:paraId="00000012" w14:textId="77777777" w:rsidR="00927558" w:rsidRDefault="00773A05">
      <w:r>
        <w:t>These sources, combined with official growth projections for the City, have allowed Flagstaff to obtain a 100-year water supply designation under the rules of the State of Arizona.  As described above, the sources included in the City application include both “wet” water (presently deliverable) and “paper” water (legally entitled but not yet deliverable).</w:t>
      </w:r>
    </w:p>
    <w:p w14:paraId="00000013" w14:textId="77777777" w:rsidR="00927558" w:rsidRDefault="00927558"/>
    <w:p w14:paraId="00000014" w14:textId="77777777" w:rsidR="00927558" w:rsidRDefault="00773A05">
      <w:r>
        <w:t>The official projection for Flagstaff at complete build-out is for a population of roughly 170,000.  This estimate is based on development of available land in accord with present zoning.  The Water Resources Division of Flagstaff Water Services is charged with making sure that Flagstaff will be able to provide adequate water to serve the projected 170,000 people, when needed.</w:t>
      </w:r>
    </w:p>
    <w:p w14:paraId="75380AA3" w14:textId="77777777" w:rsidR="00AC1084" w:rsidRDefault="00AC1084"/>
    <w:p w14:paraId="6AA610D3" w14:textId="3E99AD48" w:rsidR="00AC5D92" w:rsidRPr="00622518" w:rsidRDefault="00AC1084">
      <w:pPr>
        <w:rPr>
          <w:color w:val="000000" w:themeColor="text1"/>
        </w:rPr>
      </w:pPr>
      <w:r w:rsidRPr="00622518">
        <w:rPr>
          <w:color w:val="000000" w:themeColor="text1"/>
        </w:rPr>
        <w:t>Water Services commissioned a study by Bad Hill</w:t>
      </w:r>
      <w:r w:rsidR="00971CCB" w:rsidRPr="00622518">
        <w:rPr>
          <w:color w:val="000000" w:themeColor="text1"/>
        </w:rPr>
        <w:t xml:space="preserve"> in 2024</w:t>
      </w:r>
      <w:r w:rsidRPr="00622518">
        <w:rPr>
          <w:color w:val="000000" w:themeColor="text1"/>
        </w:rPr>
        <w:t xml:space="preserve"> to determine risks</w:t>
      </w:r>
      <w:r w:rsidR="00AC5D92" w:rsidRPr="00622518">
        <w:rPr>
          <w:color w:val="000000" w:themeColor="text1"/>
        </w:rPr>
        <w:t xml:space="preserve"> to</w:t>
      </w:r>
      <w:r w:rsidRPr="00622518">
        <w:rPr>
          <w:color w:val="000000" w:themeColor="text1"/>
        </w:rPr>
        <w:t xml:space="preserve"> our potable water system</w:t>
      </w:r>
      <w:r w:rsidR="00AC5D92" w:rsidRPr="00622518">
        <w:rPr>
          <w:color w:val="000000" w:themeColor="text1"/>
        </w:rPr>
        <w:t xml:space="preserve"> and whether immediate action was needed</w:t>
      </w:r>
      <w:r w:rsidRPr="00622518">
        <w:rPr>
          <w:color w:val="000000" w:themeColor="text1"/>
        </w:rPr>
        <w:t>. He identified several risks that concluded additional water sources were needed</w:t>
      </w:r>
      <w:r w:rsidR="00AC5D92" w:rsidRPr="00622518">
        <w:rPr>
          <w:color w:val="000000" w:themeColor="text1"/>
        </w:rPr>
        <w:t xml:space="preserve"> and ASAP</w:t>
      </w:r>
      <w:r w:rsidRPr="00622518">
        <w:rPr>
          <w:color w:val="000000" w:themeColor="text1"/>
        </w:rPr>
        <w:t xml:space="preserve">. One of the biggest identified risks was wildfire destroying the electrical </w:t>
      </w:r>
      <w:r w:rsidR="00AC5D92" w:rsidRPr="00622518">
        <w:rPr>
          <w:color w:val="000000" w:themeColor="text1"/>
        </w:rPr>
        <w:t>infrastructure</w:t>
      </w:r>
      <w:r w:rsidRPr="00622518">
        <w:rPr>
          <w:color w:val="000000" w:themeColor="text1"/>
        </w:rPr>
        <w:t xml:space="preserve"> for the </w:t>
      </w:r>
      <w:r w:rsidR="00AC5D92" w:rsidRPr="00622518">
        <w:rPr>
          <w:color w:val="000000" w:themeColor="text1"/>
        </w:rPr>
        <w:t>Woody Mountain</w:t>
      </w:r>
      <w:r w:rsidRPr="00622518">
        <w:rPr>
          <w:color w:val="000000" w:themeColor="text1"/>
        </w:rPr>
        <w:t xml:space="preserve"> well field. While this is a very real risk, </w:t>
      </w:r>
      <w:r w:rsidR="00AC5D92" w:rsidRPr="00622518">
        <w:rPr>
          <w:color w:val="000000" w:themeColor="text1"/>
        </w:rPr>
        <w:t xml:space="preserve">some preparation can lower the severity of the risk. </w:t>
      </w:r>
    </w:p>
    <w:p w14:paraId="5B9D0C2F" w14:textId="77777777" w:rsidR="00AC5D92" w:rsidRPr="00622518" w:rsidRDefault="00AC5D92">
      <w:pPr>
        <w:rPr>
          <w:color w:val="000000" w:themeColor="text1"/>
        </w:rPr>
      </w:pPr>
    </w:p>
    <w:p w14:paraId="2DFBFBC2" w14:textId="1611D752" w:rsidR="00F778A5" w:rsidRPr="00622518" w:rsidRDefault="00AC5D92">
      <w:pPr>
        <w:rPr>
          <w:color w:val="000000" w:themeColor="text1"/>
        </w:rPr>
      </w:pPr>
      <w:r w:rsidRPr="00622518">
        <w:rPr>
          <w:color w:val="000000" w:themeColor="text1"/>
        </w:rPr>
        <w:t>Some of our most productive wells are in Wood Mountain well field. There are two areas of concern</w:t>
      </w:r>
      <w:r w:rsidR="00F778A5" w:rsidRPr="00622518">
        <w:rPr>
          <w:color w:val="000000" w:themeColor="text1"/>
        </w:rPr>
        <w:t xml:space="preserve"> from wildfire damage</w:t>
      </w:r>
      <w:r w:rsidRPr="00622518">
        <w:rPr>
          <w:color w:val="000000" w:themeColor="text1"/>
        </w:rPr>
        <w:t>, the power supply</w:t>
      </w:r>
      <w:r w:rsidR="00971CCB" w:rsidRPr="00622518">
        <w:rPr>
          <w:color w:val="000000" w:themeColor="text1"/>
        </w:rPr>
        <w:t xml:space="preserve"> lines</w:t>
      </w:r>
      <w:r w:rsidRPr="00622518">
        <w:rPr>
          <w:color w:val="000000" w:themeColor="text1"/>
        </w:rPr>
        <w:t xml:space="preserve">, and the motor control centers and booster pump stations. </w:t>
      </w:r>
      <w:r w:rsidR="00971CCB" w:rsidRPr="00622518">
        <w:rPr>
          <w:color w:val="000000" w:themeColor="text1"/>
        </w:rPr>
        <w:t>P</w:t>
      </w:r>
      <w:r w:rsidRPr="00622518">
        <w:rPr>
          <w:color w:val="000000" w:themeColor="text1"/>
        </w:rPr>
        <w:t xml:space="preserve">ower </w:t>
      </w:r>
      <w:r w:rsidR="00F778A5" w:rsidRPr="00622518">
        <w:rPr>
          <w:color w:val="000000" w:themeColor="text1"/>
        </w:rPr>
        <w:t xml:space="preserve">is </w:t>
      </w:r>
      <w:r w:rsidRPr="00622518">
        <w:rPr>
          <w:color w:val="000000" w:themeColor="text1"/>
        </w:rPr>
        <w:t>supp</w:t>
      </w:r>
      <w:r w:rsidR="00F778A5" w:rsidRPr="00622518">
        <w:rPr>
          <w:color w:val="000000" w:themeColor="text1"/>
        </w:rPr>
        <w:t>lied</w:t>
      </w:r>
      <w:r w:rsidRPr="00622518">
        <w:rPr>
          <w:color w:val="000000" w:themeColor="text1"/>
        </w:rPr>
        <w:t xml:space="preserve"> by above ground power lines. The only </w:t>
      </w:r>
      <w:r w:rsidR="00F778A5" w:rsidRPr="00622518">
        <w:rPr>
          <w:color w:val="000000" w:themeColor="text1"/>
        </w:rPr>
        <w:t xml:space="preserve">practical </w:t>
      </w:r>
      <w:r w:rsidRPr="00622518">
        <w:rPr>
          <w:color w:val="000000" w:themeColor="text1"/>
        </w:rPr>
        <w:t xml:space="preserve">risk reduction is forest thinning, especially around transmission poles. </w:t>
      </w:r>
      <w:r w:rsidR="00F778A5" w:rsidRPr="00622518">
        <w:rPr>
          <w:color w:val="000000" w:themeColor="text1"/>
        </w:rPr>
        <w:t xml:space="preserve">Providing undergound power is too expensive and takes too long to implement. </w:t>
      </w:r>
    </w:p>
    <w:p w14:paraId="60379C61" w14:textId="765ECD6E" w:rsidR="00AC1084" w:rsidRPr="00622518" w:rsidRDefault="00AC5D92">
      <w:pPr>
        <w:rPr>
          <w:color w:val="000000" w:themeColor="text1"/>
        </w:rPr>
      </w:pPr>
      <w:r w:rsidRPr="00622518">
        <w:rPr>
          <w:color w:val="000000" w:themeColor="text1"/>
        </w:rPr>
        <w:t xml:space="preserve">Upon loss of this power </w:t>
      </w:r>
      <w:r w:rsidR="00F778A5" w:rsidRPr="00622518">
        <w:rPr>
          <w:color w:val="000000" w:themeColor="text1"/>
        </w:rPr>
        <w:t xml:space="preserve">by wildfire, </w:t>
      </w:r>
      <w:r w:rsidRPr="00622518">
        <w:rPr>
          <w:color w:val="000000" w:themeColor="text1"/>
        </w:rPr>
        <w:t>generators could be brought in to run individual wells, but this assumes the motor control centers and booster pump stations are still operable. Concentrating thinning operations</w:t>
      </w:r>
      <w:r w:rsidR="00F778A5" w:rsidRPr="00622518">
        <w:rPr>
          <w:color w:val="000000" w:themeColor="text1"/>
        </w:rPr>
        <w:t xml:space="preserve"> and protecting</w:t>
      </w:r>
      <w:r w:rsidRPr="00622518">
        <w:rPr>
          <w:color w:val="000000" w:themeColor="text1"/>
        </w:rPr>
        <w:t xml:space="preserve"> these points is crucial.</w:t>
      </w:r>
      <w:r w:rsidR="00F778A5" w:rsidRPr="00622518">
        <w:rPr>
          <w:color w:val="000000" w:themeColor="text1"/>
        </w:rPr>
        <w:t xml:space="preserve"> Contingency planning for loss of this power seems logical.</w:t>
      </w:r>
    </w:p>
    <w:p w14:paraId="1935531A" w14:textId="77777777" w:rsidR="00F778A5" w:rsidRPr="00622518" w:rsidRDefault="00F778A5">
      <w:pPr>
        <w:rPr>
          <w:color w:val="000000" w:themeColor="text1"/>
        </w:rPr>
      </w:pPr>
    </w:p>
    <w:p w14:paraId="7F81B4A8" w14:textId="38EF3D72" w:rsidR="00F778A5" w:rsidRPr="00622518" w:rsidRDefault="00F778A5">
      <w:pPr>
        <w:rPr>
          <w:color w:val="000000" w:themeColor="text1"/>
        </w:rPr>
      </w:pPr>
      <w:r w:rsidRPr="00622518">
        <w:rPr>
          <w:color w:val="000000" w:themeColor="text1"/>
        </w:rPr>
        <w:lastRenderedPageBreak/>
        <w:t>Although the study found immediate vulnerabilities, RGR does not seem to be a good solution</w:t>
      </w:r>
      <w:r w:rsidR="00971CCB" w:rsidRPr="00622518">
        <w:rPr>
          <w:color w:val="000000" w:themeColor="text1"/>
        </w:rPr>
        <w:t xml:space="preserve"> to address it</w:t>
      </w:r>
      <w:r w:rsidRPr="00622518">
        <w:rPr>
          <w:color w:val="000000" w:themeColor="text1"/>
        </w:rPr>
        <w:t xml:space="preserve">. </w:t>
      </w:r>
      <w:r w:rsidR="00971CCB" w:rsidRPr="00622518">
        <w:rPr>
          <w:color w:val="000000" w:themeColor="text1"/>
        </w:rPr>
        <w:t>RGR will</w:t>
      </w:r>
      <w:r w:rsidRPr="00622518">
        <w:rPr>
          <w:color w:val="000000" w:themeColor="text1"/>
        </w:rPr>
        <w:t xml:space="preserve"> take too long to implement </w:t>
      </w:r>
      <w:r w:rsidR="00971CCB" w:rsidRPr="00622518">
        <w:rPr>
          <w:color w:val="000000" w:themeColor="text1"/>
        </w:rPr>
        <w:t>and its high cost makes it an unreliable solution. At best, RGR</w:t>
      </w:r>
      <w:r w:rsidRPr="00622518">
        <w:rPr>
          <w:color w:val="000000" w:themeColor="text1"/>
        </w:rPr>
        <w:t xml:space="preserve"> leaves us vulnerable for probably three decades. AWT is not immediately available either, but the time to implementation is probably 10 years or less</w:t>
      </w:r>
      <w:r w:rsidR="00971CCB" w:rsidRPr="00622518">
        <w:rPr>
          <w:color w:val="000000" w:themeColor="text1"/>
        </w:rPr>
        <w:t>. ADEQ is aware of their awkward process, especially the need their “Source Control Program” and are working to streamline the process.</w:t>
      </w:r>
    </w:p>
    <w:p w14:paraId="68B82921" w14:textId="77777777" w:rsidR="00AC5D92" w:rsidRPr="00622518" w:rsidRDefault="00AC5D92">
      <w:pPr>
        <w:rPr>
          <w:color w:val="000000" w:themeColor="text1"/>
        </w:rPr>
      </w:pPr>
    </w:p>
    <w:p w14:paraId="00000015" w14:textId="4B2496F4" w:rsidR="00927558" w:rsidRPr="00622518" w:rsidRDefault="00F778A5">
      <w:pPr>
        <w:rPr>
          <w:color w:val="000000" w:themeColor="text1"/>
        </w:rPr>
      </w:pPr>
      <w:r w:rsidRPr="00622518">
        <w:rPr>
          <w:color w:val="000000" w:themeColor="text1"/>
        </w:rPr>
        <w:t>WATER SERVICES MENTALITY</w:t>
      </w:r>
    </w:p>
    <w:p w14:paraId="1DF89B38" w14:textId="77777777" w:rsidR="007C3817" w:rsidRPr="00622518" w:rsidRDefault="007C3817">
      <w:pPr>
        <w:rPr>
          <w:color w:val="000000" w:themeColor="text1"/>
        </w:rPr>
      </w:pPr>
    </w:p>
    <w:p w14:paraId="02F54503" w14:textId="24F52FF0" w:rsidR="007C3817" w:rsidRPr="00622518" w:rsidRDefault="007C3817">
      <w:pPr>
        <w:rPr>
          <w:color w:val="000000" w:themeColor="text1"/>
        </w:rPr>
      </w:pPr>
      <w:r w:rsidRPr="00622518">
        <w:rPr>
          <w:color w:val="000000" w:themeColor="text1"/>
        </w:rPr>
        <w:t xml:space="preserve">Water Services feels overloaded with responding to aging infrastructure on a daily basis, and a large capital construction program as we begin to respond/replace this infrastructure. They really believe that any new technologies should be tested elsewhere, and not by them. The whole AWT process fits into “new” technology as far as they are concerned. </w:t>
      </w:r>
      <w:r w:rsidR="00971CCB" w:rsidRPr="00622518">
        <w:rPr>
          <w:color w:val="000000" w:themeColor="text1"/>
        </w:rPr>
        <w:t>Phoenix is about two years into the AWT process</w:t>
      </w:r>
      <w:r w:rsidR="000A4DAB" w:rsidRPr="00622518">
        <w:rPr>
          <w:color w:val="000000" w:themeColor="text1"/>
        </w:rPr>
        <w:t>. They would prefer to wait for that project to complete.</w:t>
      </w:r>
    </w:p>
    <w:p w14:paraId="43A16C65" w14:textId="77777777" w:rsidR="007C3817" w:rsidRPr="00622518" w:rsidRDefault="007C3817">
      <w:pPr>
        <w:rPr>
          <w:color w:val="000000" w:themeColor="text1"/>
        </w:rPr>
      </w:pPr>
    </w:p>
    <w:p w14:paraId="293CA5A6" w14:textId="1DC9FCF0" w:rsidR="000A4DAB" w:rsidRPr="00622518" w:rsidRDefault="007C3817">
      <w:pPr>
        <w:rPr>
          <w:color w:val="000000" w:themeColor="text1"/>
        </w:rPr>
      </w:pPr>
      <w:r w:rsidRPr="00622518">
        <w:rPr>
          <w:color w:val="000000" w:themeColor="text1"/>
        </w:rPr>
        <w:t xml:space="preserve">Developing an AWT plan and process is going to require additional resources and that always means more money. The RGR works is disconnected from this workload concern because it must clearly be given to others and the management </w:t>
      </w:r>
      <w:r w:rsidR="000A4DAB" w:rsidRPr="00622518">
        <w:rPr>
          <w:color w:val="000000" w:themeColor="text1"/>
        </w:rPr>
        <w:t xml:space="preserve">cost </w:t>
      </w:r>
      <w:r w:rsidR="00E36E10" w:rsidRPr="00622518">
        <w:rPr>
          <w:color w:val="000000" w:themeColor="text1"/>
        </w:rPr>
        <w:t xml:space="preserve">and manpower burden </w:t>
      </w:r>
      <w:r w:rsidRPr="00622518">
        <w:rPr>
          <w:color w:val="000000" w:themeColor="text1"/>
        </w:rPr>
        <w:t xml:space="preserve">of the project is buried in its huge </w:t>
      </w:r>
      <w:r w:rsidR="000A4DAB" w:rsidRPr="00622518">
        <w:rPr>
          <w:color w:val="000000" w:themeColor="text1"/>
        </w:rPr>
        <w:t xml:space="preserve">overall </w:t>
      </w:r>
      <w:r w:rsidRPr="00622518">
        <w:rPr>
          <w:color w:val="000000" w:themeColor="text1"/>
        </w:rPr>
        <w:t>cost.</w:t>
      </w:r>
    </w:p>
    <w:p w14:paraId="00000016" w14:textId="77777777" w:rsidR="00927558" w:rsidRDefault="00927558"/>
    <w:p w14:paraId="00000017" w14:textId="77777777" w:rsidR="00927558" w:rsidRDefault="00773A05">
      <w:pPr>
        <w:rPr>
          <w:u w:val="single"/>
        </w:rPr>
      </w:pPr>
      <w:r>
        <w:rPr>
          <w:u w:val="single"/>
        </w:rPr>
        <w:t>Focus on Red Gap Ranch</w:t>
      </w:r>
    </w:p>
    <w:p w14:paraId="00000018" w14:textId="77777777" w:rsidR="00927558" w:rsidRDefault="00927558"/>
    <w:p w14:paraId="00000019" w14:textId="77777777" w:rsidR="00927558" w:rsidRDefault="00773A05">
      <w:r>
        <w:t>To provide for those future “wet” water requirements, Water Resources is focused primarily on developing Red Gap Ranch (RGR) as the next major increment of water supply for Flagstaff.  It has been doing this through more than a decade of consulting studies by Jacobs Engineering to define the right-of-way and infrastructure needed to pump and deliver the water through a pipeline from RGR to Flagstaff (roughly 40 miles horizontally and 2000 feet vertically).  These efforts have included a successful multi-year negotiation with the Arizona Department of Transportation to locate a portion of the pipeline in the I40 right-of-way.</w:t>
      </w:r>
    </w:p>
    <w:p w14:paraId="0000001A" w14:textId="77777777" w:rsidR="00927558" w:rsidRDefault="00927558"/>
    <w:p w14:paraId="0000001B" w14:textId="77777777" w:rsidR="00927558" w:rsidRDefault="00773A05">
      <w:r>
        <w:t>More recently, the RGR project concept has expanded to include the possibility of developing RGR as a regional water source to potentially service Navajo and Hopi needs (e.g., City of Leupp, Twin Arrows Casino, etc.).  This has attracted the interest of numerous political entities (e.g., tribal governments, Senator Kelly’s office) and triggered a 1-year engineering feasibility study by the Bureau of Reclamation (BOR) which is due later in 2026.</w:t>
      </w:r>
    </w:p>
    <w:p w14:paraId="0000001C" w14:textId="77777777" w:rsidR="00927558" w:rsidRDefault="00927558"/>
    <w:p w14:paraId="0000001D" w14:textId="77777777" w:rsidR="00927558" w:rsidRDefault="00773A05">
      <w:r>
        <w:t>While Flagstaff’s primary goal remains to develop RGR as a major water supply, Water Resources has increasingly cited a second motivation.  That is for the resiliency and redundancy they believe it might provide in case of fires or other natural disasters that might destroy or interrupt deliveries from City wells.  Erin Young recently spoke to the Water Commission to the effect that, “We wish we had RGR right now, not because we need the water but for the insurance/risk reduction that it would provide.”</w:t>
      </w:r>
    </w:p>
    <w:p w14:paraId="0000001E" w14:textId="77777777" w:rsidR="00927558" w:rsidRDefault="00927558"/>
    <w:p w14:paraId="0000001F" w14:textId="77777777" w:rsidR="00927558" w:rsidRDefault="00927558"/>
    <w:p w14:paraId="00000020" w14:textId="77777777" w:rsidR="00927558" w:rsidRDefault="00773A05">
      <w:pPr>
        <w:rPr>
          <w:u w:val="single"/>
        </w:rPr>
      </w:pPr>
      <w:r>
        <w:rPr>
          <w:u w:val="single"/>
        </w:rPr>
        <w:t>Red Gap Ranch Issues</w:t>
      </w:r>
    </w:p>
    <w:p w14:paraId="00000021" w14:textId="77777777" w:rsidR="00927558" w:rsidRDefault="00927558"/>
    <w:p w14:paraId="00000022" w14:textId="77777777" w:rsidR="00927558" w:rsidRDefault="00773A05">
      <w:r>
        <w:t>While RGR offers the opportunity to serve Flagstaff and regional neighbors with large volumes of water, there are huge issues in developing RGR.</w:t>
      </w:r>
    </w:p>
    <w:p w14:paraId="00000023" w14:textId="77777777" w:rsidR="00927558" w:rsidRDefault="00927558"/>
    <w:p w14:paraId="00000024" w14:textId="77777777" w:rsidR="00927558" w:rsidRDefault="00773A05">
      <w:pPr>
        <w:numPr>
          <w:ilvl w:val="0"/>
          <w:numId w:val="2"/>
        </w:numPr>
      </w:pPr>
      <w:r>
        <w:lastRenderedPageBreak/>
        <w:t>Capital Cost:  The Jacobs Engineering pipeline estimate from 1-2 years ago was  &gt; $400 million, NOT including the cost of developing the wells themselves or treatment facilities for RGR water.  The BOR study will likely provide an updated estimate that is &gt; $500 million, many times beyond Flagstaff’s bonding capacity.  The project is unaffordable without major 3rd party participation.</w:t>
      </w:r>
    </w:p>
    <w:p w14:paraId="00000025" w14:textId="77777777" w:rsidR="00927558" w:rsidRDefault="00927558"/>
    <w:p w14:paraId="00000026" w14:textId="77777777" w:rsidR="00927558" w:rsidRDefault="00773A05">
      <w:pPr>
        <w:numPr>
          <w:ilvl w:val="0"/>
          <w:numId w:val="2"/>
        </w:numPr>
      </w:pPr>
      <w:r>
        <w:t>Energy Intensity and Delivered Cost of Water:  Operation of RGR will be highly energy intensive (energy to pump water 40 miles and 2000 vertical feet).  This will contribute to a delivered cost of water (combination of capital and operating costs) much higher than the cost of Flagstaff’s present water sources.  As a result, RGR water will be the “last water used”, meaning it will be used in very low volumes in early years, further elevating the unit cost (capital costs amortized over a small volume).  The fact that solar energy resources might be developed at the RGR site does not change the equation; any energy used must be evaluated at the market rate.</w:t>
      </w:r>
    </w:p>
    <w:p w14:paraId="00000027" w14:textId="77777777" w:rsidR="00927558" w:rsidRDefault="00927558"/>
    <w:p w14:paraId="00000028" w14:textId="77777777" w:rsidR="00927558" w:rsidRDefault="00773A05">
      <w:pPr>
        <w:numPr>
          <w:ilvl w:val="0"/>
          <w:numId w:val="2"/>
        </w:numPr>
      </w:pPr>
      <w:r>
        <w:t>Long Lead Time:  The physical and financial complexity of the project along with multiple customers will likely result in a 20-30 year implementation timeline (cf. Flagstaff’s experience with the Rio de Flag project).  As a result, RGR provides no near term risk reduction/redundancy for Flagstaff.</w:t>
      </w:r>
    </w:p>
    <w:p w14:paraId="00000029" w14:textId="77777777" w:rsidR="00927558" w:rsidRDefault="00927558"/>
    <w:p w14:paraId="0000002A" w14:textId="77777777" w:rsidR="00927558" w:rsidRDefault="00773A05">
      <w:pPr>
        <w:numPr>
          <w:ilvl w:val="0"/>
          <w:numId w:val="2"/>
        </w:numPr>
      </w:pPr>
      <w:r>
        <w:t>Relatively Small Opportunities for Phasing:  For a project of this type, the pipeline and pumps and related infrastructure must be largely sized for the ultimate maximum use.  This means most of the capital must be spent up front and then amortized over relatively low initial volumes, thereby increasing the delivered cost of water.</w:t>
      </w:r>
    </w:p>
    <w:p w14:paraId="0000002B" w14:textId="77777777" w:rsidR="00927558" w:rsidRDefault="00927558"/>
    <w:p w14:paraId="0000002C" w14:textId="77777777" w:rsidR="00927558" w:rsidRDefault="00773A05">
      <w:pPr>
        <w:numPr>
          <w:ilvl w:val="0"/>
          <w:numId w:val="2"/>
        </w:numPr>
      </w:pPr>
      <w:r>
        <w:t>Water Quality and Brine Disposal:  RGR water has high salt content, which necessitates reverse osmosis purification and its associated brine disposal.  Depending on the blending scheme and the customers served, this reverse osmosis may be required from day 1 or potentially might be deferred until volumes grow.</w:t>
      </w:r>
    </w:p>
    <w:p w14:paraId="0000002D" w14:textId="77777777" w:rsidR="00927558" w:rsidRDefault="00927558"/>
    <w:p w14:paraId="0000002E" w14:textId="77777777" w:rsidR="00927558" w:rsidRDefault="00773A05">
      <w:pPr>
        <w:numPr>
          <w:ilvl w:val="0"/>
          <w:numId w:val="2"/>
        </w:numPr>
      </w:pPr>
      <w:r>
        <w:t xml:space="preserve">Water Mining:  Use of RGR continues the centuries old practice of simply “putting another straw into the aquifer” in order to meet our water needs.  </w:t>
      </w:r>
    </w:p>
    <w:p w14:paraId="0000002F" w14:textId="77777777" w:rsidR="00927558" w:rsidRDefault="00927558"/>
    <w:p w14:paraId="00000030" w14:textId="77777777" w:rsidR="00927558" w:rsidRDefault="00927558"/>
    <w:p w14:paraId="00000031" w14:textId="77777777" w:rsidR="00927558" w:rsidRDefault="00773A05">
      <w:pPr>
        <w:rPr>
          <w:u w:val="single"/>
        </w:rPr>
      </w:pPr>
      <w:r>
        <w:rPr>
          <w:u w:val="single"/>
        </w:rPr>
        <w:t>A Better Path Forward?</w:t>
      </w:r>
    </w:p>
    <w:p w14:paraId="00000032" w14:textId="77777777" w:rsidR="00927558" w:rsidRDefault="00927558"/>
    <w:p w14:paraId="00000033" w14:textId="77777777" w:rsidR="00927558" w:rsidRDefault="00773A05">
      <w:r>
        <w:t>The Flagstaff Water Group believes that Advanced Water Treatment (AWT) provides a better path forward in the near and medium term.  AWT refers to a variety of technologies for treating municipal wastewater so that it can be recycled and re-used as potable water.  When treated, that water doesn’t need to be discarded and replaced by “new water” from wells or other sources.  AWT has been authorized recently by the Arizona Dept. of Environmental Quality (AZDEQ) and State of Arizona and is being implemented and gaining traction in water-stressed areas nationwide.  In our area, Cottonwood is in the midst of implementing AWT.</w:t>
      </w:r>
    </w:p>
    <w:p w14:paraId="00000034" w14:textId="77777777" w:rsidR="00927558" w:rsidRDefault="00927558"/>
    <w:p w14:paraId="00000035" w14:textId="77777777" w:rsidR="00927558" w:rsidRDefault="00773A05">
      <w:r>
        <w:t xml:space="preserve">FWG believes the adoption of AWT </w:t>
      </w:r>
      <w:r>
        <w:rPr>
          <w:u w:val="single"/>
        </w:rPr>
        <w:t>BEFORE</w:t>
      </w:r>
      <w:r>
        <w:t xml:space="preserve"> RGR has many advantages for Flagstaff.  The relative benefits of AWT over RGR for Flagstaff include:</w:t>
      </w:r>
    </w:p>
    <w:p w14:paraId="00000036" w14:textId="77777777" w:rsidR="00927558" w:rsidRDefault="00927558"/>
    <w:p w14:paraId="00000037" w14:textId="77777777" w:rsidR="00927558" w:rsidRDefault="00773A05">
      <w:pPr>
        <w:numPr>
          <w:ilvl w:val="0"/>
          <w:numId w:val="3"/>
        </w:numPr>
      </w:pPr>
      <w:r>
        <w:t xml:space="preserve">Modular Nature Means Capital Costs Incurred Gradually:  AWT is generally achieved in reaction vessels that can be sized as required.  This means that AWT capacity can grow and be paid for in </w:t>
      </w:r>
      <w:r>
        <w:lastRenderedPageBreak/>
        <w:t>small increments.  This also reduces the risk of over-building if Flagstaff growth doesn’t proceed as far or as fast as presently anticipated.</w:t>
      </w:r>
    </w:p>
    <w:p w14:paraId="00000038" w14:textId="77777777" w:rsidR="00927558" w:rsidRDefault="00927558"/>
    <w:p w14:paraId="00000039" w14:textId="77777777" w:rsidR="00927558" w:rsidRDefault="00773A05">
      <w:pPr>
        <w:numPr>
          <w:ilvl w:val="0"/>
          <w:numId w:val="3"/>
        </w:numPr>
      </w:pPr>
      <w:r>
        <w:t>Lower Delivered Cost of Water:  The reduced energy and capital intensity of AWT means that the delivered cost of water will be lower for AWT than RGR.  FWG believes Water Services must rapidly study AWT so that this assertion can be quantified and fair comparisons made with RGR.</w:t>
      </w:r>
    </w:p>
    <w:p w14:paraId="0000003A" w14:textId="77777777" w:rsidR="00927558" w:rsidRDefault="00927558"/>
    <w:p w14:paraId="0000003B" w14:textId="77777777" w:rsidR="00927558" w:rsidRDefault="00773A05">
      <w:pPr>
        <w:numPr>
          <w:ilvl w:val="0"/>
          <w:numId w:val="3"/>
        </w:numPr>
      </w:pPr>
      <w:r>
        <w:t>Shorter Lead Time:  The use of flow-through reactors rather than massive concrete process chambers or pipelines means that much of AWT can be built offsite and installed more quickly than the large civil engineering projects of traditional water treatment plants.  This results in a shorter construction time and may be implemented in modular containers.  This is exactly analogous to changes in the nuclear power industry to move from massive traditional power plants to smaller modular reactors.</w:t>
      </w:r>
    </w:p>
    <w:p w14:paraId="0000003C" w14:textId="77777777" w:rsidR="00927558" w:rsidRDefault="00927558"/>
    <w:p w14:paraId="0000003D" w14:textId="77777777" w:rsidR="00927558" w:rsidRDefault="00773A05">
      <w:pPr>
        <w:numPr>
          <w:ilvl w:val="0"/>
          <w:numId w:val="3"/>
        </w:numPr>
      </w:pPr>
      <w:r>
        <w:t>Addresses Contamination Issues:  At present, our wastewater treatment plants serve as a concentration point for chemical contaminants that enter the wastewater stream from all over the City.  These include regulated and unregulated chemical contaminants such as pharmaceuticals, pesticides and herbicides, and industrial wastes (many are “SOCs”: synthetic organic chemicals).  AWT plants can be designed to destroy and remove these compounds on a preventive, protective basis, going beyond present regulations.  RGR does not provide this function in any way.</w:t>
      </w:r>
    </w:p>
    <w:p w14:paraId="0000003E" w14:textId="77777777" w:rsidR="00927558" w:rsidRDefault="00927558"/>
    <w:p w14:paraId="0000003F" w14:textId="77777777" w:rsidR="00927558" w:rsidRDefault="00773A05">
      <w:pPr>
        <w:numPr>
          <w:ilvl w:val="0"/>
          <w:numId w:val="3"/>
        </w:numPr>
      </w:pPr>
      <w:r>
        <w:t>Not Water Mining:  By recycling water, AWT interrupts the cycle of immediately turning to our aquifer to meet growing needs.</w:t>
      </w:r>
    </w:p>
    <w:p w14:paraId="00000040" w14:textId="77777777" w:rsidR="00927558" w:rsidRDefault="00927558"/>
    <w:p w14:paraId="00000041" w14:textId="77777777" w:rsidR="00927558" w:rsidRDefault="00773A05">
      <w:pPr>
        <w:numPr>
          <w:ilvl w:val="0"/>
          <w:numId w:val="3"/>
        </w:numPr>
      </w:pPr>
      <w:r>
        <w:t>May Reduce Controversy About Reclaimed Water for Snowmaking on the Peaks:  Tribes have objected to using reclaimed water on the Peaks on spiritual grounds, and tribes and others have objected based on proven and suspected damage to the ecology of the Peaks.  As an example, a past Hopi request to the City was to build a treatment plant at Thorpe Park to further treat reclaimed water before delivery to the Peaks.  AWT would meet this need by providing a source for water for the Peaks that would be equivalent to or better in purity than present potable water.</w:t>
      </w:r>
    </w:p>
    <w:p w14:paraId="00000042" w14:textId="77777777" w:rsidR="00927558" w:rsidRDefault="00927558"/>
    <w:p w14:paraId="00000043" w14:textId="77777777" w:rsidR="00927558" w:rsidRDefault="00927558"/>
    <w:p w14:paraId="00000044" w14:textId="77777777" w:rsidR="00927558" w:rsidRDefault="00773A05">
      <w:pPr>
        <w:rPr>
          <w:u w:val="single"/>
        </w:rPr>
      </w:pPr>
      <w:r>
        <w:rPr>
          <w:u w:val="single"/>
        </w:rPr>
        <w:t>Addressing Water Services Objections to AWT</w:t>
      </w:r>
    </w:p>
    <w:p w14:paraId="00000045" w14:textId="77777777" w:rsidR="00927558" w:rsidRDefault="00927558"/>
    <w:p w14:paraId="00000046" w14:textId="77777777" w:rsidR="00927558" w:rsidRDefault="00773A05">
      <w:r>
        <w:t>Water Services has been cool to the option of AWT and to date has been unwilling to devote resources to studying AWT on par with RGR.  Some of the Water Services objections are addressed below:</w:t>
      </w:r>
    </w:p>
    <w:p w14:paraId="00000047" w14:textId="77777777" w:rsidR="00927558" w:rsidRDefault="00927558"/>
    <w:p w14:paraId="00000048" w14:textId="77777777" w:rsidR="00927558" w:rsidRDefault="00773A05">
      <w:pPr>
        <w:numPr>
          <w:ilvl w:val="0"/>
          <w:numId w:val="1"/>
        </w:numPr>
      </w:pPr>
      <w:r>
        <w:t>AWT is Not a Total Water Supply Solution:  Part of the attractiveness of RGR to Water Services is that the total volume of water available through RGR could make it a “forever” solution, i.e., it offers enough water to meet Flagstaff needs through total build-out.  AWT does not.  The FWG response is:</w:t>
      </w:r>
    </w:p>
    <w:p w14:paraId="00000049" w14:textId="77777777" w:rsidR="00927558" w:rsidRDefault="00773A05">
      <w:pPr>
        <w:numPr>
          <w:ilvl w:val="1"/>
          <w:numId w:val="1"/>
        </w:numPr>
      </w:pPr>
      <w:r>
        <w:t>Flagstaff growth projections may be wrong in time and in quantity.  It’s possible we’ll never need to undergo the huge cost and disruption of the landscape needed for RGR.</w:t>
      </w:r>
    </w:p>
    <w:p w14:paraId="0000004A" w14:textId="77777777" w:rsidR="00927558" w:rsidRDefault="00773A05">
      <w:pPr>
        <w:numPr>
          <w:ilvl w:val="1"/>
          <w:numId w:val="1"/>
        </w:numPr>
      </w:pPr>
      <w:r>
        <w:t>Nothing about implementing AWT prevents implementing RGR in the future, if needed.</w:t>
      </w:r>
    </w:p>
    <w:p w14:paraId="0000004B" w14:textId="77777777" w:rsidR="00927558" w:rsidRDefault="00773A05">
      <w:pPr>
        <w:numPr>
          <w:ilvl w:val="1"/>
          <w:numId w:val="1"/>
        </w:numPr>
      </w:pPr>
      <w:r>
        <w:t>RGR could be implemented at a smaller and more local scale for use by tribes before needing to make a decision to implement it for Flagstaff.</w:t>
      </w:r>
    </w:p>
    <w:p w14:paraId="0000004C" w14:textId="77777777" w:rsidR="00927558" w:rsidRDefault="00927558"/>
    <w:p w14:paraId="0000004D" w14:textId="77777777" w:rsidR="00927558" w:rsidRDefault="00773A05">
      <w:pPr>
        <w:numPr>
          <w:ilvl w:val="0"/>
          <w:numId w:val="1"/>
        </w:numPr>
      </w:pPr>
      <w:r>
        <w:lastRenderedPageBreak/>
        <w:t>AWT is Not a Year-Around Solution:  Water Services points out that all available reclaimed water is delivered to reclaimed water customers during high demand summer months, typically May - July.  That means that none would be available for AWT during that period.  As a result, AWT facilities would stand idle during those periods and not contribute to potable water for the community.  The FWG response is:</w:t>
      </w:r>
    </w:p>
    <w:p w14:paraId="0000004E" w14:textId="77777777" w:rsidR="00927558" w:rsidRDefault="00773A05">
      <w:pPr>
        <w:numPr>
          <w:ilvl w:val="1"/>
          <w:numId w:val="1"/>
        </w:numPr>
      </w:pPr>
      <w:r>
        <w:t>Reclaimed water contracts with existing customers are on a “best efforts” basis by the City.  Producing potable water for community consumption should always out-prioritize reclaimed water in times of need.  Reclaimed water customers know they have an interruptible contract and need to plan accordingly.</w:t>
      </w:r>
    </w:p>
    <w:p w14:paraId="0000004F" w14:textId="77777777" w:rsidR="00927558" w:rsidRDefault="00773A05">
      <w:pPr>
        <w:numPr>
          <w:ilvl w:val="1"/>
          <w:numId w:val="1"/>
        </w:numPr>
      </w:pPr>
      <w:r>
        <w:t>Implementation of conservation and storage solutions by reclaimed customers may eliminate the summer “oversold” situation.  Toward this end, new City rules and reclaimed water conservation incentives are being phased in now.</w:t>
      </w:r>
    </w:p>
    <w:p w14:paraId="00000050" w14:textId="7DE28600" w:rsidR="00AC1084" w:rsidRDefault="00773A05">
      <w:pPr>
        <w:numPr>
          <w:ilvl w:val="1"/>
          <w:numId w:val="1"/>
        </w:numPr>
      </w:pPr>
      <w:r>
        <w:t>The community needs to face the reality that reclaimed customers who can’t live with interruptions may have to find other solutions, e.g., drill their own wells.</w:t>
      </w:r>
    </w:p>
    <w:p w14:paraId="0A37130D" w14:textId="6C995B90" w:rsidR="00927558" w:rsidRDefault="00AC1084" w:rsidP="00AC1084">
      <w:r>
        <w:br w:type="page"/>
      </w:r>
    </w:p>
    <w:p w14:paraId="71B87D06" w14:textId="4653EF51" w:rsidR="003555A8" w:rsidRPr="00622518" w:rsidRDefault="00622518" w:rsidP="000A4DAB">
      <w:pPr>
        <w:rPr>
          <w:b/>
          <w:bCs/>
          <w:color w:val="000000" w:themeColor="text1"/>
          <w:lang w:val="en-US"/>
        </w:rPr>
      </w:pPr>
      <w:r w:rsidRPr="00622518">
        <w:rPr>
          <w:b/>
          <w:bCs/>
          <w:color w:val="000000" w:themeColor="text1"/>
          <w:lang w:val="en-US"/>
        </w:rPr>
        <w:lastRenderedPageBreak/>
        <w:t xml:space="preserve">Addendum #1 - </w:t>
      </w:r>
      <w:r w:rsidR="003555A8" w:rsidRPr="00622518">
        <w:rPr>
          <w:b/>
          <w:bCs/>
          <w:color w:val="000000" w:themeColor="text1"/>
          <w:lang w:val="en-US"/>
        </w:rPr>
        <w:t xml:space="preserve">ADVANCED WATER TREATING </w:t>
      </w:r>
      <w:r w:rsidR="00C810D7">
        <w:rPr>
          <w:b/>
          <w:bCs/>
          <w:color w:val="000000" w:themeColor="text1"/>
          <w:lang w:val="en-US"/>
        </w:rPr>
        <w:t xml:space="preserve">(AWT) </w:t>
      </w:r>
      <w:r w:rsidR="003555A8" w:rsidRPr="00622518">
        <w:rPr>
          <w:b/>
          <w:bCs/>
          <w:color w:val="000000" w:themeColor="text1"/>
          <w:lang w:val="en-US"/>
        </w:rPr>
        <w:t>DESCRIPTION</w:t>
      </w:r>
      <w:r w:rsidR="00A80B97">
        <w:rPr>
          <w:b/>
          <w:bCs/>
          <w:color w:val="000000" w:themeColor="text1"/>
          <w:lang w:val="en-US"/>
        </w:rPr>
        <w:t xml:space="preserve"> - ChatGPT</w:t>
      </w:r>
    </w:p>
    <w:p w14:paraId="3DE2B1A1" w14:textId="77777777" w:rsidR="003555A8" w:rsidRPr="00622518" w:rsidRDefault="003555A8" w:rsidP="000A4DAB">
      <w:pPr>
        <w:rPr>
          <w:color w:val="000000" w:themeColor="text1"/>
          <w:lang w:val="en-US"/>
        </w:rPr>
      </w:pPr>
    </w:p>
    <w:p w14:paraId="3875A826" w14:textId="4DA13E5F" w:rsidR="000A4DAB" w:rsidRPr="00622518" w:rsidRDefault="000A4DAB" w:rsidP="000A4DAB">
      <w:pPr>
        <w:rPr>
          <w:color w:val="000000" w:themeColor="text1"/>
          <w:lang w:val="en-US"/>
        </w:rPr>
      </w:pPr>
      <w:r w:rsidRPr="00622518">
        <w:rPr>
          <w:color w:val="000000" w:themeColor="text1"/>
          <w:lang w:val="en-US"/>
        </w:rPr>
        <w:t xml:space="preserve">The AWT process consists of two major components, removing </w:t>
      </w:r>
      <w:r w:rsidR="009A5E16" w:rsidRPr="00622518">
        <w:rPr>
          <w:color w:val="000000" w:themeColor="text1"/>
          <w:lang w:val="en-US"/>
        </w:rPr>
        <w:t xml:space="preserve">dangerous </w:t>
      </w:r>
      <w:r w:rsidRPr="00622518">
        <w:rPr>
          <w:color w:val="000000" w:themeColor="text1"/>
          <w:lang w:val="en-US"/>
        </w:rPr>
        <w:t xml:space="preserve">chemicals and </w:t>
      </w:r>
      <w:r w:rsidR="009A5E16" w:rsidRPr="00622518">
        <w:rPr>
          <w:color w:val="000000" w:themeColor="text1"/>
          <w:lang w:val="en-US"/>
        </w:rPr>
        <w:t xml:space="preserve">removing </w:t>
      </w:r>
      <w:r w:rsidRPr="00622518">
        <w:rPr>
          <w:color w:val="000000" w:themeColor="text1"/>
          <w:lang w:val="en-US"/>
        </w:rPr>
        <w:t>pathogens.</w:t>
      </w:r>
      <w:r w:rsidR="009A5E16" w:rsidRPr="00622518">
        <w:rPr>
          <w:color w:val="000000" w:themeColor="text1"/>
          <w:lang w:val="en-US"/>
        </w:rPr>
        <w:t xml:space="preserve"> While the FWG is interested in providing an additional water source with AWT, our greater interest is in cleaning up the chemical contaminants in our reclaimed water. AWT provides a pathway for this. As described by ChatGPT below, the chemical removal part is new to most of the industry, but FWG has concentrated on </w:t>
      </w:r>
      <w:r w:rsidR="000E69A1" w:rsidRPr="00622518">
        <w:rPr>
          <w:color w:val="000000" w:themeColor="text1"/>
          <w:lang w:val="en-US"/>
        </w:rPr>
        <w:t xml:space="preserve">part </w:t>
      </w:r>
      <w:r w:rsidR="009A5E16" w:rsidRPr="00622518">
        <w:rPr>
          <w:color w:val="000000" w:themeColor="text1"/>
          <w:lang w:val="en-US"/>
        </w:rPr>
        <w:t>for a decade. Our research and work with biochar gives us a significant “leg up”, although Water Services has a hard time absorbing that knowledge.</w:t>
      </w:r>
    </w:p>
    <w:p w14:paraId="5D1ABBB4" w14:textId="77777777" w:rsidR="009A5E16" w:rsidRPr="00622518" w:rsidRDefault="009A5E16" w:rsidP="000A4DAB">
      <w:pPr>
        <w:rPr>
          <w:color w:val="000000" w:themeColor="text1"/>
          <w:lang w:val="en-US"/>
        </w:rPr>
      </w:pPr>
    </w:p>
    <w:p w14:paraId="1AF155F2" w14:textId="5B269158" w:rsidR="000A4DAB" w:rsidRPr="00622518" w:rsidRDefault="006764BB" w:rsidP="000A4DAB">
      <w:pPr>
        <w:rPr>
          <w:b/>
          <w:bCs/>
          <w:color w:val="000000" w:themeColor="text1"/>
          <w:lang w:val="en-US"/>
        </w:rPr>
      </w:pPr>
      <w:r w:rsidRPr="00622518">
        <w:rPr>
          <w:b/>
          <w:bCs/>
          <w:color w:val="000000" w:themeColor="text1"/>
          <w:lang w:val="en-US"/>
        </w:rPr>
        <w:t xml:space="preserve">The </w:t>
      </w:r>
      <w:r w:rsidR="000A4DAB" w:rsidRPr="00622518">
        <w:rPr>
          <w:b/>
          <w:bCs/>
          <w:color w:val="000000" w:themeColor="text1"/>
          <w:lang w:val="en-US"/>
        </w:rPr>
        <w:t>AWT</w:t>
      </w:r>
      <w:r w:rsidR="009A5E16" w:rsidRPr="00622518">
        <w:rPr>
          <w:b/>
          <w:bCs/>
          <w:color w:val="000000" w:themeColor="text1"/>
          <w:lang w:val="en-US"/>
        </w:rPr>
        <w:t xml:space="preserve"> </w:t>
      </w:r>
      <w:r w:rsidRPr="00622518">
        <w:rPr>
          <w:b/>
          <w:bCs/>
          <w:color w:val="000000" w:themeColor="text1"/>
          <w:lang w:val="en-US"/>
        </w:rPr>
        <w:t xml:space="preserve">process </w:t>
      </w:r>
    </w:p>
    <w:p w14:paraId="1F90CCE2" w14:textId="77777777" w:rsidR="000A4DAB" w:rsidRPr="00622518" w:rsidRDefault="000A4DAB" w:rsidP="000A4DAB">
      <w:pPr>
        <w:rPr>
          <w:b/>
          <w:bCs/>
          <w:color w:val="000000" w:themeColor="text1"/>
          <w:lang w:val="en-US"/>
        </w:rPr>
      </w:pPr>
    </w:p>
    <w:p w14:paraId="377AEA99" w14:textId="77777777" w:rsidR="000A4DAB" w:rsidRPr="00622518" w:rsidRDefault="000A4DAB" w:rsidP="000A4DAB">
      <w:pPr>
        <w:rPr>
          <w:color w:val="000000" w:themeColor="text1"/>
          <w:lang w:val="en-US"/>
        </w:rPr>
      </w:pPr>
      <w:r w:rsidRPr="00622518">
        <w:rPr>
          <w:color w:val="000000" w:themeColor="text1"/>
          <w:lang w:val="en-US"/>
        </w:rPr>
        <w:t>In AWT, there are really two parallel missions:</w:t>
      </w:r>
    </w:p>
    <w:p w14:paraId="0186C694" w14:textId="77777777" w:rsidR="000A4DAB" w:rsidRPr="00622518" w:rsidRDefault="000A4DAB" w:rsidP="000A4DAB">
      <w:pPr>
        <w:numPr>
          <w:ilvl w:val="0"/>
          <w:numId w:val="16"/>
        </w:numPr>
        <w:rPr>
          <w:color w:val="000000" w:themeColor="text1"/>
          <w:lang w:val="en-US"/>
        </w:rPr>
      </w:pPr>
      <w:r w:rsidRPr="00622518">
        <w:rPr>
          <w:color w:val="000000" w:themeColor="text1"/>
          <w:lang w:val="en-US"/>
        </w:rPr>
        <w:t xml:space="preserve">Remove pathogens (protect against acute illness) </w:t>
      </w:r>
    </w:p>
    <w:p w14:paraId="2A7CCAD2" w14:textId="77777777" w:rsidR="000A4DAB" w:rsidRPr="00622518" w:rsidRDefault="000A4DAB" w:rsidP="000A4DAB">
      <w:pPr>
        <w:numPr>
          <w:ilvl w:val="0"/>
          <w:numId w:val="16"/>
        </w:numPr>
        <w:rPr>
          <w:color w:val="000000" w:themeColor="text1"/>
          <w:lang w:val="en-US"/>
        </w:rPr>
      </w:pPr>
      <w:r w:rsidRPr="00622518">
        <w:rPr>
          <w:color w:val="000000" w:themeColor="text1"/>
          <w:lang w:val="en-US"/>
        </w:rPr>
        <w:t xml:space="preserve">Remove chemicals (protect against long-term health effects) </w:t>
      </w:r>
    </w:p>
    <w:p w14:paraId="107DB6D4" w14:textId="77777777" w:rsidR="000A4DAB" w:rsidRPr="00622518" w:rsidRDefault="000A4DAB" w:rsidP="000A4DAB">
      <w:pPr>
        <w:rPr>
          <w:color w:val="000000" w:themeColor="text1"/>
          <w:lang w:val="en-US"/>
        </w:rPr>
      </w:pPr>
      <w:r w:rsidRPr="00622518">
        <w:rPr>
          <w:color w:val="000000" w:themeColor="text1"/>
          <w:lang w:val="en-US"/>
        </w:rPr>
        <w:t>Both are important, but they are handled somewhat differently.</w:t>
      </w:r>
    </w:p>
    <w:p w14:paraId="41DBAE82" w14:textId="77777777" w:rsidR="000A4DAB" w:rsidRPr="00622518" w:rsidRDefault="000A4DAB" w:rsidP="000A4DAB">
      <w:pPr>
        <w:rPr>
          <w:color w:val="000000" w:themeColor="text1"/>
          <w:lang w:val="en-US"/>
        </w:rPr>
      </w:pPr>
      <w:r w:rsidRPr="00622518">
        <w:rPr>
          <w:color w:val="000000" w:themeColor="text1"/>
          <w:lang w:val="en-US"/>
        </w:rPr>
        <w:t>Pathogen Removal: The Original Driver</w:t>
      </w:r>
    </w:p>
    <w:p w14:paraId="23C27800" w14:textId="77777777" w:rsidR="000A4DAB" w:rsidRPr="00622518" w:rsidRDefault="000A4DAB" w:rsidP="000A4DAB">
      <w:pPr>
        <w:rPr>
          <w:color w:val="000000" w:themeColor="text1"/>
          <w:lang w:val="en-US"/>
        </w:rPr>
      </w:pPr>
      <w:r w:rsidRPr="00622518">
        <w:rPr>
          <w:color w:val="000000" w:themeColor="text1"/>
          <w:lang w:val="en-US"/>
        </w:rPr>
        <w:t>Historically, potable reuse was driven by concern about:</w:t>
      </w:r>
    </w:p>
    <w:p w14:paraId="76824DCC" w14:textId="77777777" w:rsidR="000A4DAB" w:rsidRPr="00622518" w:rsidRDefault="000A4DAB" w:rsidP="000A4DAB">
      <w:pPr>
        <w:numPr>
          <w:ilvl w:val="0"/>
          <w:numId w:val="17"/>
        </w:numPr>
        <w:rPr>
          <w:color w:val="000000" w:themeColor="text1"/>
          <w:lang w:val="en-US"/>
        </w:rPr>
      </w:pPr>
      <w:r w:rsidRPr="00622518">
        <w:rPr>
          <w:color w:val="000000" w:themeColor="text1"/>
          <w:lang w:val="en-US"/>
        </w:rPr>
        <w:t xml:space="preserve">Viruses </w:t>
      </w:r>
    </w:p>
    <w:p w14:paraId="7FEF74FB" w14:textId="77777777" w:rsidR="000A4DAB" w:rsidRPr="00622518" w:rsidRDefault="000A4DAB" w:rsidP="000A4DAB">
      <w:pPr>
        <w:numPr>
          <w:ilvl w:val="0"/>
          <w:numId w:val="17"/>
        </w:numPr>
        <w:rPr>
          <w:color w:val="000000" w:themeColor="text1"/>
          <w:lang w:val="en-US"/>
        </w:rPr>
      </w:pPr>
      <w:r w:rsidRPr="00622518">
        <w:rPr>
          <w:color w:val="000000" w:themeColor="text1"/>
          <w:lang w:val="en-US"/>
        </w:rPr>
        <w:t xml:space="preserve">Bacteria </w:t>
      </w:r>
    </w:p>
    <w:p w14:paraId="2067B45A" w14:textId="77777777" w:rsidR="000A4DAB" w:rsidRPr="00622518" w:rsidRDefault="000A4DAB" w:rsidP="000A4DAB">
      <w:pPr>
        <w:numPr>
          <w:ilvl w:val="0"/>
          <w:numId w:val="17"/>
        </w:numPr>
        <w:rPr>
          <w:color w:val="000000" w:themeColor="text1"/>
          <w:lang w:val="en-US"/>
        </w:rPr>
      </w:pPr>
      <w:r w:rsidRPr="00622518">
        <w:rPr>
          <w:color w:val="000000" w:themeColor="text1"/>
          <w:lang w:val="en-US"/>
        </w:rPr>
        <w:t xml:space="preserve">Protozoa such as Cryptosporidiosis and Giardiasis </w:t>
      </w:r>
    </w:p>
    <w:p w14:paraId="457E9B37" w14:textId="77777777" w:rsidR="000A4DAB" w:rsidRPr="00622518" w:rsidRDefault="000A4DAB" w:rsidP="000A4DAB">
      <w:pPr>
        <w:rPr>
          <w:color w:val="000000" w:themeColor="text1"/>
          <w:lang w:val="en-US"/>
        </w:rPr>
      </w:pPr>
      <w:r w:rsidRPr="00622518">
        <w:rPr>
          <w:color w:val="000000" w:themeColor="text1"/>
          <w:lang w:val="en-US"/>
        </w:rPr>
        <w:t>These organisms can make people sick within days.</w:t>
      </w:r>
    </w:p>
    <w:p w14:paraId="25156180" w14:textId="77777777" w:rsidR="000A4DAB" w:rsidRPr="00622518" w:rsidRDefault="000A4DAB" w:rsidP="000A4DAB">
      <w:pPr>
        <w:rPr>
          <w:color w:val="000000" w:themeColor="text1"/>
          <w:lang w:val="en-US"/>
        </w:rPr>
      </w:pPr>
      <w:r w:rsidRPr="00622518">
        <w:rPr>
          <w:color w:val="000000" w:themeColor="text1"/>
          <w:lang w:val="en-US"/>
        </w:rPr>
        <w:t>Because pathogens are relatively large compared to molecules, they are often easier to remove than chemicals.</w:t>
      </w:r>
    </w:p>
    <w:p w14:paraId="404A4125" w14:textId="77777777" w:rsidR="000A4DAB" w:rsidRPr="00622518" w:rsidRDefault="000A4DAB" w:rsidP="000A4DAB">
      <w:pPr>
        <w:rPr>
          <w:color w:val="000000" w:themeColor="text1"/>
          <w:lang w:val="en-US"/>
        </w:rPr>
      </w:pPr>
      <w:r w:rsidRPr="00622518">
        <w:rPr>
          <w:color w:val="000000" w:themeColor="text1"/>
          <w:lang w:val="en-US"/>
        </w:rPr>
        <w:t>Typical barriers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2362"/>
      </w:tblGrid>
      <w:tr w:rsidR="000A4DAB" w:rsidRPr="00622518" w14:paraId="1FD00306" w14:textId="77777777">
        <w:trPr>
          <w:tblHeader/>
          <w:tblCellSpacing w:w="15" w:type="dxa"/>
        </w:trPr>
        <w:tc>
          <w:tcPr>
            <w:tcW w:w="0" w:type="auto"/>
            <w:vAlign w:val="center"/>
            <w:hideMark/>
          </w:tcPr>
          <w:p w14:paraId="7BB1F384" w14:textId="77777777" w:rsidR="000A4DAB" w:rsidRPr="00622518" w:rsidRDefault="000A4DAB" w:rsidP="000A4DAB">
            <w:pPr>
              <w:rPr>
                <w:color w:val="000000" w:themeColor="text1"/>
                <w:lang w:val="en-US"/>
              </w:rPr>
            </w:pPr>
            <w:r w:rsidRPr="00622518">
              <w:rPr>
                <w:color w:val="000000" w:themeColor="text1"/>
                <w:lang w:val="en-US"/>
              </w:rPr>
              <w:t>Process</w:t>
            </w:r>
          </w:p>
        </w:tc>
        <w:tc>
          <w:tcPr>
            <w:tcW w:w="0" w:type="auto"/>
            <w:vAlign w:val="center"/>
            <w:hideMark/>
          </w:tcPr>
          <w:p w14:paraId="74D80F4D" w14:textId="77777777" w:rsidR="000A4DAB" w:rsidRPr="00622518" w:rsidRDefault="000A4DAB" w:rsidP="000A4DAB">
            <w:pPr>
              <w:rPr>
                <w:color w:val="000000" w:themeColor="text1"/>
                <w:lang w:val="en-US"/>
              </w:rPr>
            </w:pPr>
            <w:r w:rsidRPr="00622518">
              <w:rPr>
                <w:color w:val="000000" w:themeColor="text1"/>
                <w:lang w:val="en-US"/>
              </w:rPr>
              <w:t>Pathogen Role</w:t>
            </w:r>
          </w:p>
        </w:tc>
      </w:tr>
      <w:tr w:rsidR="000A4DAB" w:rsidRPr="00622518" w14:paraId="2AA62F30" w14:textId="77777777">
        <w:trPr>
          <w:tblCellSpacing w:w="15" w:type="dxa"/>
        </w:trPr>
        <w:tc>
          <w:tcPr>
            <w:tcW w:w="0" w:type="auto"/>
            <w:vAlign w:val="center"/>
            <w:hideMark/>
          </w:tcPr>
          <w:p w14:paraId="0A10AF03" w14:textId="77777777" w:rsidR="000A4DAB" w:rsidRPr="00622518" w:rsidRDefault="000A4DAB" w:rsidP="000A4DAB">
            <w:pPr>
              <w:rPr>
                <w:color w:val="000000" w:themeColor="text1"/>
                <w:lang w:val="en-US"/>
              </w:rPr>
            </w:pPr>
            <w:r w:rsidRPr="00622518">
              <w:rPr>
                <w:color w:val="000000" w:themeColor="text1"/>
                <w:lang w:val="en-US"/>
              </w:rPr>
              <w:t>Microfiltration/Ultrafiltration</w:t>
            </w:r>
          </w:p>
        </w:tc>
        <w:tc>
          <w:tcPr>
            <w:tcW w:w="0" w:type="auto"/>
            <w:vAlign w:val="center"/>
            <w:hideMark/>
          </w:tcPr>
          <w:p w14:paraId="3D16B18C" w14:textId="77777777" w:rsidR="000A4DAB" w:rsidRPr="00622518" w:rsidRDefault="000A4DAB" w:rsidP="000A4DAB">
            <w:pPr>
              <w:rPr>
                <w:color w:val="000000" w:themeColor="text1"/>
                <w:lang w:val="en-US"/>
              </w:rPr>
            </w:pPr>
            <w:r w:rsidRPr="00622518">
              <w:rPr>
                <w:color w:val="000000" w:themeColor="text1"/>
                <w:lang w:val="en-US"/>
              </w:rPr>
              <w:t>Physical removal</w:t>
            </w:r>
          </w:p>
        </w:tc>
      </w:tr>
      <w:tr w:rsidR="000A4DAB" w:rsidRPr="00622518" w14:paraId="71F12097" w14:textId="77777777">
        <w:trPr>
          <w:tblCellSpacing w:w="15" w:type="dxa"/>
        </w:trPr>
        <w:tc>
          <w:tcPr>
            <w:tcW w:w="0" w:type="auto"/>
            <w:vAlign w:val="center"/>
            <w:hideMark/>
          </w:tcPr>
          <w:p w14:paraId="446D0A6C" w14:textId="77777777" w:rsidR="000A4DAB" w:rsidRPr="00622518" w:rsidRDefault="000A4DAB" w:rsidP="000A4DAB">
            <w:pPr>
              <w:rPr>
                <w:color w:val="000000" w:themeColor="text1"/>
                <w:lang w:val="en-US"/>
              </w:rPr>
            </w:pPr>
            <w:r w:rsidRPr="00622518">
              <w:rPr>
                <w:color w:val="000000" w:themeColor="text1"/>
                <w:lang w:val="en-US"/>
              </w:rPr>
              <w:t>Reverse Osmosis</w:t>
            </w:r>
          </w:p>
        </w:tc>
        <w:tc>
          <w:tcPr>
            <w:tcW w:w="0" w:type="auto"/>
            <w:vAlign w:val="center"/>
            <w:hideMark/>
          </w:tcPr>
          <w:p w14:paraId="26359DBD" w14:textId="77777777" w:rsidR="000A4DAB" w:rsidRPr="00622518" w:rsidRDefault="000A4DAB" w:rsidP="000A4DAB">
            <w:pPr>
              <w:rPr>
                <w:color w:val="000000" w:themeColor="text1"/>
                <w:lang w:val="en-US"/>
              </w:rPr>
            </w:pPr>
            <w:r w:rsidRPr="00622518">
              <w:rPr>
                <w:color w:val="000000" w:themeColor="text1"/>
                <w:lang w:val="en-US"/>
              </w:rPr>
              <w:t>Near-complete removal</w:t>
            </w:r>
          </w:p>
        </w:tc>
      </w:tr>
      <w:tr w:rsidR="000A4DAB" w:rsidRPr="00622518" w14:paraId="0206BE67" w14:textId="77777777">
        <w:trPr>
          <w:tblCellSpacing w:w="15" w:type="dxa"/>
        </w:trPr>
        <w:tc>
          <w:tcPr>
            <w:tcW w:w="0" w:type="auto"/>
            <w:vAlign w:val="center"/>
            <w:hideMark/>
          </w:tcPr>
          <w:p w14:paraId="4A7C4541" w14:textId="77777777" w:rsidR="000A4DAB" w:rsidRPr="00622518" w:rsidRDefault="000A4DAB" w:rsidP="000A4DAB">
            <w:pPr>
              <w:rPr>
                <w:color w:val="000000" w:themeColor="text1"/>
                <w:lang w:val="en-US"/>
              </w:rPr>
            </w:pPr>
            <w:r w:rsidRPr="00622518">
              <w:rPr>
                <w:color w:val="000000" w:themeColor="text1"/>
                <w:lang w:val="en-US"/>
              </w:rPr>
              <w:t>UV Disinfection</w:t>
            </w:r>
          </w:p>
        </w:tc>
        <w:tc>
          <w:tcPr>
            <w:tcW w:w="0" w:type="auto"/>
            <w:vAlign w:val="center"/>
            <w:hideMark/>
          </w:tcPr>
          <w:p w14:paraId="1C79A6F5" w14:textId="77777777" w:rsidR="000A4DAB" w:rsidRPr="00622518" w:rsidRDefault="000A4DAB" w:rsidP="000A4DAB">
            <w:pPr>
              <w:rPr>
                <w:color w:val="000000" w:themeColor="text1"/>
                <w:lang w:val="en-US"/>
              </w:rPr>
            </w:pPr>
            <w:r w:rsidRPr="00622518">
              <w:rPr>
                <w:color w:val="000000" w:themeColor="text1"/>
                <w:lang w:val="en-US"/>
              </w:rPr>
              <w:t>Inactivation</w:t>
            </w:r>
          </w:p>
        </w:tc>
      </w:tr>
      <w:tr w:rsidR="000A4DAB" w:rsidRPr="00622518" w14:paraId="765CC505" w14:textId="77777777">
        <w:trPr>
          <w:tblCellSpacing w:w="15" w:type="dxa"/>
        </w:trPr>
        <w:tc>
          <w:tcPr>
            <w:tcW w:w="0" w:type="auto"/>
            <w:vAlign w:val="center"/>
            <w:hideMark/>
          </w:tcPr>
          <w:p w14:paraId="57C32E23" w14:textId="77777777" w:rsidR="000A4DAB" w:rsidRPr="00622518" w:rsidRDefault="000A4DAB" w:rsidP="000A4DAB">
            <w:pPr>
              <w:rPr>
                <w:color w:val="000000" w:themeColor="text1"/>
                <w:lang w:val="en-US"/>
              </w:rPr>
            </w:pPr>
            <w:r w:rsidRPr="00622518">
              <w:rPr>
                <w:color w:val="000000" w:themeColor="text1"/>
                <w:lang w:val="en-US"/>
              </w:rPr>
              <w:t>Ozone/AOP</w:t>
            </w:r>
          </w:p>
        </w:tc>
        <w:tc>
          <w:tcPr>
            <w:tcW w:w="0" w:type="auto"/>
            <w:vAlign w:val="center"/>
            <w:hideMark/>
          </w:tcPr>
          <w:p w14:paraId="75CDE1CF" w14:textId="77777777" w:rsidR="000A4DAB" w:rsidRPr="00622518" w:rsidRDefault="000A4DAB" w:rsidP="000A4DAB">
            <w:pPr>
              <w:rPr>
                <w:color w:val="000000" w:themeColor="text1"/>
                <w:lang w:val="en-US"/>
              </w:rPr>
            </w:pPr>
            <w:r w:rsidRPr="00622518">
              <w:rPr>
                <w:color w:val="000000" w:themeColor="text1"/>
                <w:lang w:val="en-US"/>
              </w:rPr>
              <w:t>Additional destruction</w:t>
            </w:r>
          </w:p>
        </w:tc>
      </w:tr>
    </w:tbl>
    <w:p w14:paraId="5FFF56B6" w14:textId="77777777" w:rsidR="000A4DAB" w:rsidRPr="00622518" w:rsidRDefault="000A4DAB" w:rsidP="000A4DAB">
      <w:pPr>
        <w:rPr>
          <w:color w:val="000000" w:themeColor="text1"/>
          <w:lang w:val="en-US"/>
        </w:rPr>
      </w:pPr>
      <w:r w:rsidRPr="00622518">
        <w:rPr>
          <w:color w:val="000000" w:themeColor="text1"/>
          <w:lang w:val="en-US"/>
        </w:rPr>
        <w:t>Modern AWT systems typically achieve extremely high pathogen reductions, often exceeding:</w:t>
      </w:r>
    </w:p>
    <w:p w14:paraId="61AE74BC" w14:textId="77777777" w:rsidR="000A4DAB" w:rsidRPr="00622518" w:rsidRDefault="000A4DAB" w:rsidP="000A4DAB">
      <w:pPr>
        <w:numPr>
          <w:ilvl w:val="0"/>
          <w:numId w:val="18"/>
        </w:numPr>
        <w:rPr>
          <w:color w:val="000000" w:themeColor="text1"/>
          <w:lang w:val="en-US"/>
        </w:rPr>
      </w:pPr>
      <w:r w:rsidRPr="00622518">
        <w:rPr>
          <w:color w:val="000000" w:themeColor="text1"/>
          <w:lang w:val="en-US"/>
        </w:rPr>
        <w:t xml:space="preserve">12-log virus removal </w:t>
      </w:r>
    </w:p>
    <w:p w14:paraId="7CC12A5B" w14:textId="77777777" w:rsidR="000A4DAB" w:rsidRPr="00622518" w:rsidRDefault="000A4DAB" w:rsidP="000A4DAB">
      <w:pPr>
        <w:numPr>
          <w:ilvl w:val="0"/>
          <w:numId w:val="18"/>
        </w:numPr>
        <w:rPr>
          <w:color w:val="000000" w:themeColor="text1"/>
          <w:lang w:val="en-US"/>
        </w:rPr>
      </w:pPr>
      <w:r w:rsidRPr="00622518">
        <w:rPr>
          <w:color w:val="000000" w:themeColor="text1"/>
          <w:lang w:val="en-US"/>
        </w:rPr>
        <w:t xml:space="preserve">10-log Giardia removal </w:t>
      </w:r>
    </w:p>
    <w:p w14:paraId="1982F200" w14:textId="77777777" w:rsidR="000A4DAB" w:rsidRPr="00622518" w:rsidRDefault="000A4DAB" w:rsidP="000A4DAB">
      <w:pPr>
        <w:numPr>
          <w:ilvl w:val="0"/>
          <w:numId w:val="18"/>
        </w:numPr>
        <w:rPr>
          <w:color w:val="000000" w:themeColor="text1"/>
          <w:lang w:val="en-US"/>
        </w:rPr>
      </w:pPr>
      <w:r w:rsidRPr="00622518">
        <w:rPr>
          <w:color w:val="000000" w:themeColor="text1"/>
          <w:lang w:val="en-US"/>
        </w:rPr>
        <w:t xml:space="preserve">10-log Cryptosporidium removal </w:t>
      </w:r>
    </w:p>
    <w:p w14:paraId="4F8AB71A" w14:textId="77777777" w:rsidR="000A4DAB" w:rsidRPr="00622518" w:rsidRDefault="000A4DAB" w:rsidP="000A4DAB">
      <w:pPr>
        <w:rPr>
          <w:color w:val="000000" w:themeColor="text1"/>
          <w:lang w:val="en-US"/>
        </w:rPr>
      </w:pPr>
      <w:r w:rsidRPr="00622518">
        <w:rPr>
          <w:color w:val="000000" w:themeColor="text1"/>
          <w:lang w:val="en-US"/>
        </w:rPr>
        <w:t>That means the pathogen risk becomes extraordinarily low.</w:t>
      </w:r>
    </w:p>
    <w:p w14:paraId="09D05A70" w14:textId="77777777" w:rsidR="006764BB" w:rsidRPr="00622518" w:rsidRDefault="006764BB" w:rsidP="000A4DAB">
      <w:pPr>
        <w:rPr>
          <w:color w:val="000000" w:themeColor="text1"/>
          <w:lang w:val="en-US"/>
        </w:rPr>
      </w:pPr>
    </w:p>
    <w:p w14:paraId="179F36C4" w14:textId="77777777" w:rsidR="000A4DAB" w:rsidRPr="00622518" w:rsidRDefault="000A4DAB" w:rsidP="000A4DAB">
      <w:pPr>
        <w:rPr>
          <w:color w:val="000000" w:themeColor="text1"/>
          <w:lang w:val="en-US"/>
        </w:rPr>
      </w:pPr>
      <w:r w:rsidRPr="00622518">
        <w:rPr>
          <w:color w:val="000000" w:themeColor="text1"/>
          <w:lang w:val="en-US"/>
        </w:rPr>
        <w:t>Chemical Removal: The New Challenge</w:t>
      </w:r>
    </w:p>
    <w:p w14:paraId="5204BA45" w14:textId="77777777" w:rsidR="000A4DAB" w:rsidRPr="00622518" w:rsidRDefault="000A4DAB" w:rsidP="000A4DAB">
      <w:pPr>
        <w:rPr>
          <w:color w:val="000000" w:themeColor="text1"/>
          <w:lang w:val="en-US"/>
        </w:rPr>
      </w:pPr>
      <w:r w:rsidRPr="00622518">
        <w:rPr>
          <w:color w:val="000000" w:themeColor="text1"/>
          <w:lang w:val="en-US"/>
        </w:rPr>
        <w:t>Today, many engineers view chemical removal as the more difficult challenge.</w:t>
      </w:r>
    </w:p>
    <w:p w14:paraId="1A6AC455" w14:textId="77777777" w:rsidR="000A4DAB" w:rsidRPr="00622518" w:rsidRDefault="000A4DAB" w:rsidP="000A4DAB">
      <w:pPr>
        <w:rPr>
          <w:color w:val="000000" w:themeColor="text1"/>
          <w:lang w:val="en-US"/>
        </w:rPr>
      </w:pPr>
      <w:r w:rsidRPr="00622518">
        <w:rPr>
          <w:color w:val="000000" w:themeColor="text1"/>
          <w:lang w:val="en-US"/>
        </w:rPr>
        <w:t>The concern includes:</w:t>
      </w:r>
    </w:p>
    <w:p w14:paraId="0CFAAD80" w14:textId="77777777" w:rsidR="000A4DAB" w:rsidRPr="00622518" w:rsidRDefault="000A4DAB" w:rsidP="000A4DAB">
      <w:pPr>
        <w:numPr>
          <w:ilvl w:val="0"/>
          <w:numId w:val="19"/>
        </w:numPr>
        <w:rPr>
          <w:color w:val="000000" w:themeColor="text1"/>
          <w:lang w:val="en-US"/>
        </w:rPr>
      </w:pPr>
      <w:r w:rsidRPr="00622518">
        <w:rPr>
          <w:color w:val="000000" w:themeColor="text1"/>
          <w:lang w:val="en-US"/>
        </w:rPr>
        <w:t xml:space="preserve">PFAS </w:t>
      </w:r>
    </w:p>
    <w:p w14:paraId="07DEB8F5" w14:textId="77777777" w:rsidR="000A4DAB" w:rsidRPr="00622518" w:rsidRDefault="000A4DAB" w:rsidP="000A4DAB">
      <w:pPr>
        <w:numPr>
          <w:ilvl w:val="0"/>
          <w:numId w:val="19"/>
        </w:numPr>
        <w:rPr>
          <w:color w:val="000000" w:themeColor="text1"/>
          <w:lang w:val="en-US"/>
        </w:rPr>
      </w:pPr>
      <w:r w:rsidRPr="00622518">
        <w:rPr>
          <w:color w:val="000000" w:themeColor="text1"/>
          <w:lang w:val="en-US"/>
        </w:rPr>
        <w:t xml:space="preserve">Pharmaceuticals </w:t>
      </w:r>
    </w:p>
    <w:p w14:paraId="066A3DFD" w14:textId="77777777" w:rsidR="000A4DAB" w:rsidRPr="00622518" w:rsidRDefault="000A4DAB" w:rsidP="000A4DAB">
      <w:pPr>
        <w:numPr>
          <w:ilvl w:val="0"/>
          <w:numId w:val="19"/>
        </w:numPr>
        <w:rPr>
          <w:color w:val="000000" w:themeColor="text1"/>
          <w:lang w:val="en-US"/>
        </w:rPr>
      </w:pPr>
      <w:r w:rsidRPr="00622518">
        <w:rPr>
          <w:color w:val="000000" w:themeColor="text1"/>
          <w:lang w:val="en-US"/>
        </w:rPr>
        <w:t xml:space="preserve">Hormones </w:t>
      </w:r>
    </w:p>
    <w:p w14:paraId="34D8C21E" w14:textId="77777777" w:rsidR="000A4DAB" w:rsidRPr="00622518" w:rsidRDefault="000A4DAB" w:rsidP="000A4DAB">
      <w:pPr>
        <w:numPr>
          <w:ilvl w:val="0"/>
          <w:numId w:val="19"/>
        </w:numPr>
        <w:rPr>
          <w:color w:val="000000" w:themeColor="text1"/>
          <w:lang w:val="en-US"/>
        </w:rPr>
      </w:pPr>
      <w:r w:rsidRPr="00622518">
        <w:rPr>
          <w:color w:val="000000" w:themeColor="text1"/>
          <w:lang w:val="en-US"/>
        </w:rPr>
        <w:t xml:space="preserve">Personal care products </w:t>
      </w:r>
    </w:p>
    <w:p w14:paraId="7A9BBD01" w14:textId="77777777" w:rsidR="000A4DAB" w:rsidRPr="00622518" w:rsidRDefault="000A4DAB" w:rsidP="000A4DAB">
      <w:pPr>
        <w:numPr>
          <w:ilvl w:val="0"/>
          <w:numId w:val="19"/>
        </w:numPr>
        <w:rPr>
          <w:color w:val="000000" w:themeColor="text1"/>
          <w:lang w:val="en-US"/>
        </w:rPr>
      </w:pPr>
      <w:r w:rsidRPr="00622518">
        <w:rPr>
          <w:color w:val="000000" w:themeColor="text1"/>
          <w:lang w:val="en-US"/>
        </w:rPr>
        <w:t xml:space="preserve">Industrial chemicals </w:t>
      </w:r>
    </w:p>
    <w:p w14:paraId="43AED3D6" w14:textId="77777777" w:rsidR="000A4DAB" w:rsidRPr="00622518" w:rsidRDefault="000A4DAB" w:rsidP="000A4DAB">
      <w:pPr>
        <w:numPr>
          <w:ilvl w:val="0"/>
          <w:numId w:val="19"/>
        </w:numPr>
        <w:rPr>
          <w:color w:val="000000" w:themeColor="text1"/>
          <w:lang w:val="en-US"/>
        </w:rPr>
      </w:pPr>
      <w:r w:rsidRPr="00622518">
        <w:rPr>
          <w:color w:val="000000" w:themeColor="text1"/>
          <w:lang w:val="en-US"/>
        </w:rPr>
        <w:t xml:space="preserve">Disinfection byproducts </w:t>
      </w:r>
    </w:p>
    <w:p w14:paraId="250197FA" w14:textId="77777777" w:rsidR="000A4DAB" w:rsidRPr="00622518" w:rsidRDefault="000A4DAB" w:rsidP="000A4DAB">
      <w:pPr>
        <w:numPr>
          <w:ilvl w:val="0"/>
          <w:numId w:val="19"/>
        </w:numPr>
        <w:rPr>
          <w:color w:val="000000" w:themeColor="text1"/>
          <w:lang w:val="en-US"/>
        </w:rPr>
      </w:pPr>
      <w:r w:rsidRPr="00622518">
        <w:rPr>
          <w:color w:val="000000" w:themeColor="text1"/>
          <w:lang w:val="en-US"/>
        </w:rPr>
        <w:t xml:space="preserve">Unknown future contaminants </w:t>
      </w:r>
    </w:p>
    <w:p w14:paraId="4930267D" w14:textId="77777777" w:rsidR="000A4DAB" w:rsidRPr="00622518" w:rsidRDefault="000A4DAB" w:rsidP="000A4DAB">
      <w:pPr>
        <w:rPr>
          <w:color w:val="000000" w:themeColor="text1"/>
          <w:lang w:val="en-US"/>
        </w:rPr>
      </w:pPr>
      <w:r w:rsidRPr="00622518">
        <w:rPr>
          <w:color w:val="000000" w:themeColor="text1"/>
          <w:lang w:val="en-US"/>
        </w:rPr>
        <w:t>Unlike pathogens:</w:t>
      </w:r>
    </w:p>
    <w:p w14:paraId="57416CFD" w14:textId="77777777" w:rsidR="000A4DAB" w:rsidRPr="00622518" w:rsidRDefault="000A4DAB" w:rsidP="000A4DAB">
      <w:pPr>
        <w:numPr>
          <w:ilvl w:val="0"/>
          <w:numId w:val="20"/>
        </w:numPr>
        <w:rPr>
          <w:color w:val="000000" w:themeColor="text1"/>
          <w:lang w:val="en-US"/>
        </w:rPr>
      </w:pPr>
      <w:r w:rsidRPr="00622518">
        <w:rPr>
          <w:color w:val="000000" w:themeColor="text1"/>
          <w:lang w:val="en-US"/>
        </w:rPr>
        <w:t xml:space="preserve">Chemicals do not reproduce. </w:t>
      </w:r>
    </w:p>
    <w:p w14:paraId="03FF0F1D" w14:textId="77777777" w:rsidR="000A4DAB" w:rsidRPr="00622518" w:rsidRDefault="000A4DAB" w:rsidP="000A4DAB">
      <w:pPr>
        <w:numPr>
          <w:ilvl w:val="0"/>
          <w:numId w:val="20"/>
        </w:numPr>
        <w:rPr>
          <w:color w:val="000000" w:themeColor="text1"/>
          <w:lang w:val="en-US"/>
        </w:rPr>
      </w:pPr>
      <w:r w:rsidRPr="00622518">
        <w:rPr>
          <w:color w:val="000000" w:themeColor="text1"/>
          <w:lang w:val="en-US"/>
        </w:rPr>
        <w:lastRenderedPageBreak/>
        <w:t xml:space="preserve">They may exist at parts-per-trillion levels. </w:t>
      </w:r>
    </w:p>
    <w:p w14:paraId="6AF37FE8" w14:textId="77777777" w:rsidR="000A4DAB" w:rsidRPr="00622518" w:rsidRDefault="000A4DAB" w:rsidP="000A4DAB">
      <w:pPr>
        <w:numPr>
          <w:ilvl w:val="0"/>
          <w:numId w:val="20"/>
        </w:numPr>
        <w:rPr>
          <w:color w:val="000000" w:themeColor="text1"/>
          <w:lang w:val="en-US"/>
        </w:rPr>
      </w:pPr>
      <w:r w:rsidRPr="00622518">
        <w:rPr>
          <w:color w:val="000000" w:themeColor="text1"/>
          <w:lang w:val="en-US"/>
        </w:rPr>
        <w:t xml:space="preserve">Some have potential lifetime effects after decades of exposure. </w:t>
      </w:r>
    </w:p>
    <w:p w14:paraId="1A7EE636" w14:textId="77777777" w:rsidR="000A4DAB" w:rsidRPr="00622518" w:rsidRDefault="000A4DAB" w:rsidP="000A4DAB">
      <w:pPr>
        <w:rPr>
          <w:color w:val="000000" w:themeColor="text1"/>
          <w:lang w:val="en-US"/>
        </w:rPr>
      </w:pPr>
      <w:r w:rsidRPr="00622518">
        <w:rPr>
          <w:color w:val="000000" w:themeColor="text1"/>
          <w:lang w:val="en-US"/>
        </w:rPr>
        <w:t>Which Processes Remove Chemicals?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4612"/>
      </w:tblGrid>
      <w:tr w:rsidR="000A4DAB" w:rsidRPr="00622518" w14:paraId="3F30215B" w14:textId="77777777">
        <w:trPr>
          <w:tblHeader/>
          <w:tblCellSpacing w:w="15" w:type="dxa"/>
        </w:trPr>
        <w:tc>
          <w:tcPr>
            <w:tcW w:w="0" w:type="auto"/>
            <w:vAlign w:val="center"/>
            <w:hideMark/>
          </w:tcPr>
          <w:p w14:paraId="11527412" w14:textId="77777777" w:rsidR="000A4DAB" w:rsidRPr="00622518" w:rsidRDefault="000A4DAB" w:rsidP="000A4DAB">
            <w:pPr>
              <w:rPr>
                <w:color w:val="000000" w:themeColor="text1"/>
                <w:lang w:val="en-US"/>
              </w:rPr>
            </w:pPr>
            <w:r w:rsidRPr="00622518">
              <w:rPr>
                <w:color w:val="000000" w:themeColor="text1"/>
                <w:lang w:val="en-US"/>
              </w:rPr>
              <w:t>Process</w:t>
            </w:r>
          </w:p>
        </w:tc>
        <w:tc>
          <w:tcPr>
            <w:tcW w:w="0" w:type="auto"/>
            <w:vAlign w:val="center"/>
            <w:hideMark/>
          </w:tcPr>
          <w:p w14:paraId="233B90D6" w14:textId="77777777" w:rsidR="000A4DAB" w:rsidRPr="00622518" w:rsidRDefault="000A4DAB" w:rsidP="000A4DAB">
            <w:pPr>
              <w:rPr>
                <w:color w:val="000000" w:themeColor="text1"/>
                <w:lang w:val="en-US"/>
              </w:rPr>
            </w:pPr>
            <w:r w:rsidRPr="00622518">
              <w:rPr>
                <w:color w:val="000000" w:themeColor="text1"/>
                <w:lang w:val="en-US"/>
              </w:rPr>
              <w:t>Chemical Removal</w:t>
            </w:r>
          </w:p>
        </w:tc>
      </w:tr>
      <w:tr w:rsidR="000A4DAB" w:rsidRPr="00622518" w14:paraId="5624268B" w14:textId="77777777">
        <w:trPr>
          <w:tblCellSpacing w:w="15" w:type="dxa"/>
        </w:trPr>
        <w:tc>
          <w:tcPr>
            <w:tcW w:w="0" w:type="auto"/>
            <w:vAlign w:val="center"/>
            <w:hideMark/>
          </w:tcPr>
          <w:p w14:paraId="347C8211" w14:textId="77777777" w:rsidR="000A4DAB" w:rsidRPr="00622518" w:rsidRDefault="000A4DAB" w:rsidP="000A4DAB">
            <w:pPr>
              <w:rPr>
                <w:color w:val="000000" w:themeColor="text1"/>
                <w:lang w:val="en-US"/>
              </w:rPr>
            </w:pPr>
            <w:r w:rsidRPr="00622518">
              <w:rPr>
                <w:color w:val="000000" w:themeColor="text1"/>
                <w:lang w:val="en-US"/>
              </w:rPr>
              <w:t>Microfiltration</w:t>
            </w:r>
          </w:p>
        </w:tc>
        <w:tc>
          <w:tcPr>
            <w:tcW w:w="0" w:type="auto"/>
            <w:vAlign w:val="center"/>
            <w:hideMark/>
          </w:tcPr>
          <w:p w14:paraId="27969022" w14:textId="77777777" w:rsidR="000A4DAB" w:rsidRPr="00622518" w:rsidRDefault="000A4DAB" w:rsidP="000A4DAB">
            <w:pPr>
              <w:rPr>
                <w:color w:val="000000" w:themeColor="text1"/>
                <w:lang w:val="en-US"/>
              </w:rPr>
            </w:pPr>
            <w:r w:rsidRPr="00622518">
              <w:rPr>
                <w:color w:val="000000" w:themeColor="text1"/>
                <w:lang w:val="en-US"/>
              </w:rPr>
              <w:t>Very little</w:t>
            </w:r>
          </w:p>
        </w:tc>
      </w:tr>
      <w:tr w:rsidR="000A4DAB" w:rsidRPr="00622518" w14:paraId="71FC33BC" w14:textId="77777777">
        <w:trPr>
          <w:tblCellSpacing w:w="15" w:type="dxa"/>
        </w:trPr>
        <w:tc>
          <w:tcPr>
            <w:tcW w:w="0" w:type="auto"/>
            <w:vAlign w:val="center"/>
            <w:hideMark/>
          </w:tcPr>
          <w:p w14:paraId="43E77332" w14:textId="77777777" w:rsidR="000A4DAB" w:rsidRPr="00622518" w:rsidRDefault="000A4DAB" w:rsidP="000A4DAB">
            <w:pPr>
              <w:rPr>
                <w:color w:val="000000" w:themeColor="text1"/>
                <w:lang w:val="en-US"/>
              </w:rPr>
            </w:pPr>
            <w:r w:rsidRPr="00622518">
              <w:rPr>
                <w:color w:val="000000" w:themeColor="text1"/>
                <w:lang w:val="en-US"/>
              </w:rPr>
              <w:t>Reverse Osmosis</w:t>
            </w:r>
          </w:p>
        </w:tc>
        <w:tc>
          <w:tcPr>
            <w:tcW w:w="0" w:type="auto"/>
            <w:vAlign w:val="center"/>
            <w:hideMark/>
          </w:tcPr>
          <w:p w14:paraId="213B10B2" w14:textId="77777777" w:rsidR="000A4DAB" w:rsidRPr="00622518" w:rsidRDefault="000A4DAB" w:rsidP="000A4DAB">
            <w:pPr>
              <w:rPr>
                <w:color w:val="000000" w:themeColor="text1"/>
                <w:lang w:val="en-US"/>
              </w:rPr>
            </w:pPr>
            <w:r w:rsidRPr="00622518">
              <w:rPr>
                <w:color w:val="000000" w:themeColor="text1"/>
                <w:lang w:val="en-US"/>
              </w:rPr>
              <w:t>Excellent</w:t>
            </w:r>
          </w:p>
        </w:tc>
      </w:tr>
      <w:tr w:rsidR="000A4DAB" w:rsidRPr="00622518" w14:paraId="11B715DB" w14:textId="77777777">
        <w:trPr>
          <w:tblCellSpacing w:w="15" w:type="dxa"/>
        </w:trPr>
        <w:tc>
          <w:tcPr>
            <w:tcW w:w="0" w:type="auto"/>
            <w:vAlign w:val="center"/>
            <w:hideMark/>
          </w:tcPr>
          <w:p w14:paraId="7359A08A" w14:textId="77777777" w:rsidR="000A4DAB" w:rsidRPr="00622518" w:rsidRDefault="000A4DAB" w:rsidP="000A4DAB">
            <w:pPr>
              <w:rPr>
                <w:color w:val="000000" w:themeColor="text1"/>
                <w:lang w:val="en-US"/>
              </w:rPr>
            </w:pPr>
            <w:r w:rsidRPr="00622518">
              <w:rPr>
                <w:color w:val="000000" w:themeColor="text1"/>
                <w:lang w:val="en-US"/>
              </w:rPr>
              <w:t>Activated Carbon</w:t>
            </w:r>
          </w:p>
        </w:tc>
        <w:tc>
          <w:tcPr>
            <w:tcW w:w="0" w:type="auto"/>
            <w:vAlign w:val="center"/>
            <w:hideMark/>
          </w:tcPr>
          <w:p w14:paraId="5070C80A" w14:textId="77777777" w:rsidR="000A4DAB" w:rsidRPr="00622518" w:rsidRDefault="000A4DAB" w:rsidP="000A4DAB">
            <w:pPr>
              <w:rPr>
                <w:color w:val="000000" w:themeColor="text1"/>
                <w:lang w:val="en-US"/>
              </w:rPr>
            </w:pPr>
            <w:r w:rsidRPr="00622518">
              <w:rPr>
                <w:color w:val="000000" w:themeColor="text1"/>
                <w:lang w:val="en-US"/>
              </w:rPr>
              <w:t>Excellent for many organics</w:t>
            </w:r>
          </w:p>
        </w:tc>
      </w:tr>
      <w:tr w:rsidR="000A4DAB" w:rsidRPr="00622518" w14:paraId="0BB7021F" w14:textId="77777777">
        <w:trPr>
          <w:tblCellSpacing w:w="15" w:type="dxa"/>
        </w:trPr>
        <w:tc>
          <w:tcPr>
            <w:tcW w:w="0" w:type="auto"/>
            <w:vAlign w:val="center"/>
            <w:hideMark/>
          </w:tcPr>
          <w:p w14:paraId="37CE2D74" w14:textId="77777777" w:rsidR="000A4DAB" w:rsidRPr="00622518" w:rsidRDefault="000A4DAB" w:rsidP="000A4DAB">
            <w:pPr>
              <w:rPr>
                <w:color w:val="000000" w:themeColor="text1"/>
                <w:lang w:val="en-US"/>
              </w:rPr>
            </w:pPr>
            <w:r w:rsidRPr="00622518">
              <w:rPr>
                <w:color w:val="000000" w:themeColor="text1"/>
                <w:lang w:val="en-US"/>
              </w:rPr>
              <w:t>Ozone/AOP</w:t>
            </w:r>
          </w:p>
        </w:tc>
        <w:tc>
          <w:tcPr>
            <w:tcW w:w="0" w:type="auto"/>
            <w:vAlign w:val="center"/>
            <w:hideMark/>
          </w:tcPr>
          <w:p w14:paraId="7BB28C23" w14:textId="77777777" w:rsidR="000A4DAB" w:rsidRPr="00622518" w:rsidRDefault="000A4DAB" w:rsidP="000A4DAB">
            <w:pPr>
              <w:rPr>
                <w:color w:val="000000" w:themeColor="text1"/>
                <w:lang w:val="en-US"/>
              </w:rPr>
            </w:pPr>
            <w:r w:rsidRPr="00622518">
              <w:rPr>
                <w:color w:val="000000" w:themeColor="text1"/>
                <w:lang w:val="en-US"/>
              </w:rPr>
              <w:t>Destroys many organics</w:t>
            </w:r>
          </w:p>
        </w:tc>
      </w:tr>
      <w:tr w:rsidR="000A4DAB" w:rsidRPr="00622518" w14:paraId="0DCDA714" w14:textId="77777777">
        <w:trPr>
          <w:tblCellSpacing w:w="15" w:type="dxa"/>
        </w:trPr>
        <w:tc>
          <w:tcPr>
            <w:tcW w:w="0" w:type="auto"/>
            <w:vAlign w:val="center"/>
            <w:hideMark/>
          </w:tcPr>
          <w:p w14:paraId="06D905DB" w14:textId="77777777" w:rsidR="000A4DAB" w:rsidRPr="00622518" w:rsidRDefault="000A4DAB" w:rsidP="000A4DAB">
            <w:pPr>
              <w:rPr>
                <w:color w:val="000000" w:themeColor="text1"/>
                <w:lang w:val="en-US"/>
              </w:rPr>
            </w:pPr>
            <w:r w:rsidRPr="00622518">
              <w:rPr>
                <w:color w:val="000000" w:themeColor="text1"/>
                <w:lang w:val="en-US"/>
              </w:rPr>
              <w:t>Biochar</w:t>
            </w:r>
          </w:p>
        </w:tc>
        <w:tc>
          <w:tcPr>
            <w:tcW w:w="0" w:type="auto"/>
            <w:vAlign w:val="center"/>
            <w:hideMark/>
          </w:tcPr>
          <w:p w14:paraId="4EC24493" w14:textId="77777777" w:rsidR="000A4DAB" w:rsidRPr="00622518" w:rsidRDefault="000A4DAB" w:rsidP="000A4DAB">
            <w:pPr>
              <w:rPr>
                <w:color w:val="000000" w:themeColor="text1"/>
                <w:lang w:val="en-US"/>
              </w:rPr>
            </w:pPr>
            <w:r w:rsidRPr="00622518">
              <w:rPr>
                <w:color w:val="000000" w:themeColor="text1"/>
                <w:lang w:val="en-US"/>
              </w:rPr>
              <w:t>Potentially useful for many organics and PFAS</w:t>
            </w:r>
          </w:p>
        </w:tc>
      </w:tr>
      <w:tr w:rsidR="000A4DAB" w:rsidRPr="00622518" w14:paraId="32D62612" w14:textId="77777777">
        <w:trPr>
          <w:tblCellSpacing w:w="15" w:type="dxa"/>
        </w:trPr>
        <w:tc>
          <w:tcPr>
            <w:tcW w:w="0" w:type="auto"/>
            <w:vAlign w:val="center"/>
            <w:hideMark/>
          </w:tcPr>
          <w:p w14:paraId="258F5E6B" w14:textId="77777777" w:rsidR="000A4DAB" w:rsidRPr="00622518" w:rsidRDefault="000A4DAB" w:rsidP="000A4DAB">
            <w:pPr>
              <w:rPr>
                <w:color w:val="000000" w:themeColor="text1"/>
                <w:lang w:val="en-US"/>
              </w:rPr>
            </w:pPr>
            <w:r w:rsidRPr="00622518">
              <w:rPr>
                <w:color w:val="000000" w:themeColor="text1"/>
                <w:lang w:val="en-US"/>
              </w:rPr>
              <w:t>UV alone</w:t>
            </w:r>
          </w:p>
        </w:tc>
        <w:tc>
          <w:tcPr>
            <w:tcW w:w="0" w:type="auto"/>
            <w:vAlign w:val="center"/>
            <w:hideMark/>
          </w:tcPr>
          <w:p w14:paraId="0825F289" w14:textId="77777777" w:rsidR="000A4DAB" w:rsidRPr="00622518" w:rsidRDefault="000A4DAB" w:rsidP="000A4DAB">
            <w:pPr>
              <w:rPr>
                <w:color w:val="000000" w:themeColor="text1"/>
                <w:lang w:val="en-US"/>
              </w:rPr>
            </w:pPr>
            <w:r w:rsidRPr="00622518">
              <w:rPr>
                <w:color w:val="000000" w:themeColor="text1"/>
                <w:lang w:val="en-US"/>
              </w:rPr>
              <w:t>Limited chemical removal</w:t>
            </w:r>
          </w:p>
        </w:tc>
      </w:tr>
    </w:tbl>
    <w:p w14:paraId="5C7F5222" w14:textId="77777777" w:rsidR="000A4DAB" w:rsidRPr="00622518" w:rsidRDefault="000A4DAB" w:rsidP="000A4DAB">
      <w:pPr>
        <w:rPr>
          <w:color w:val="000000" w:themeColor="text1"/>
          <w:lang w:val="en-US"/>
        </w:rPr>
      </w:pPr>
      <w:r w:rsidRPr="00622518">
        <w:rPr>
          <w:color w:val="000000" w:themeColor="text1"/>
          <w:lang w:val="en-US"/>
        </w:rPr>
        <w:t>Relative Importance in Arizona</w:t>
      </w:r>
    </w:p>
    <w:p w14:paraId="1B7EDB23" w14:textId="77777777" w:rsidR="000A4DAB" w:rsidRPr="00622518" w:rsidRDefault="000A4DAB" w:rsidP="000A4DAB">
      <w:pPr>
        <w:rPr>
          <w:color w:val="000000" w:themeColor="text1"/>
          <w:lang w:val="en-US"/>
        </w:rPr>
      </w:pPr>
      <w:r w:rsidRPr="00622518">
        <w:rPr>
          <w:color w:val="000000" w:themeColor="text1"/>
          <w:lang w:val="en-US"/>
        </w:rPr>
        <w:t>For Arizona's new AWT regulations, both are critical, but utilities generally spend more money on chemical control than pathogen control.</w:t>
      </w:r>
    </w:p>
    <w:p w14:paraId="6CA9A00F" w14:textId="77777777" w:rsidR="000A4DAB" w:rsidRPr="00622518" w:rsidRDefault="000A4DAB" w:rsidP="000A4DAB">
      <w:pPr>
        <w:rPr>
          <w:color w:val="000000" w:themeColor="text1"/>
          <w:lang w:val="en-US"/>
        </w:rPr>
      </w:pPr>
      <w:r w:rsidRPr="00622518">
        <w:rPr>
          <w:color w:val="000000" w:themeColor="text1"/>
          <w:lang w:val="en-US"/>
        </w:rPr>
        <w:t>Why?</w:t>
      </w:r>
    </w:p>
    <w:p w14:paraId="426E5131" w14:textId="77777777" w:rsidR="000A4DAB" w:rsidRPr="00622518" w:rsidRDefault="000A4DAB" w:rsidP="000A4DAB">
      <w:pPr>
        <w:rPr>
          <w:color w:val="000000" w:themeColor="text1"/>
          <w:lang w:val="en-US"/>
        </w:rPr>
      </w:pPr>
      <w:r w:rsidRPr="00622518">
        <w:rPr>
          <w:color w:val="000000" w:themeColor="text1"/>
          <w:lang w:val="en-US"/>
        </w:rPr>
        <w:t>Because:</w:t>
      </w:r>
    </w:p>
    <w:p w14:paraId="1D2D9474" w14:textId="77777777" w:rsidR="000A4DAB" w:rsidRPr="00622518" w:rsidRDefault="000A4DAB" w:rsidP="000A4DAB">
      <w:pPr>
        <w:numPr>
          <w:ilvl w:val="0"/>
          <w:numId w:val="21"/>
        </w:numPr>
        <w:rPr>
          <w:color w:val="000000" w:themeColor="text1"/>
          <w:lang w:val="en-US"/>
        </w:rPr>
      </w:pPr>
      <w:r w:rsidRPr="00622518">
        <w:rPr>
          <w:color w:val="000000" w:themeColor="text1"/>
          <w:lang w:val="en-US"/>
        </w:rPr>
        <w:t xml:space="preserve">Pathogens are relatively well understood. </w:t>
      </w:r>
    </w:p>
    <w:p w14:paraId="78A4DCD6" w14:textId="77777777" w:rsidR="000A4DAB" w:rsidRPr="00622518" w:rsidRDefault="000A4DAB" w:rsidP="000A4DAB">
      <w:pPr>
        <w:numPr>
          <w:ilvl w:val="0"/>
          <w:numId w:val="21"/>
        </w:numPr>
        <w:rPr>
          <w:color w:val="000000" w:themeColor="text1"/>
          <w:lang w:val="en-US"/>
        </w:rPr>
      </w:pPr>
      <w:r w:rsidRPr="00622518">
        <w:rPr>
          <w:color w:val="000000" w:themeColor="text1"/>
          <w:lang w:val="en-US"/>
        </w:rPr>
        <w:t xml:space="preserve">Treatment technologies are proven. </w:t>
      </w:r>
    </w:p>
    <w:p w14:paraId="67B8EE82" w14:textId="77777777" w:rsidR="000A4DAB" w:rsidRPr="00622518" w:rsidRDefault="000A4DAB" w:rsidP="000A4DAB">
      <w:pPr>
        <w:numPr>
          <w:ilvl w:val="0"/>
          <w:numId w:val="21"/>
        </w:numPr>
        <w:rPr>
          <w:color w:val="000000" w:themeColor="text1"/>
          <w:lang w:val="en-US"/>
        </w:rPr>
      </w:pPr>
      <w:r w:rsidRPr="00622518">
        <w:rPr>
          <w:color w:val="000000" w:themeColor="text1"/>
          <w:lang w:val="en-US"/>
        </w:rPr>
        <w:t xml:space="preserve">Performance can be measured directly. </w:t>
      </w:r>
    </w:p>
    <w:p w14:paraId="3CA2D94D" w14:textId="77777777" w:rsidR="000A4DAB" w:rsidRPr="00622518" w:rsidRDefault="000A4DAB" w:rsidP="000A4DAB">
      <w:pPr>
        <w:rPr>
          <w:color w:val="000000" w:themeColor="text1"/>
          <w:lang w:val="en-US"/>
        </w:rPr>
      </w:pPr>
      <w:r w:rsidRPr="00622518">
        <w:rPr>
          <w:color w:val="000000" w:themeColor="text1"/>
          <w:lang w:val="en-US"/>
        </w:rPr>
        <w:t>Chemical risks are harder because:</w:t>
      </w:r>
    </w:p>
    <w:p w14:paraId="4E774446" w14:textId="77777777" w:rsidR="000A4DAB" w:rsidRPr="00622518" w:rsidRDefault="000A4DAB" w:rsidP="000A4DAB">
      <w:pPr>
        <w:numPr>
          <w:ilvl w:val="0"/>
          <w:numId w:val="22"/>
        </w:numPr>
        <w:rPr>
          <w:color w:val="000000" w:themeColor="text1"/>
          <w:lang w:val="en-US"/>
        </w:rPr>
      </w:pPr>
      <w:r w:rsidRPr="00622518">
        <w:rPr>
          <w:color w:val="000000" w:themeColor="text1"/>
          <w:lang w:val="en-US"/>
        </w:rPr>
        <w:t xml:space="preserve">Thousands of compounds may be present. </w:t>
      </w:r>
    </w:p>
    <w:p w14:paraId="50832172" w14:textId="77777777" w:rsidR="000A4DAB" w:rsidRPr="00622518" w:rsidRDefault="000A4DAB" w:rsidP="000A4DAB">
      <w:pPr>
        <w:numPr>
          <w:ilvl w:val="0"/>
          <w:numId w:val="22"/>
        </w:numPr>
        <w:rPr>
          <w:color w:val="000000" w:themeColor="text1"/>
          <w:lang w:val="en-US"/>
        </w:rPr>
      </w:pPr>
      <w:r w:rsidRPr="00622518">
        <w:rPr>
          <w:color w:val="000000" w:themeColor="text1"/>
          <w:lang w:val="en-US"/>
        </w:rPr>
        <w:t xml:space="preserve">New compounds appear every year. </w:t>
      </w:r>
    </w:p>
    <w:p w14:paraId="51A70175" w14:textId="77777777" w:rsidR="000A4DAB" w:rsidRPr="00622518" w:rsidRDefault="000A4DAB" w:rsidP="000A4DAB">
      <w:pPr>
        <w:numPr>
          <w:ilvl w:val="0"/>
          <w:numId w:val="22"/>
        </w:numPr>
        <w:rPr>
          <w:color w:val="000000" w:themeColor="text1"/>
          <w:lang w:val="en-US"/>
        </w:rPr>
      </w:pPr>
      <w:r w:rsidRPr="00622518">
        <w:rPr>
          <w:color w:val="000000" w:themeColor="text1"/>
          <w:lang w:val="en-US"/>
        </w:rPr>
        <w:t xml:space="preserve">PFAS regulations continue to tighten. </w:t>
      </w:r>
    </w:p>
    <w:p w14:paraId="0EEFC6B0" w14:textId="77777777" w:rsidR="000A4DAB" w:rsidRPr="00622518" w:rsidRDefault="000A4DAB" w:rsidP="000A4DAB">
      <w:pPr>
        <w:numPr>
          <w:ilvl w:val="0"/>
          <w:numId w:val="22"/>
        </w:numPr>
        <w:rPr>
          <w:color w:val="000000" w:themeColor="text1"/>
          <w:lang w:val="en-US"/>
        </w:rPr>
      </w:pPr>
      <w:r w:rsidRPr="00622518">
        <w:rPr>
          <w:color w:val="000000" w:themeColor="text1"/>
          <w:lang w:val="en-US"/>
        </w:rPr>
        <w:t xml:space="preserve">Long-term health effects are sometimes uncertain. </w:t>
      </w:r>
    </w:p>
    <w:p w14:paraId="1FA617F8" w14:textId="77777777" w:rsidR="000A4DAB" w:rsidRPr="00622518" w:rsidRDefault="000A4DAB" w:rsidP="000A4DAB">
      <w:pPr>
        <w:rPr>
          <w:color w:val="000000" w:themeColor="text1"/>
          <w:lang w:val="en-US"/>
        </w:rPr>
      </w:pPr>
      <w:r w:rsidRPr="00622518">
        <w:rPr>
          <w:color w:val="000000" w:themeColor="text1"/>
          <w:lang w:val="en-US"/>
        </w:rPr>
        <w:t>Implications for Flagstaff</w:t>
      </w:r>
    </w:p>
    <w:p w14:paraId="41F24A41" w14:textId="77777777" w:rsidR="000A4DAB" w:rsidRPr="00622518" w:rsidRDefault="000A4DAB" w:rsidP="000A4DAB">
      <w:pPr>
        <w:rPr>
          <w:color w:val="000000" w:themeColor="text1"/>
          <w:lang w:val="en-US"/>
        </w:rPr>
      </w:pPr>
      <w:r w:rsidRPr="00622518">
        <w:rPr>
          <w:color w:val="000000" w:themeColor="text1"/>
          <w:lang w:val="en-US"/>
        </w:rPr>
        <w:t>This is particularly interesting for Flagstaff because your reclaimed water already has:</w:t>
      </w:r>
    </w:p>
    <w:p w14:paraId="07176C32" w14:textId="77777777" w:rsidR="000A4DAB" w:rsidRPr="00622518" w:rsidRDefault="000A4DAB" w:rsidP="000A4DAB">
      <w:pPr>
        <w:numPr>
          <w:ilvl w:val="0"/>
          <w:numId w:val="23"/>
        </w:numPr>
        <w:rPr>
          <w:color w:val="000000" w:themeColor="text1"/>
          <w:lang w:val="en-US"/>
        </w:rPr>
      </w:pPr>
      <w:r w:rsidRPr="00622518">
        <w:rPr>
          <w:color w:val="000000" w:themeColor="text1"/>
          <w:lang w:val="en-US"/>
        </w:rPr>
        <w:t xml:space="preserve">Very low TSS (&lt;2 mg/L) </w:t>
      </w:r>
    </w:p>
    <w:p w14:paraId="289E5FB4" w14:textId="77777777" w:rsidR="000A4DAB" w:rsidRPr="00622518" w:rsidRDefault="000A4DAB" w:rsidP="000A4DAB">
      <w:pPr>
        <w:numPr>
          <w:ilvl w:val="0"/>
          <w:numId w:val="23"/>
        </w:numPr>
        <w:rPr>
          <w:color w:val="000000" w:themeColor="text1"/>
          <w:lang w:val="en-US"/>
        </w:rPr>
      </w:pPr>
      <w:r w:rsidRPr="00622518">
        <w:rPr>
          <w:color w:val="000000" w:themeColor="text1"/>
          <w:lang w:val="en-US"/>
        </w:rPr>
        <w:t xml:space="preserve">Low nitrogen </w:t>
      </w:r>
    </w:p>
    <w:p w14:paraId="5ECA564E" w14:textId="77777777" w:rsidR="000A4DAB" w:rsidRPr="00622518" w:rsidRDefault="000A4DAB" w:rsidP="000A4DAB">
      <w:pPr>
        <w:numPr>
          <w:ilvl w:val="0"/>
          <w:numId w:val="23"/>
        </w:numPr>
        <w:rPr>
          <w:color w:val="000000" w:themeColor="text1"/>
          <w:lang w:val="en-US"/>
        </w:rPr>
      </w:pPr>
      <w:r w:rsidRPr="00622518">
        <w:rPr>
          <w:color w:val="000000" w:themeColor="text1"/>
          <w:lang w:val="en-US"/>
        </w:rPr>
        <w:t xml:space="preserve">High-quality Class A reclaimed water </w:t>
      </w:r>
    </w:p>
    <w:p w14:paraId="135DC6FB" w14:textId="77777777" w:rsidR="000A4DAB" w:rsidRPr="00622518" w:rsidRDefault="000A4DAB" w:rsidP="000A4DAB">
      <w:pPr>
        <w:rPr>
          <w:color w:val="000000" w:themeColor="text1"/>
          <w:lang w:val="en-US"/>
        </w:rPr>
      </w:pPr>
      <w:r w:rsidRPr="00622518">
        <w:rPr>
          <w:color w:val="000000" w:themeColor="text1"/>
          <w:lang w:val="en-US"/>
        </w:rPr>
        <w:t>That means pathogen removal is already quite good before AWT begins.</w:t>
      </w:r>
    </w:p>
    <w:p w14:paraId="0FA73A18" w14:textId="77777777" w:rsidR="000A4DAB" w:rsidRPr="00622518" w:rsidRDefault="000A4DAB" w:rsidP="000A4DAB">
      <w:pPr>
        <w:rPr>
          <w:color w:val="000000" w:themeColor="text1"/>
          <w:lang w:val="en-US"/>
        </w:rPr>
      </w:pPr>
      <w:r w:rsidRPr="00622518">
        <w:rPr>
          <w:color w:val="000000" w:themeColor="text1"/>
          <w:lang w:val="en-US"/>
        </w:rPr>
        <w:t>The larger challenge is likely:</w:t>
      </w:r>
    </w:p>
    <w:p w14:paraId="1D6C52F5" w14:textId="77777777" w:rsidR="000A4DAB" w:rsidRPr="00622518" w:rsidRDefault="000A4DAB" w:rsidP="000A4DAB">
      <w:pPr>
        <w:numPr>
          <w:ilvl w:val="0"/>
          <w:numId w:val="24"/>
        </w:numPr>
        <w:rPr>
          <w:color w:val="000000" w:themeColor="text1"/>
          <w:lang w:val="en-US"/>
        </w:rPr>
      </w:pPr>
      <w:r w:rsidRPr="00622518">
        <w:rPr>
          <w:color w:val="000000" w:themeColor="text1"/>
          <w:lang w:val="en-US"/>
        </w:rPr>
        <w:t xml:space="preserve">PFAS </w:t>
      </w:r>
    </w:p>
    <w:p w14:paraId="5FB7493C" w14:textId="77777777" w:rsidR="000A4DAB" w:rsidRPr="00622518" w:rsidRDefault="000A4DAB" w:rsidP="000A4DAB">
      <w:pPr>
        <w:numPr>
          <w:ilvl w:val="0"/>
          <w:numId w:val="24"/>
        </w:numPr>
        <w:rPr>
          <w:color w:val="000000" w:themeColor="text1"/>
          <w:lang w:val="en-US"/>
        </w:rPr>
      </w:pPr>
      <w:r w:rsidRPr="00622518">
        <w:rPr>
          <w:color w:val="000000" w:themeColor="text1"/>
          <w:lang w:val="en-US"/>
        </w:rPr>
        <w:t xml:space="preserve">Chemicals of Emerging Concern (CECs) </w:t>
      </w:r>
    </w:p>
    <w:p w14:paraId="15816089" w14:textId="77777777" w:rsidR="000A4DAB" w:rsidRPr="00622518" w:rsidRDefault="000A4DAB" w:rsidP="000A4DAB">
      <w:pPr>
        <w:numPr>
          <w:ilvl w:val="0"/>
          <w:numId w:val="24"/>
        </w:numPr>
        <w:rPr>
          <w:color w:val="000000" w:themeColor="text1"/>
          <w:lang w:val="en-US"/>
        </w:rPr>
      </w:pPr>
      <w:r w:rsidRPr="00622518">
        <w:rPr>
          <w:color w:val="000000" w:themeColor="text1"/>
          <w:lang w:val="en-US"/>
        </w:rPr>
        <w:t xml:space="preserve">Pharmaceuticals </w:t>
      </w:r>
    </w:p>
    <w:p w14:paraId="1F61242A" w14:textId="77777777" w:rsidR="000A4DAB" w:rsidRPr="00622518" w:rsidRDefault="000A4DAB" w:rsidP="000A4DAB">
      <w:pPr>
        <w:numPr>
          <w:ilvl w:val="0"/>
          <w:numId w:val="24"/>
        </w:numPr>
        <w:rPr>
          <w:color w:val="000000" w:themeColor="text1"/>
          <w:lang w:val="en-US"/>
        </w:rPr>
      </w:pPr>
      <w:r w:rsidRPr="00622518">
        <w:rPr>
          <w:color w:val="000000" w:themeColor="text1"/>
          <w:lang w:val="en-US"/>
        </w:rPr>
        <w:t xml:space="preserve">Taste and odor compounds </w:t>
      </w:r>
    </w:p>
    <w:p w14:paraId="6CB5222B" w14:textId="77777777" w:rsidR="000A4DAB" w:rsidRPr="00622518" w:rsidRDefault="000A4DAB" w:rsidP="000A4DAB">
      <w:pPr>
        <w:numPr>
          <w:ilvl w:val="0"/>
          <w:numId w:val="24"/>
        </w:numPr>
        <w:rPr>
          <w:color w:val="000000" w:themeColor="text1"/>
          <w:lang w:val="en-US"/>
        </w:rPr>
      </w:pPr>
      <w:r w:rsidRPr="00622518">
        <w:rPr>
          <w:color w:val="000000" w:themeColor="text1"/>
          <w:lang w:val="en-US"/>
        </w:rPr>
        <w:t xml:space="preserve">Public confidence </w:t>
      </w:r>
    </w:p>
    <w:p w14:paraId="7BECAD53" w14:textId="77777777" w:rsidR="000A4DAB" w:rsidRPr="00622518" w:rsidRDefault="000A4DAB" w:rsidP="000A4DAB">
      <w:pPr>
        <w:rPr>
          <w:color w:val="000000" w:themeColor="text1"/>
          <w:lang w:val="en-US"/>
        </w:rPr>
      </w:pPr>
      <w:r w:rsidRPr="00622518">
        <w:rPr>
          <w:color w:val="000000" w:themeColor="text1"/>
          <w:lang w:val="en-US"/>
        </w:rPr>
        <w:t>This is where your interest in biochar becomes relevant. Conventional AWT facilities spend much of their capital and operating cost on removing trace organics and PFAS. If biochar or nZVI-biochar could reliably remove a significant fraction of these compounds before RO or instead of some RO treatment, the economics of AWT could change substantially.</w:t>
      </w:r>
    </w:p>
    <w:p w14:paraId="41C243F6" w14:textId="77777777" w:rsidR="000A4DAB" w:rsidRPr="00622518" w:rsidRDefault="000A4DAB" w:rsidP="000A4DAB">
      <w:pPr>
        <w:rPr>
          <w:color w:val="000000" w:themeColor="text1"/>
          <w:lang w:val="en-US"/>
        </w:rPr>
      </w:pPr>
      <w:r w:rsidRPr="00622518">
        <w:rPr>
          <w:color w:val="000000" w:themeColor="text1"/>
          <w:lang w:val="en-US"/>
        </w:rPr>
        <w:t>A Useful Rule of Thumb</w:t>
      </w:r>
    </w:p>
    <w:p w14:paraId="54B6031E" w14:textId="77777777" w:rsidR="000A4DAB" w:rsidRPr="00622518" w:rsidRDefault="000A4DAB" w:rsidP="000A4DAB">
      <w:pPr>
        <w:rPr>
          <w:color w:val="000000" w:themeColor="text1"/>
          <w:lang w:val="en-US"/>
        </w:rPr>
      </w:pPr>
      <w:r w:rsidRPr="00622518">
        <w:rPr>
          <w:color w:val="000000" w:themeColor="text1"/>
          <w:lang w:val="en-US"/>
        </w:rPr>
        <w:t>For modern potable reuse:</w:t>
      </w:r>
    </w:p>
    <w:p w14:paraId="65A26C10" w14:textId="77777777" w:rsidR="000A4DAB" w:rsidRPr="00622518" w:rsidRDefault="000A4DAB" w:rsidP="000A4DAB">
      <w:pPr>
        <w:numPr>
          <w:ilvl w:val="0"/>
          <w:numId w:val="25"/>
        </w:numPr>
        <w:rPr>
          <w:color w:val="000000" w:themeColor="text1"/>
          <w:lang w:val="en-US"/>
        </w:rPr>
      </w:pPr>
      <w:r w:rsidRPr="00622518">
        <w:rPr>
          <w:color w:val="000000" w:themeColor="text1"/>
          <w:lang w:val="en-US"/>
        </w:rPr>
        <w:t xml:space="preserve">Pathogen removal determines the regulatory log-removal requirements. </w:t>
      </w:r>
    </w:p>
    <w:p w14:paraId="23189DAC" w14:textId="77777777" w:rsidR="000A4DAB" w:rsidRPr="00622518" w:rsidRDefault="000A4DAB" w:rsidP="000A4DAB">
      <w:pPr>
        <w:numPr>
          <w:ilvl w:val="0"/>
          <w:numId w:val="25"/>
        </w:numPr>
        <w:rPr>
          <w:color w:val="000000" w:themeColor="text1"/>
          <w:lang w:val="en-US"/>
        </w:rPr>
      </w:pPr>
      <w:r w:rsidRPr="00622518">
        <w:rPr>
          <w:color w:val="000000" w:themeColor="text1"/>
          <w:lang w:val="en-US"/>
        </w:rPr>
        <w:t xml:space="preserve">Chemical removal often determines the treatment train and cost. </w:t>
      </w:r>
    </w:p>
    <w:p w14:paraId="02658CA1" w14:textId="77777777" w:rsidR="000A4DAB" w:rsidRPr="00622518" w:rsidRDefault="000A4DAB" w:rsidP="000A4DAB">
      <w:pPr>
        <w:rPr>
          <w:color w:val="000000" w:themeColor="text1"/>
          <w:lang w:val="en-US"/>
        </w:rPr>
      </w:pPr>
      <w:r w:rsidRPr="00622518">
        <w:rPr>
          <w:color w:val="000000" w:themeColor="text1"/>
          <w:lang w:val="en-US"/>
        </w:rPr>
        <w:t xml:space="preserve">In other words, regulators focus heavily on proving the water is microbiologically safe, while engineers often spend much of their effort and money ensuring the water is chemically acceptable for decades of </w:t>
      </w:r>
      <w:r w:rsidRPr="00622518">
        <w:rPr>
          <w:color w:val="000000" w:themeColor="text1"/>
          <w:lang w:val="en-US"/>
        </w:rPr>
        <w:lastRenderedPageBreak/>
        <w:t>drinking. For a future Flagstaff AWT project, the chemical-removal side would likely be the area where new technologies such as biochar adsorption would have the greatest opportunity to reduce costs.</w:t>
      </w:r>
    </w:p>
    <w:p w14:paraId="35009C73" w14:textId="77777777" w:rsidR="000A4DAB" w:rsidRDefault="000A4DAB" w:rsidP="00AC1084">
      <w:pPr>
        <w:rPr>
          <w:b/>
          <w:bCs/>
          <w:color w:val="EE0000"/>
        </w:rPr>
      </w:pPr>
    </w:p>
    <w:p w14:paraId="05C53BB2" w14:textId="77777777" w:rsidR="00F9235E" w:rsidRDefault="00F9235E">
      <w:pPr>
        <w:rPr>
          <w:b/>
          <w:bCs/>
          <w:color w:val="EE0000"/>
        </w:rPr>
      </w:pPr>
      <w:r>
        <w:rPr>
          <w:b/>
          <w:bCs/>
          <w:color w:val="EE0000"/>
        </w:rPr>
        <w:br w:type="page"/>
      </w:r>
    </w:p>
    <w:p w14:paraId="43FFCD2D" w14:textId="16C1946E" w:rsidR="001C564F" w:rsidRPr="001C564F" w:rsidRDefault="001C564F" w:rsidP="001C564F">
      <w:pPr>
        <w:rPr>
          <w:b/>
          <w:bCs/>
          <w:color w:val="000000" w:themeColor="text1"/>
          <w:lang w:val="en-US"/>
        </w:rPr>
      </w:pPr>
      <w:r w:rsidRPr="001C564F">
        <w:rPr>
          <w:b/>
          <w:bCs/>
          <w:color w:val="000000" w:themeColor="text1"/>
          <w:lang w:val="en-US"/>
        </w:rPr>
        <w:lastRenderedPageBreak/>
        <w:t>Addendum #</w:t>
      </w:r>
      <w:proofErr w:type="gramStart"/>
      <w:r w:rsidRPr="001C564F">
        <w:rPr>
          <w:b/>
          <w:bCs/>
          <w:color w:val="000000" w:themeColor="text1"/>
          <w:lang w:val="en-US"/>
        </w:rPr>
        <w:t>2  -</w:t>
      </w:r>
      <w:proofErr w:type="gramEnd"/>
      <w:r w:rsidRPr="001C564F">
        <w:rPr>
          <w:b/>
          <w:bCs/>
          <w:color w:val="000000" w:themeColor="text1"/>
          <w:lang w:val="en-US"/>
        </w:rPr>
        <w:t xml:space="preserve"> THE RED GAP RANCH PROJECT AND ITS PARTNERS</w:t>
      </w:r>
      <w:r w:rsidR="00A80B97">
        <w:rPr>
          <w:b/>
          <w:bCs/>
          <w:color w:val="000000" w:themeColor="text1"/>
          <w:lang w:val="en-US"/>
        </w:rPr>
        <w:t xml:space="preserve"> (ChatGPT)</w:t>
      </w:r>
    </w:p>
    <w:p w14:paraId="0804F1DE" w14:textId="77777777" w:rsidR="001C564F" w:rsidRDefault="001C564F" w:rsidP="001C564F">
      <w:pPr>
        <w:rPr>
          <w:color w:val="000000" w:themeColor="text1"/>
          <w:lang w:val="en-US"/>
        </w:rPr>
      </w:pPr>
    </w:p>
    <w:p w14:paraId="1DD361BE" w14:textId="476EFDA1" w:rsidR="001C564F" w:rsidRDefault="001C564F" w:rsidP="001C564F">
      <w:pPr>
        <w:rPr>
          <w:color w:val="000000" w:themeColor="text1"/>
          <w:lang w:val="en-US"/>
        </w:rPr>
      </w:pPr>
      <w:r w:rsidRPr="001C564F">
        <w:rPr>
          <w:color w:val="000000" w:themeColor="text1"/>
          <w:lang w:val="en-US"/>
        </w:rPr>
        <w:t xml:space="preserve">The Red Gap Ranch Water Project is Flagstaff's long-term strategy to secure a drought-resilient water supply for the next century. The project centers on transporting groundwater from the City's Red Gap Ranch property, located about 35–40 miles east of Flagstaff along the I-40 corridor, to supplement the City's existing well fields and surface-water supplies. </w:t>
      </w:r>
    </w:p>
    <w:p w14:paraId="7FC48C68" w14:textId="77777777" w:rsidR="00A80B97" w:rsidRPr="001C564F" w:rsidRDefault="00A80B97" w:rsidP="001C564F">
      <w:pPr>
        <w:rPr>
          <w:color w:val="000000" w:themeColor="text1"/>
          <w:lang w:val="en-US"/>
        </w:rPr>
      </w:pPr>
    </w:p>
    <w:p w14:paraId="51596AFF" w14:textId="77777777" w:rsidR="001C564F" w:rsidRPr="00A80B97" w:rsidRDefault="001C564F" w:rsidP="001C564F">
      <w:pPr>
        <w:rPr>
          <w:b/>
          <w:bCs/>
          <w:color w:val="000000" w:themeColor="text1"/>
          <w:lang w:val="en-US"/>
        </w:rPr>
      </w:pPr>
      <w:r w:rsidRPr="00A80B97">
        <w:rPr>
          <w:b/>
          <w:bCs/>
          <w:color w:val="000000" w:themeColor="text1"/>
          <w:lang w:val="en-US"/>
        </w:rPr>
        <w:t>Background</w:t>
      </w:r>
    </w:p>
    <w:p w14:paraId="6E6AA295" w14:textId="77777777" w:rsidR="001C564F" w:rsidRPr="001C564F" w:rsidRDefault="001C564F" w:rsidP="001C564F">
      <w:pPr>
        <w:rPr>
          <w:color w:val="000000" w:themeColor="text1"/>
          <w:lang w:val="en-US"/>
        </w:rPr>
      </w:pPr>
      <w:r w:rsidRPr="001C564F">
        <w:rPr>
          <w:color w:val="000000" w:themeColor="text1"/>
          <w:lang w:val="en-US"/>
        </w:rPr>
        <w:t xml:space="preserve">Flagstaff purchased Red Gap Ranch in 2005 for approximately $7.9 million after voters approved funding. The ranch includes roughly 8,500 acres and sits over a productive portion of the Coconino Aquifer (C-aquifer). Studies conducted for the Arizona Department of Water Resources (ADWR) concluded that the area could support substantial groundwater withdrawals, and ADWR later incorporated Red Gap supplies into Flagstaff's 100-year water-supply planning. </w:t>
      </w:r>
    </w:p>
    <w:p w14:paraId="0BEC2831" w14:textId="77777777" w:rsidR="001C564F" w:rsidRPr="001C564F" w:rsidRDefault="001C564F" w:rsidP="001C564F">
      <w:pPr>
        <w:rPr>
          <w:color w:val="000000" w:themeColor="text1"/>
          <w:lang w:val="en-US"/>
        </w:rPr>
      </w:pPr>
      <w:r w:rsidRPr="001C564F">
        <w:rPr>
          <w:color w:val="000000" w:themeColor="text1"/>
          <w:lang w:val="en-US"/>
        </w:rPr>
        <w:t xml:space="preserve">The </w:t>
      </w:r>
      <w:proofErr w:type="gramStart"/>
      <w:r w:rsidRPr="001C564F">
        <w:rPr>
          <w:color w:val="000000" w:themeColor="text1"/>
          <w:lang w:val="en-US"/>
        </w:rPr>
        <w:t>City</w:t>
      </w:r>
      <w:proofErr w:type="gramEnd"/>
      <w:r w:rsidRPr="001C564F">
        <w:rPr>
          <w:color w:val="000000" w:themeColor="text1"/>
          <w:lang w:val="en-US"/>
        </w:rPr>
        <w:t xml:space="preserve"> has already drilled multiple municipal-scale wells at the ranch. The major remaining challenge is construction of the conveyance system: a pipeline approximately 35–40 miles long, several pump stations, treatment facilities, storage, and connections to the Flagstaff distribution system. </w:t>
      </w:r>
    </w:p>
    <w:p w14:paraId="7DCE8F3A" w14:textId="77777777" w:rsidR="001C564F" w:rsidRPr="001C564F" w:rsidRDefault="001C564F" w:rsidP="001C564F">
      <w:pPr>
        <w:rPr>
          <w:color w:val="000000" w:themeColor="text1"/>
          <w:lang w:val="en-US"/>
        </w:rPr>
      </w:pPr>
      <w:r w:rsidRPr="001C564F">
        <w:rPr>
          <w:color w:val="000000" w:themeColor="text1"/>
          <w:lang w:val="en-US"/>
        </w:rPr>
        <w:t>Why Flagstaff Is Pursuing It</w:t>
      </w:r>
    </w:p>
    <w:p w14:paraId="7859A372" w14:textId="77777777" w:rsidR="001C564F" w:rsidRPr="001C564F" w:rsidRDefault="001C564F" w:rsidP="001C564F">
      <w:pPr>
        <w:rPr>
          <w:color w:val="000000" w:themeColor="text1"/>
          <w:lang w:val="en-US"/>
        </w:rPr>
      </w:pPr>
      <w:r w:rsidRPr="001C564F">
        <w:rPr>
          <w:color w:val="000000" w:themeColor="text1"/>
          <w:lang w:val="en-US"/>
        </w:rPr>
        <w:t>Flagstaff currently relies heavily on deep groundwater wells and, in wet years, surface water from Upper Lake Mary. Concerns include:</w:t>
      </w:r>
    </w:p>
    <w:p w14:paraId="21E04487" w14:textId="77777777" w:rsidR="001C564F" w:rsidRPr="001C564F" w:rsidRDefault="001C564F" w:rsidP="001C564F">
      <w:pPr>
        <w:numPr>
          <w:ilvl w:val="0"/>
          <w:numId w:val="44"/>
        </w:numPr>
        <w:rPr>
          <w:color w:val="000000" w:themeColor="text1"/>
          <w:lang w:val="en-US"/>
        </w:rPr>
      </w:pPr>
      <w:r w:rsidRPr="001C564F">
        <w:rPr>
          <w:color w:val="000000" w:themeColor="text1"/>
          <w:lang w:val="en-US"/>
        </w:rPr>
        <w:t xml:space="preserve">Drought and climate variability </w:t>
      </w:r>
      <w:proofErr w:type="gramStart"/>
      <w:r w:rsidRPr="001C564F">
        <w:rPr>
          <w:color w:val="000000" w:themeColor="text1"/>
          <w:lang w:val="en-US"/>
        </w:rPr>
        <w:t>reducing</w:t>
      </w:r>
      <w:proofErr w:type="gramEnd"/>
      <w:r w:rsidRPr="001C564F">
        <w:rPr>
          <w:color w:val="000000" w:themeColor="text1"/>
          <w:lang w:val="en-US"/>
        </w:rPr>
        <w:t xml:space="preserve"> surface-water reliability. </w:t>
      </w:r>
    </w:p>
    <w:p w14:paraId="33B1A91D" w14:textId="77777777" w:rsidR="001C564F" w:rsidRPr="001C564F" w:rsidRDefault="001C564F" w:rsidP="001C564F">
      <w:pPr>
        <w:numPr>
          <w:ilvl w:val="0"/>
          <w:numId w:val="44"/>
        </w:numPr>
        <w:rPr>
          <w:color w:val="000000" w:themeColor="text1"/>
          <w:lang w:val="en-US"/>
        </w:rPr>
      </w:pPr>
      <w:r w:rsidRPr="001C564F">
        <w:rPr>
          <w:color w:val="000000" w:themeColor="text1"/>
          <w:lang w:val="en-US"/>
        </w:rPr>
        <w:t xml:space="preserve">Potential wildfire impacts on existing water infrastructure. </w:t>
      </w:r>
    </w:p>
    <w:p w14:paraId="41B18E9C" w14:textId="77777777" w:rsidR="001C564F" w:rsidRPr="001C564F" w:rsidRDefault="001C564F" w:rsidP="001C564F">
      <w:pPr>
        <w:numPr>
          <w:ilvl w:val="0"/>
          <w:numId w:val="44"/>
        </w:numPr>
        <w:rPr>
          <w:color w:val="000000" w:themeColor="text1"/>
          <w:lang w:val="en-US"/>
        </w:rPr>
      </w:pPr>
      <w:r w:rsidRPr="001C564F">
        <w:rPr>
          <w:color w:val="000000" w:themeColor="text1"/>
          <w:lang w:val="en-US"/>
        </w:rPr>
        <w:t xml:space="preserve">Long-term population growth. </w:t>
      </w:r>
    </w:p>
    <w:p w14:paraId="53B8BEAD" w14:textId="77777777" w:rsidR="001C564F" w:rsidRDefault="001C564F" w:rsidP="001C564F">
      <w:pPr>
        <w:numPr>
          <w:ilvl w:val="0"/>
          <w:numId w:val="44"/>
        </w:numPr>
        <w:rPr>
          <w:color w:val="000000" w:themeColor="text1"/>
          <w:lang w:val="en-US"/>
        </w:rPr>
      </w:pPr>
      <w:r w:rsidRPr="001C564F">
        <w:rPr>
          <w:color w:val="000000" w:themeColor="text1"/>
          <w:lang w:val="en-US"/>
        </w:rPr>
        <w:t xml:space="preserve">The need for redundancy in the municipal water system. </w:t>
      </w:r>
    </w:p>
    <w:p w14:paraId="4386C108" w14:textId="77777777" w:rsidR="001C564F" w:rsidRPr="001C564F" w:rsidRDefault="001C564F" w:rsidP="001C564F">
      <w:pPr>
        <w:numPr>
          <w:ilvl w:val="0"/>
          <w:numId w:val="44"/>
        </w:numPr>
        <w:rPr>
          <w:color w:val="000000" w:themeColor="text1"/>
          <w:lang w:val="en-US"/>
        </w:rPr>
      </w:pPr>
    </w:p>
    <w:p w14:paraId="7177E20A" w14:textId="77777777" w:rsidR="001C564F" w:rsidRDefault="001C564F" w:rsidP="001C564F">
      <w:pPr>
        <w:rPr>
          <w:color w:val="000000" w:themeColor="text1"/>
          <w:lang w:val="en-US"/>
        </w:rPr>
      </w:pPr>
      <w:r w:rsidRPr="001C564F">
        <w:rPr>
          <w:color w:val="000000" w:themeColor="text1"/>
          <w:lang w:val="en-US"/>
        </w:rPr>
        <w:t xml:space="preserve">Red Gap Ranch is viewed as a strategic backup and future primary supply source. </w:t>
      </w:r>
    </w:p>
    <w:p w14:paraId="10FF3DB7" w14:textId="77777777" w:rsidR="00A80B97" w:rsidRPr="001C564F" w:rsidRDefault="00A80B97" w:rsidP="001C564F">
      <w:pPr>
        <w:rPr>
          <w:color w:val="000000" w:themeColor="text1"/>
          <w:lang w:val="en-US"/>
        </w:rPr>
      </w:pPr>
    </w:p>
    <w:p w14:paraId="1F2788C1" w14:textId="77777777" w:rsidR="001C564F" w:rsidRPr="001C564F" w:rsidRDefault="001C564F" w:rsidP="001C564F">
      <w:pPr>
        <w:rPr>
          <w:b/>
          <w:bCs/>
          <w:color w:val="000000" w:themeColor="text1"/>
          <w:lang w:val="en-US"/>
        </w:rPr>
      </w:pPr>
      <w:r w:rsidRPr="001C564F">
        <w:rPr>
          <w:b/>
          <w:bCs/>
          <w:color w:val="000000" w:themeColor="text1"/>
          <w:lang w:val="en-US"/>
        </w:rPr>
        <w:t>Major Partners</w:t>
      </w:r>
    </w:p>
    <w:p w14:paraId="4AB615FA" w14:textId="77777777" w:rsidR="001C564F" w:rsidRPr="001C564F" w:rsidRDefault="001C564F" w:rsidP="001C564F">
      <w:pPr>
        <w:rPr>
          <w:b/>
          <w:bCs/>
          <w:color w:val="000000" w:themeColor="text1"/>
          <w:lang w:val="en-US"/>
        </w:rPr>
      </w:pPr>
      <w:r w:rsidRPr="001C564F">
        <w:rPr>
          <w:b/>
          <w:bCs/>
          <w:color w:val="000000" w:themeColor="text1"/>
          <w:lang w:val="en-US"/>
        </w:rPr>
        <w:t>Flagstaff</w:t>
      </w:r>
    </w:p>
    <w:p w14:paraId="4675E4B2" w14:textId="77777777" w:rsidR="001C564F" w:rsidRPr="001C564F" w:rsidRDefault="001C564F" w:rsidP="001C564F">
      <w:pPr>
        <w:rPr>
          <w:color w:val="000000" w:themeColor="text1"/>
          <w:lang w:val="en-US"/>
        </w:rPr>
      </w:pPr>
      <w:r w:rsidRPr="001C564F">
        <w:rPr>
          <w:color w:val="000000" w:themeColor="text1"/>
          <w:lang w:val="en-US"/>
        </w:rPr>
        <w:t xml:space="preserve">The </w:t>
      </w:r>
      <w:proofErr w:type="gramStart"/>
      <w:r w:rsidRPr="001C564F">
        <w:rPr>
          <w:color w:val="000000" w:themeColor="text1"/>
          <w:lang w:val="en-US"/>
        </w:rPr>
        <w:t>City</w:t>
      </w:r>
      <w:proofErr w:type="gramEnd"/>
      <w:r w:rsidRPr="001C564F">
        <w:rPr>
          <w:color w:val="000000" w:themeColor="text1"/>
          <w:lang w:val="en-US"/>
        </w:rPr>
        <w:t xml:space="preserve"> owns Red Gap Ranch, leads project planning, conducts hydrogeologic studies, and would ultimately operate the system. The City's Water Services Division is the principal project sponsor. </w:t>
      </w:r>
    </w:p>
    <w:p w14:paraId="33D36871" w14:textId="77777777" w:rsidR="001C564F" w:rsidRPr="001C564F" w:rsidRDefault="001C564F" w:rsidP="001C564F">
      <w:pPr>
        <w:rPr>
          <w:color w:val="000000" w:themeColor="text1"/>
          <w:lang w:val="en-US"/>
        </w:rPr>
      </w:pPr>
      <w:r w:rsidRPr="001C564F">
        <w:rPr>
          <w:color w:val="000000" w:themeColor="text1"/>
          <w:lang w:val="en-US"/>
        </w:rPr>
        <w:t>Arizona Department of Water Resources</w:t>
      </w:r>
    </w:p>
    <w:p w14:paraId="505A807B" w14:textId="77777777" w:rsidR="001C564F" w:rsidRPr="001C564F" w:rsidRDefault="001C564F" w:rsidP="001C564F">
      <w:pPr>
        <w:rPr>
          <w:color w:val="000000" w:themeColor="text1"/>
          <w:lang w:val="en-US"/>
        </w:rPr>
      </w:pPr>
      <w:r w:rsidRPr="001C564F">
        <w:rPr>
          <w:color w:val="000000" w:themeColor="text1"/>
          <w:lang w:val="en-US"/>
        </w:rPr>
        <w:t xml:space="preserve">ADWR reviewed the groundwater studies and modified Flagstaff's Adequate Water Supply Designation to include Red Gap groundwater resources. ADWR remains a key regulatory agency for groundwater management and supply planning. </w:t>
      </w:r>
    </w:p>
    <w:p w14:paraId="3AFFC8D3" w14:textId="77777777" w:rsidR="001C564F" w:rsidRPr="001C564F" w:rsidRDefault="001C564F" w:rsidP="001C564F">
      <w:pPr>
        <w:rPr>
          <w:color w:val="000000" w:themeColor="text1"/>
          <w:lang w:val="en-US"/>
        </w:rPr>
      </w:pPr>
      <w:r w:rsidRPr="001C564F">
        <w:rPr>
          <w:color w:val="000000" w:themeColor="text1"/>
          <w:lang w:val="en-US"/>
        </w:rPr>
        <w:t>United States Bureau of Reclamation</w:t>
      </w:r>
    </w:p>
    <w:p w14:paraId="01C80DD7" w14:textId="77777777" w:rsidR="001C564F" w:rsidRDefault="001C564F" w:rsidP="001C564F">
      <w:pPr>
        <w:rPr>
          <w:color w:val="000000" w:themeColor="text1"/>
          <w:lang w:val="en-US"/>
        </w:rPr>
      </w:pPr>
      <w:r w:rsidRPr="001C564F">
        <w:rPr>
          <w:color w:val="000000" w:themeColor="text1"/>
          <w:lang w:val="en-US"/>
        </w:rPr>
        <w:t xml:space="preserve">In 2025, Reclamation agreed to begin an appraisal-level study of the regional pipeline project. This is the first federal step toward possible future participation, funding, and feasibility analysis. </w:t>
      </w:r>
    </w:p>
    <w:p w14:paraId="3D5F196A" w14:textId="77777777" w:rsidR="001C564F" w:rsidRPr="001C564F" w:rsidRDefault="001C564F" w:rsidP="001C564F">
      <w:pPr>
        <w:rPr>
          <w:color w:val="000000" w:themeColor="text1"/>
          <w:lang w:val="en-US"/>
        </w:rPr>
      </w:pPr>
    </w:p>
    <w:p w14:paraId="72C793A5" w14:textId="77777777" w:rsidR="001C564F" w:rsidRPr="001C564F" w:rsidRDefault="001C564F" w:rsidP="001C564F">
      <w:pPr>
        <w:rPr>
          <w:b/>
          <w:bCs/>
          <w:color w:val="000000" w:themeColor="text1"/>
          <w:lang w:val="en-US"/>
        </w:rPr>
      </w:pPr>
      <w:r w:rsidRPr="001C564F">
        <w:rPr>
          <w:b/>
          <w:bCs/>
          <w:color w:val="000000" w:themeColor="text1"/>
          <w:lang w:val="en-US"/>
        </w:rPr>
        <w:t>Navajo Nation</w:t>
      </w:r>
    </w:p>
    <w:p w14:paraId="6D781707" w14:textId="77777777" w:rsidR="001C564F" w:rsidRDefault="001C564F" w:rsidP="001C564F">
      <w:pPr>
        <w:rPr>
          <w:color w:val="000000" w:themeColor="text1"/>
          <w:lang w:val="en-US"/>
        </w:rPr>
      </w:pPr>
      <w:r w:rsidRPr="001C564F">
        <w:rPr>
          <w:color w:val="000000" w:themeColor="text1"/>
          <w:lang w:val="en-US"/>
        </w:rPr>
        <w:t xml:space="preserve">The project is increasingly tied to regional water planning and the Northeastern Arizona Indian Water Rights Settlement. Current concepts contemplate opportunities for regional benefits and potential water allocations associated with settlement agreements. </w:t>
      </w:r>
    </w:p>
    <w:p w14:paraId="1E2BE7DD" w14:textId="77777777" w:rsidR="001C564F" w:rsidRPr="001C564F" w:rsidRDefault="001C564F" w:rsidP="001C564F">
      <w:pPr>
        <w:rPr>
          <w:color w:val="000000" w:themeColor="text1"/>
          <w:lang w:val="en-US"/>
        </w:rPr>
      </w:pPr>
    </w:p>
    <w:p w14:paraId="331862A7" w14:textId="77777777" w:rsidR="001C564F" w:rsidRPr="001C564F" w:rsidRDefault="001C564F" w:rsidP="001C564F">
      <w:pPr>
        <w:rPr>
          <w:b/>
          <w:bCs/>
          <w:color w:val="000000" w:themeColor="text1"/>
          <w:lang w:val="en-US"/>
        </w:rPr>
      </w:pPr>
      <w:r w:rsidRPr="001C564F">
        <w:rPr>
          <w:b/>
          <w:bCs/>
          <w:color w:val="000000" w:themeColor="text1"/>
          <w:lang w:val="en-US"/>
        </w:rPr>
        <w:t>Hopi Tribe</w:t>
      </w:r>
    </w:p>
    <w:p w14:paraId="498D64ED" w14:textId="77777777" w:rsidR="001C564F" w:rsidRPr="001C564F" w:rsidRDefault="001C564F" w:rsidP="001C564F">
      <w:pPr>
        <w:rPr>
          <w:color w:val="000000" w:themeColor="text1"/>
          <w:lang w:val="en-US"/>
        </w:rPr>
      </w:pPr>
      <w:r w:rsidRPr="001C564F">
        <w:rPr>
          <w:color w:val="000000" w:themeColor="text1"/>
          <w:lang w:val="en-US"/>
        </w:rPr>
        <w:t xml:space="preserve">The Hopi Tribe is also involved through the broader Northeastern Arizona water-rights settlement framework that may influence future regional infrastructure development. </w:t>
      </w:r>
    </w:p>
    <w:p w14:paraId="5065C425" w14:textId="77777777" w:rsidR="001C564F" w:rsidRPr="001C564F" w:rsidRDefault="001C564F" w:rsidP="001C564F">
      <w:pPr>
        <w:rPr>
          <w:color w:val="000000" w:themeColor="text1"/>
          <w:lang w:val="en-US"/>
        </w:rPr>
      </w:pPr>
      <w:r w:rsidRPr="001C564F">
        <w:rPr>
          <w:color w:val="000000" w:themeColor="text1"/>
          <w:lang w:val="en-US"/>
        </w:rPr>
        <w:t>Arizona State Land Department</w:t>
      </w:r>
    </w:p>
    <w:p w14:paraId="6B22966E" w14:textId="77777777" w:rsidR="001C564F" w:rsidRDefault="001C564F" w:rsidP="001C564F">
      <w:pPr>
        <w:rPr>
          <w:color w:val="000000" w:themeColor="text1"/>
          <w:lang w:val="en-US"/>
        </w:rPr>
      </w:pPr>
      <w:r w:rsidRPr="001C564F">
        <w:rPr>
          <w:color w:val="000000" w:themeColor="text1"/>
          <w:lang w:val="en-US"/>
        </w:rPr>
        <w:lastRenderedPageBreak/>
        <w:t xml:space="preserve">The State Land Department has been identified by Reclamation as a potential participant in regional planning and appraisal studies. </w:t>
      </w:r>
    </w:p>
    <w:p w14:paraId="0E884C9E" w14:textId="77777777" w:rsidR="001C564F" w:rsidRPr="001C564F" w:rsidRDefault="001C564F" w:rsidP="001C564F">
      <w:pPr>
        <w:rPr>
          <w:color w:val="000000" w:themeColor="text1"/>
          <w:lang w:val="en-US"/>
        </w:rPr>
      </w:pPr>
    </w:p>
    <w:p w14:paraId="28F1F5BF" w14:textId="77777777" w:rsidR="001C564F" w:rsidRPr="001C564F" w:rsidRDefault="001C564F" w:rsidP="001C564F">
      <w:pPr>
        <w:rPr>
          <w:b/>
          <w:bCs/>
          <w:color w:val="000000" w:themeColor="text1"/>
          <w:lang w:val="en-US"/>
        </w:rPr>
      </w:pPr>
      <w:r w:rsidRPr="001C564F">
        <w:rPr>
          <w:b/>
          <w:bCs/>
          <w:color w:val="000000" w:themeColor="text1"/>
          <w:lang w:val="en-US"/>
        </w:rPr>
        <w:t>Regional Communities</w:t>
      </w:r>
    </w:p>
    <w:p w14:paraId="656D568F" w14:textId="77777777" w:rsidR="001C564F" w:rsidRPr="001C564F" w:rsidRDefault="001C564F" w:rsidP="001C564F">
      <w:pPr>
        <w:rPr>
          <w:color w:val="000000" w:themeColor="text1"/>
          <w:lang w:val="en-US"/>
        </w:rPr>
      </w:pPr>
      <w:r w:rsidRPr="001C564F">
        <w:rPr>
          <w:color w:val="000000" w:themeColor="text1"/>
          <w:lang w:val="en-US"/>
        </w:rPr>
        <w:t xml:space="preserve">The larger settlement discussions and regional water-planning efforts involve communities such as Winslow, Holbrook, Show Low, Snowflake, Taylor, Eagar, and Springerville through the broader Little Colorado River adjudication and settlement process. </w:t>
      </w:r>
    </w:p>
    <w:p w14:paraId="2E9E924D" w14:textId="77777777" w:rsidR="001C564F" w:rsidRPr="001C564F" w:rsidRDefault="001C564F" w:rsidP="001C564F">
      <w:pPr>
        <w:rPr>
          <w:color w:val="000000" w:themeColor="text1"/>
          <w:lang w:val="en-US"/>
        </w:rPr>
      </w:pPr>
      <w:r w:rsidRPr="001C564F">
        <w:rPr>
          <w:color w:val="000000" w:themeColor="text1"/>
          <w:lang w:val="en-US"/>
        </w:rPr>
        <w:t>Current Status (2026)</w:t>
      </w:r>
    </w:p>
    <w:p w14:paraId="145F7276" w14:textId="77777777" w:rsidR="001C564F" w:rsidRPr="001C564F" w:rsidRDefault="001C564F" w:rsidP="001C564F">
      <w:pPr>
        <w:rPr>
          <w:color w:val="000000" w:themeColor="text1"/>
          <w:lang w:val="en-US"/>
        </w:rPr>
      </w:pPr>
      <w:r w:rsidRPr="001C564F">
        <w:rPr>
          <w:color w:val="000000" w:themeColor="text1"/>
          <w:lang w:val="en-US"/>
        </w:rPr>
        <w:t>The project remains in the planning and evaluation phase. The Bureau of Reclamation is developing appraisal-level studies to examine:</w:t>
      </w:r>
    </w:p>
    <w:p w14:paraId="2CB6CE38" w14:textId="77777777" w:rsidR="001C564F" w:rsidRPr="001C564F" w:rsidRDefault="001C564F" w:rsidP="001C564F">
      <w:pPr>
        <w:numPr>
          <w:ilvl w:val="0"/>
          <w:numId w:val="45"/>
        </w:numPr>
        <w:rPr>
          <w:color w:val="000000" w:themeColor="text1"/>
          <w:lang w:val="en-US"/>
        </w:rPr>
      </w:pPr>
      <w:r w:rsidRPr="001C564F">
        <w:rPr>
          <w:color w:val="000000" w:themeColor="text1"/>
          <w:lang w:val="en-US"/>
        </w:rPr>
        <w:t xml:space="preserve">Pipeline routing </w:t>
      </w:r>
    </w:p>
    <w:p w14:paraId="7C11FA67" w14:textId="77777777" w:rsidR="001C564F" w:rsidRPr="001C564F" w:rsidRDefault="001C564F" w:rsidP="001C564F">
      <w:pPr>
        <w:numPr>
          <w:ilvl w:val="0"/>
          <w:numId w:val="45"/>
        </w:numPr>
        <w:rPr>
          <w:color w:val="000000" w:themeColor="text1"/>
          <w:lang w:val="en-US"/>
        </w:rPr>
      </w:pPr>
      <w:r w:rsidRPr="001C564F">
        <w:rPr>
          <w:color w:val="000000" w:themeColor="text1"/>
          <w:lang w:val="en-US"/>
        </w:rPr>
        <w:t xml:space="preserve">Pump station requirements </w:t>
      </w:r>
    </w:p>
    <w:p w14:paraId="58C04D3C" w14:textId="77777777" w:rsidR="001C564F" w:rsidRPr="001C564F" w:rsidRDefault="001C564F" w:rsidP="001C564F">
      <w:pPr>
        <w:numPr>
          <w:ilvl w:val="0"/>
          <w:numId w:val="45"/>
        </w:numPr>
        <w:rPr>
          <w:color w:val="000000" w:themeColor="text1"/>
          <w:lang w:val="en-US"/>
        </w:rPr>
      </w:pPr>
      <w:r w:rsidRPr="001C564F">
        <w:rPr>
          <w:color w:val="000000" w:themeColor="text1"/>
          <w:lang w:val="en-US"/>
        </w:rPr>
        <w:t xml:space="preserve">Treatment needs </w:t>
      </w:r>
    </w:p>
    <w:p w14:paraId="645FCE89" w14:textId="77777777" w:rsidR="001C564F" w:rsidRPr="001C564F" w:rsidRDefault="001C564F" w:rsidP="001C564F">
      <w:pPr>
        <w:numPr>
          <w:ilvl w:val="0"/>
          <w:numId w:val="45"/>
        </w:numPr>
        <w:rPr>
          <w:color w:val="000000" w:themeColor="text1"/>
          <w:lang w:val="en-US"/>
        </w:rPr>
      </w:pPr>
      <w:r w:rsidRPr="001C564F">
        <w:rPr>
          <w:color w:val="000000" w:themeColor="text1"/>
          <w:lang w:val="en-US"/>
        </w:rPr>
        <w:t xml:space="preserve">Renewable-energy opportunities </w:t>
      </w:r>
    </w:p>
    <w:p w14:paraId="4A835282" w14:textId="77777777" w:rsidR="001C564F" w:rsidRPr="001C564F" w:rsidRDefault="001C564F" w:rsidP="001C564F">
      <w:pPr>
        <w:numPr>
          <w:ilvl w:val="0"/>
          <w:numId w:val="45"/>
        </w:numPr>
        <w:rPr>
          <w:color w:val="000000" w:themeColor="text1"/>
          <w:lang w:val="en-US"/>
        </w:rPr>
      </w:pPr>
      <w:r w:rsidRPr="001C564F">
        <w:rPr>
          <w:color w:val="000000" w:themeColor="text1"/>
          <w:lang w:val="en-US"/>
        </w:rPr>
        <w:t xml:space="preserve">Regional partnerships </w:t>
      </w:r>
    </w:p>
    <w:p w14:paraId="2B011EEB" w14:textId="77777777" w:rsidR="001C564F" w:rsidRPr="001C564F" w:rsidRDefault="001C564F" w:rsidP="001C564F">
      <w:pPr>
        <w:numPr>
          <w:ilvl w:val="0"/>
          <w:numId w:val="45"/>
        </w:numPr>
        <w:rPr>
          <w:color w:val="000000" w:themeColor="text1"/>
          <w:lang w:val="en-US"/>
        </w:rPr>
      </w:pPr>
      <w:r w:rsidRPr="001C564F">
        <w:rPr>
          <w:color w:val="000000" w:themeColor="text1"/>
          <w:lang w:val="en-US"/>
        </w:rPr>
        <w:t xml:space="preserve">Cost-sharing possibilities </w:t>
      </w:r>
    </w:p>
    <w:p w14:paraId="650BE11B" w14:textId="77777777" w:rsidR="001C564F" w:rsidRDefault="001C564F" w:rsidP="001C564F">
      <w:pPr>
        <w:numPr>
          <w:ilvl w:val="0"/>
          <w:numId w:val="45"/>
        </w:numPr>
        <w:rPr>
          <w:color w:val="000000" w:themeColor="text1"/>
          <w:lang w:val="en-US"/>
        </w:rPr>
      </w:pPr>
      <w:r w:rsidRPr="001C564F">
        <w:rPr>
          <w:color w:val="000000" w:themeColor="text1"/>
          <w:lang w:val="en-US"/>
        </w:rPr>
        <w:t xml:space="preserve">Environmental and regulatory issues </w:t>
      </w:r>
    </w:p>
    <w:p w14:paraId="0536B77C" w14:textId="77777777" w:rsidR="001C564F" w:rsidRPr="001C564F" w:rsidRDefault="001C564F" w:rsidP="001C564F">
      <w:pPr>
        <w:numPr>
          <w:ilvl w:val="0"/>
          <w:numId w:val="45"/>
        </w:numPr>
        <w:rPr>
          <w:color w:val="000000" w:themeColor="text1"/>
          <w:lang w:val="en-US"/>
        </w:rPr>
      </w:pPr>
    </w:p>
    <w:p w14:paraId="13C7AA71" w14:textId="77777777" w:rsidR="001C564F" w:rsidRPr="001C564F" w:rsidRDefault="001C564F" w:rsidP="001C564F">
      <w:pPr>
        <w:rPr>
          <w:color w:val="000000" w:themeColor="text1"/>
          <w:lang w:val="en-US"/>
        </w:rPr>
      </w:pPr>
      <w:r w:rsidRPr="001C564F">
        <w:rPr>
          <w:color w:val="000000" w:themeColor="text1"/>
          <w:lang w:val="en-US"/>
        </w:rPr>
        <w:t xml:space="preserve">One of the major questions under study is whether advanced treatment, potentially including reverse osmosis, will be needed to meet drinking-water standards for groundwater from the Red Gap area. </w:t>
      </w:r>
    </w:p>
    <w:p w14:paraId="211FFEDC" w14:textId="77777777" w:rsidR="001C564F" w:rsidRDefault="001C564F" w:rsidP="001C564F">
      <w:pPr>
        <w:rPr>
          <w:color w:val="000000" w:themeColor="text1"/>
          <w:lang w:val="en-US"/>
        </w:rPr>
      </w:pPr>
      <w:r w:rsidRPr="001C564F">
        <w:rPr>
          <w:color w:val="000000" w:themeColor="text1"/>
          <w:lang w:val="en-US"/>
        </w:rPr>
        <w:t>Based on recent City presentations and planning discussions, the total project cost is commonly discussed in the range of several hundred million dollars</w:t>
      </w:r>
      <w:r>
        <w:rPr>
          <w:color w:val="000000" w:themeColor="text1"/>
          <w:lang w:val="en-US"/>
        </w:rPr>
        <w:t>.</w:t>
      </w:r>
    </w:p>
    <w:p w14:paraId="6DE27E86" w14:textId="1BE0FB93" w:rsidR="001C564F" w:rsidRPr="001C564F" w:rsidRDefault="001C564F" w:rsidP="001C564F">
      <w:pPr>
        <w:rPr>
          <w:color w:val="000000" w:themeColor="text1"/>
          <w:lang w:val="en-US"/>
        </w:rPr>
      </w:pPr>
      <w:r w:rsidRPr="001C564F">
        <w:rPr>
          <w:color w:val="000000" w:themeColor="text1"/>
          <w:lang w:val="en-US"/>
        </w:rPr>
        <w:t xml:space="preserve"> </w:t>
      </w:r>
    </w:p>
    <w:p w14:paraId="251CD3D7" w14:textId="77777777" w:rsidR="001C564F" w:rsidRPr="001C564F" w:rsidRDefault="001C564F" w:rsidP="001C564F">
      <w:pPr>
        <w:rPr>
          <w:color w:val="000000" w:themeColor="text1"/>
          <w:lang w:val="en-US"/>
        </w:rPr>
      </w:pPr>
      <w:r w:rsidRPr="001C564F">
        <w:rPr>
          <w:color w:val="000000" w:themeColor="text1"/>
          <w:lang w:val="en-US"/>
        </w:rPr>
        <w:t xml:space="preserve">For Flagstaff, the project is increasingly being viewed not simply as a city pipeline, but as a regional water infrastructure project that could support tribal settlements, economic development, drought resilience, and long-term water security across northeastern Arizona. </w:t>
      </w:r>
    </w:p>
    <w:p w14:paraId="1421C054" w14:textId="77777777" w:rsidR="001C564F" w:rsidRDefault="001C564F">
      <w:pPr>
        <w:rPr>
          <w:b/>
          <w:bCs/>
          <w:color w:val="000000" w:themeColor="text1"/>
        </w:rPr>
      </w:pPr>
      <w:r>
        <w:rPr>
          <w:b/>
          <w:bCs/>
          <w:color w:val="000000" w:themeColor="text1"/>
        </w:rPr>
        <w:br w:type="page"/>
      </w:r>
    </w:p>
    <w:p w14:paraId="0FF0AED4" w14:textId="68711CEB" w:rsidR="00225FCA" w:rsidRDefault="00622518" w:rsidP="00AC1084">
      <w:pPr>
        <w:rPr>
          <w:b/>
          <w:bCs/>
          <w:color w:val="000000" w:themeColor="text1"/>
        </w:rPr>
      </w:pPr>
      <w:r w:rsidRPr="00622518">
        <w:rPr>
          <w:b/>
          <w:bCs/>
          <w:color w:val="000000" w:themeColor="text1"/>
        </w:rPr>
        <w:lastRenderedPageBreak/>
        <w:t>Addendum #</w:t>
      </w:r>
      <w:r w:rsidR="001C564F">
        <w:rPr>
          <w:b/>
          <w:bCs/>
          <w:color w:val="000000" w:themeColor="text1"/>
        </w:rPr>
        <w:t>3</w:t>
      </w:r>
      <w:r w:rsidRPr="00622518">
        <w:rPr>
          <w:b/>
          <w:bCs/>
          <w:color w:val="000000" w:themeColor="text1"/>
        </w:rPr>
        <w:t xml:space="preserve"> - </w:t>
      </w:r>
      <w:r w:rsidR="00225FCA" w:rsidRPr="00622518">
        <w:rPr>
          <w:b/>
          <w:bCs/>
          <w:color w:val="000000" w:themeColor="text1"/>
        </w:rPr>
        <w:t xml:space="preserve">WHAT IS THE PROCESS TO USE AWT IN AZ (CHATGPT)? </w:t>
      </w:r>
    </w:p>
    <w:p w14:paraId="1DCC4FBF" w14:textId="6C6C406E" w:rsidR="00AC1084" w:rsidRPr="00622518" w:rsidRDefault="00225FCA" w:rsidP="00225FCA">
      <w:pPr>
        <w:ind w:left="1440" w:firstLine="720"/>
        <w:rPr>
          <w:b/>
          <w:bCs/>
          <w:color w:val="000000" w:themeColor="text1"/>
        </w:rPr>
      </w:pPr>
      <w:r>
        <w:rPr>
          <w:b/>
          <w:bCs/>
          <w:color w:val="000000" w:themeColor="text1"/>
        </w:rPr>
        <w:t>W</w:t>
      </w:r>
      <w:r w:rsidRPr="00622518">
        <w:rPr>
          <w:b/>
          <w:bCs/>
          <w:color w:val="000000" w:themeColor="text1"/>
        </w:rPr>
        <w:t xml:space="preserve">HY </w:t>
      </w:r>
      <w:r>
        <w:rPr>
          <w:b/>
          <w:bCs/>
          <w:color w:val="000000" w:themeColor="text1"/>
        </w:rPr>
        <w:t xml:space="preserve">DOES </w:t>
      </w:r>
      <w:r w:rsidRPr="00622518">
        <w:rPr>
          <w:b/>
          <w:bCs/>
          <w:color w:val="000000" w:themeColor="text1"/>
        </w:rPr>
        <w:t>AWT TAKES 10 YEARS.</w:t>
      </w:r>
    </w:p>
    <w:p w14:paraId="456988F2" w14:textId="77777777" w:rsidR="005F54EC" w:rsidRPr="00622518" w:rsidRDefault="005F54EC" w:rsidP="005F54EC">
      <w:pPr>
        <w:rPr>
          <w:color w:val="000000" w:themeColor="text1"/>
        </w:rPr>
      </w:pPr>
    </w:p>
    <w:p w14:paraId="048DDE77" w14:textId="77777777" w:rsidR="005F54EC" w:rsidRPr="00622518" w:rsidRDefault="005F54EC" w:rsidP="005F54EC">
      <w:pPr>
        <w:rPr>
          <w:color w:val="000000" w:themeColor="text1"/>
          <w:lang w:val="en-US"/>
        </w:rPr>
      </w:pPr>
      <w:r w:rsidRPr="00622518">
        <w:rPr>
          <w:color w:val="000000" w:themeColor="text1"/>
          <w:lang w:val="en-US"/>
        </w:rPr>
        <w:t xml:space="preserve">In Arizona, the process for using </w:t>
      </w:r>
      <w:r w:rsidRPr="00622518">
        <w:rPr>
          <w:b/>
          <w:bCs/>
          <w:color w:val="000000" w:themeColor="text1"/>
          <w:lang w:val="en-US"/>
        </w:rPr>
        <w:t>Advanced Water Purification (AWP)</w:t>
      </w:r>
      <w:r w:rsidRPr="00622518">
        <w:rPr>
          <w:color w:val="000000" w:themeColor="text1"/>
          <w:lang w:val="en-US"/>
        </w:rPr>
        <w:t xml:space="preserve"> — what used to be called Direct Potable Reuse (DPR) — has changed significantly. Arizona now has a formal regulatory pathway allowing purified reclaimed water to become drinking water after meeting extensive treatment, monitoring, and permitting requirements. </w:t>
      </w:r>
    </w:p>
    <w:p w14:paraId="519C227E" w14:textId="77777777" w:rsidR="005F54EC" w:rsidRPr="00622518" w:rsidRDefault="005F54EC" w:rsidP="005F54EC">
      <w:pPr>
        <w:rPr>
          <w:color w:val="000000" w:themeColor="text1"/>
          <w:lang w:val="en-US"/>
        </w:rPr>
      </w:pPr>
      <w:r w:rsidRPr="00622518">
        <w:rPr>
          <w:color w:val="000000" w:themeColor="text1"/>
          <w:lang w:val="en-US"/>
        </w:rPr>
        <w:t>For a city such as Flagstaff, the process would generally look like this:</w:t>
      </w:r>
    </w:p>
    <w:p w14:paraId="6DE41C81" w14:textId="77777777" w:rsidR="005F54EC" w:rsidRPr="00622518" w:rsidRDefault="005F54EC" w:rsidP="005F54EC">
      <w:pPr>
        <w:rPr>
          <w:b/>
          <w:bCs/>
          <w:color w:val="000000" w:themeColor="text1"/>
          <w:lang w:val="en-US"/>
        </w:rPr>
      </w:pPr>
      <w:r w:rsidRPr="00622518">
        <w:rPr>
          <w:b/>
          <w:bCs/>
          <w:color w:val="000000" w:themeColor="text1"/>
          <w:lang w:val="en-US"/>
        </w:rPr>
        <w:t>1. Start with a high-quality WWTP effluent</w:t>
      </w:r>
    </w:p>
    <w:p w14:paraId="63266DCF" w14:textId="77777777" w:rsidR="005F54EC" w:rsidRPr="00622518" w:rsidRDefault="005F54EC" w:rsidP="005F54EC">
      <w:pPr>
        <w:rPr>
          <w:color w:val="000000" w:themeColor="text1"/>
          <w:lang w:val="en-US"/>
        </w:rPr>
      </w:pPr>
      <w:r w:rsidRPr="00622518">
        <w:rPr>
          <w:color w:val="000000" w:themeColor="text1"/>
          <w:lang w:val="en-US"/>
        </w:rPr>
        <w:t xml:space="preserve">The source water is usually Class A reclaimed water from a municipal WWTP. The utility must demonstrate strong source control and industrial pretreatment programs to limit contaminants entering the wastewater stream. </w:t>
      </w:r>
    </w:p>
    <w:p w14:paraId="544F7C3C" w14:textId="77777777" w:rsidR="005F54EC" w:rsidRPr="00622518" w:rsidRDefault="005F54EC" w:rsidP="005F54EC">
      <w:pPr>
        <w:rPr>
          <w:b/>
          <w:bCs/>
          <w:color w:val="000000" w:themeColor="text1"/>
          <w:lang w:val="en-US"/>
        </w:rPr>
      </w:pPr>
      <w:r w:rsidRPr="00622518">
        <w:rPr>
          <w:b/>
          <w:bCs/>
          <w:color w:val="000000" w:themeColor="text1"/>
          <w:lang w:val="en-US"/>
        </w:rPr>
        <w:t>2. Build an Advanced Water Purification Facility</w:t>
      </w:r>
    </w:p>
    <w:p w14:paraId="085DE211" w14:textId="77777777" w:rsidR="005F54EC" w:rsidRPr="00622518" w:rsidRDefault="005F54EC" w:rsidP="005F54EC">
      <w:pPr>
        <w:rPr>
          <w:color w:val="000000" w:themeColor="text1"/>
          <w:lang w:val="en-US"/>
        </w:rPr>
      </w:pPr>
      <w:r w:rsidRPr="00622518">
        <w:rPr>
          <w:color w:val="000000" w:themeColor="text1"/>
          <w:lang w:val="en-US"/>
        </w:rPr>
        <w:t>The reclaimed water is sent to an advanced treatment plant that typically includes multiple barriers:</w:t>
      </w:r>
    </w:p>
    <w:p w14:paraId="14B6589B" w14:textId="77777777" w:rsidR="005F54EC" w:rsidRPr="00622518" w:rsidRDefault="005F54EC" w:rsidP="005F54EC">
      <w:pPr>
        <w:numPr>
          <w:ilvl w:val="0"/>
          <w:numId w:val="5"/>
        </w:numPr>
        <w:rPr>
          <w:color w:val="000000" w:themeColor="text1"/>
          <w:lang w:val="en-US"/>
        </w:rPr>
      </w:pPr>
      <w:r w:rsidRPr="00622518">
        <w:rPr>
          <w:color w:val="000000" w:themeColor="text1"/>
          <w:lang w:val="en-US"/>
        </w:rPr>
        <w:t xml:space="preserve">Membrane filtration / ultrafiltration </w:t>
      </w:r>
    </w:p>
    <w:p w14:paraId="3271EF27" w14:textId="77777777" w:rsidR="005F54EC" w:rsidRPr="00622518" w:rsidRDefault="005F54EC" w:rsidP="005F54EC">
      <w:pPr>
        <w:numPr>
          <w:ilvl w:val="0"/>
          <w:numId w:val="5"/>
        </w:numPr>
        <w:rPr>
          <w:color w:val="000000" w:themeColor="text1"/>
          <w:lang w:val="en-US"/>
        </w:rPr>
      </w:pPr>
      <w:r w:rsidRPr="00622518">
        <w:rPr>
          <w:color w:val="000000" w:themeColor="text1"/>
          <w:lang w:val="en-US"/>
        </w:rPr>
        <w:t xml:space="preserve">Reverse osmosis (or approved alternative treatment train) </w:t>
      </w:r>
    </w:p>
    <w:p w14:paraId="57F07186" w14:textId="77777777" w:rsidR="005F54EC" w:rsidRPr="00622518" w:rsidRDefault="005F54EC" w:rsidP="005F54EC">
      <w:pPr>
        <w:numPr>
          <w:ilvl w:val="0"/>
          <w:numId w:val="5"/>
        </w:numPr>
        <w:rPr>
          <w:color w:val="000000" w:themeColor="text1"/>
          <w:lang w:val="en-US"/>
        </w:rPr>
      </w:pPr>
      <w:r w:rsidRPr="00622518">
        <w:rPr>
          <w:color w:val="000000" w:themeColor="text1"/>
          <w:lang w:val="en-US"/>
        </w:rPr>
        <w:t xml:space="preserve">UV disinfection </w:t>
      </w:r>
    </w:p>
    <w:p w14:paraId="3E401106" w14:textId="77777777" w:rsidR="005F54EC" w:rsidRPr="00622518" w:rsidRDefault="005F54EC" w:rsidP="005F54EC">
      <w:pPr>
        <w:numPr>
          <w:ilvl w:val="0"/>
          <w:numId w:val="5"/>
        </w:numPr>
        <w:rPr>
          <w:color w:val="000000" w:themeColor="text1"/>
          <w:lang w:val="en-US"/>
        </w:rPr>
      </w:pPr>
      <w:r w:rsidRPr="00622518">
        <w:rPr>
          <w:color w:val="000000" w:themeColor="text1"/>
          <w:lang w:val="en-US"/>
        </w:rPr>
        <w:t xml:space="preserve">Advanced oxidation processes </w:t>
      </w:r>
    </w:p>
    <w:p w14:paraId="3AD9E9DF" w14:textId="77777777" w:rsidR="005F54EC" w:rsidRPr="00622518" w:rsidRDefault="005F54EC" w:rsidP="005F54EC">
      <w:pPr>
        <w:numPr>
          <w:ilvl w:val="0"/>
          <w:numId w:val="5"/>
        </w:numPr>
        <w:rPr>
          <w:color w:val="000000" w:themeColor="text1"/>
          <w:lang w:val="en-US"/>
        </w:rPr>
      </w:pPr>
      <w:r w:rsidRPr="00622518">
        <w:rPr>
          <w:color w:val="000000" w:themeColor="text1"/>
          <w:lang w:val="en-US"/>
        </w:rPr>
        <w:t xml:space="preserve">Additional pathogen and chemical removal barriers </w:t>
      </w:r>
    </w:p>
    <w:p w14:paraId="54EDEFEB" w14:textId="77777777" w:rsidR="005F54EC" w:rsidRPr="00622518" w:rsidRDefault="005F54EC" w:rsidP="005F54EC">
      <w:pPr>
        <w:numPr>
          <w:ilvl w:val="0"/>
          <w:numId w:val="5"/>
        </w:numPr>
        <w:rPr>
          <w:color w:val="000000" w:themeColor="text1"/>
          <w:lang w:val="en-US"/>
        </w:rPr>
      </w:pPr>
      <w:r w:rsidRPr="00622518">
        <w:rPr>
          <w:color w:val="000000" w:themeColor="text1"/>
          <w:lang w:val="en-US"/>
        </w:rPr>
        <w:t xml:space="preserve">Continuous online monitoring </w:t>
      </w:r>
    </w:p>
    <w:p w14:paraId="4719F764" w14:textId="77777777" w:rsidR="005F54EC" w:rsidRPr="00622518" w:rsidRDefault="005F54EC" w:rsidP="005F54EC">
      <w:pPr>
        <w:rPr>
          <w:color w:val="000000" w:themeColor="text1"/>
          <w:lang w:val="en-US"/>
        </w:rPr>
      </w:pPr>
      <w:r w:rsidRPr="00622518">
        <w:rPr>
          <w:color w:val="000000" w:themeColor="text1"/>
          <w:lang w:val="en-US"/>
        </w:rPr>
        <w:t xml:space="preserve">Arizona's rules are performance-based, but they require state-of-the-art multi-barrier treatment capable of removing pathogens, trace organics, PFAS, and other contaminants. </w:t>
      </w:r>
    </w:p>
    <w:p w14:paraId="4A349C2E" w14:textId="77777777" w:rsidR="005F54EC" w:rsidRPr="00622518" w:rsidRDefault="005F54EC" w:rsidP="005F54EC">
      <w:pPr>
        <w:rPr>
          <w:b/>
          <w:bCs/>
          <w:color w:val="000000" w:themeColor="text1"/>
          <w:lang w:val="en-US"/>
        </w:rPr>
      </w:pPr>
      <w:r w:rsidRPr="00622518">
        <w:rPr>
          <w:b/>
          <w:bCs/>
          <w:color w:val="000000" w:themeColor="text1"/>
          <w:lang w:val="en-US"/>
        </w:rPr>
        <w:t>3. Demonstrate pathogen removal</w:t>
      </w:r>
    </w:p>
    <w:p w14:paraId="5F587D48" w14:textId="77777777" w:rsidR="005F54EC" w:rsidRPr="00622518" w:rsidRDefault="005F54EC" w:rsidP="005F54EC">
      <w:pPr>
        <w:rPr>
          <w:color w:val="000000" w:themeColor="text1"/>
          <w:lang w:val="en-US"/>
        </w:rPr>
      </w:pPr>
      <w:r w:rsidRPr="00622518">
        <w:rPr>
          <w:color w:val="000000" w:themeColor="text1"/>
          <w:lang w:val="en-US"/>
        </w:rPr>
        <w:t>ADEQ requires extensive validation that the treatment train can reliably remove:</w:t>
      </w:r>
    </w:p>
    <w:p w14:paraId="60CB1490" w14:textId="77777777" w:rsidR="005F54EC" w:rsidRPr="00622518" w:rsidRDefault="005F54EC" w:rsidP="005F54EC">
      <w:pPr>
        <w:numPr>
          <w:ilvl w:val="0"/>
          <w:numId w:val="6"/>
        </w:numPr>
        <w:rPr>
          <w:color w:val="000000" w:themeColor="text1"/>
          <w:lang w:val="en-US"/>
        </w:rPr>
      </w:pPr>
      <w:r w:rsidRPr="00622518">
        <w:rPr>
          <w:color w:val="000000" w:themeColor="text1"/>
          <w:lang w:val="en-US"/>
        </w:rPr>
        <w:t xml:space="preserve">Viruses </w:t>
      </w:r>
    </w:p>
    <w:p w14:paraId="69E0B73F" w14:textId="77777777" w:rsidR="005F54EC" w:rsidRPr="00622518" w:rsidRDefault="005F54EC" w:rsidP="005F54EC">
      <w:pPr>
        <w:numPr>
          <w:ilvl w:val="0"/>
          <w:numId w:val="6"/>
        </w:numPr>
        <w:rPr>
          <w:color w:val="000000" w:themeColor="text1"/>
          <w:lang w:val="en-US"/>
        </w:rPr>
      </w:pPr>
      <w:r w:rsidRPr="00622518">
        <w:rPr>
          <w:color w:val="000000" w:themeColor="text1"/>
          <w:lang w:val="en-US"/>
        </w:rPr>
        <w:t xml:space="preserve">Giardia </w:t>
      </w:r>
    </w:p>
    <w:p w14:paraId="6CE2CB0B" w14:textId="77777777" w:rsidR="005F54EC" w:rsidRPr="00622518" w:rsidRDefault="005F54EC" w:rsidP="005F54EC">
      <w:pPr>
        <w:numPr>
          <w:ilvl w:val="0"/>
          <w:numId w:val="6"/>
        </w:numPr>
        <w:rPr>
          <w:color w:val="000000" w:themeColor="text1"/>
          <w:lang w:val="en-US"/>
        </w:rPr>
      </w:pPr>
      <w:r w:rsidRPr="00622518">
        <w:rPr>
          <w:color w:val="000000" w:themeColor="text1"/>
          <w:lang w:val="en-US"/>
        </w:rPr>
        <w:t xml:space="preserve">Cryptosporidium </w:t>
      </w:r>
    </w:p>
    <w:p w14:paraId="5394590F" w14:textId="77777777" w:rsidR="005F54EC" w:rsidRPr="00622518" w:rsidRDefault="005F54EC" w:rsidP="005F54EC">
      <w:pPr>
        <w:rPr>
          <w:color w:val="000000" w:themeColor="text1"/>
          <w:lang w:val="en-US"/>
        </w:rPr>
      </w:pPr>
      <w:r w:rsidRPr="00622518">
        <w:rPr>
          <w:color w:val="000000" w:themeColor="text1"/>
          <w:lang w:val="en-US"/>
        </w:rPr>
        <w:t xml:space="preserve">The system must provide multiple independent barriers so that failure of one process does not create a public-health risk. </w:t>
      </w:r>
    </w:p>
    <w:p w14:paraId="7D297C39" w14:textId="77777777" w:rsidR="005F54EC" w:rsidRPr="00622518" w:rsidRDefault="005F54EC" w:rsidP="005F54EC">
      <w:pPr>
        <w:rPr>
          <w:b/>
          <w:bCs/>
          <w:color w:val="000000" w:themeColor="text1"/>
          <w:lang w:val="en-US"/>
        </w:rPr>
      </w:pPr>
      <w:r w:rsidRPr="00622518">
        <w:rPr>
          <w:b/>
          <w:bCs/>
          <w:color w:val="000000" w:themeColor="text1"/>
          <w:lang w:val="en-US"/>
        </w:rPr>
        <w:t>4. Demonstrate chemical control</w:t>
      </w:r>
    </w:p>
    <w:p w14:paraId="3B8F8680" w14:textId="77777777" w:rsidR="005F54EC" w:rsidRPr="00622518" w:rsidRDefault="005F54EC" w:rsidP="005F54EC">
      <w:pPr>
        <w:rPr>
          <w:color w:val="000000" w:themeColor="text1"/>
          <w:lang w:val="en-US"/>
        </w:rPr>
      </w:pPr>
      <w:r w:rsidRPr="00622518">
        <w:rPr>
          <w:color w:val="000000" w:themeColor="text1"/>
          <w:lang w:val="en-US"/>
        </w:rPr>
        <w:t>The utility must show that:</w:t>
      </w:r>
    </w:p>
    <w:p w14:paraId="0C27B6A4" w14:textId="77777777" w:rsidR="005F54EC" w:rsidRPr="00622518" w:rsidRDefault="005F54EC" w:rsidP="005F54EC">
      <w:pPr>
        <w:numPr>
          <w:ilvl w:val="0"/>
          <w:numId w:val="7"/>
        </w:numPr>
        <w:rPr>
          <w:color w:val="000000" w:themeColor="text1"/>
          <w:lang w:val="en-US"/>
        </w:rPr>
      </w:pPr>
      <w:r w:rsidRPr="00622518">
        <w:rPr>
          <w:color w:val="000000" w:themeColor="text1"/>
          <w:lang w:val="en-US"/>
        </w:rPr>
        <w:t xml:space="preserve">PFAS </w:t>
      </w:r>
    </w:p>
    <w:p w14:paraId="6A9678C2" w14:textId="77777777" w:rsidR="005F54EC" w:rsidRPr="00622518" w:rsidRDefault="005F54EC" w:rsidP="005F54EC">
      <w:pPr>
        <w:numPr>
          <w:ilvl w:val="0"/>
          <w:numId w:val="7"/>
        </w:numPr>
        <w:rPr>
          <w:color w:val="000000" w:themeColor="text1"/>
          <w:lang w:val="en-US"/>
        </w:rPr>
      </w:pPr>
      <w:r w:rsidRPr="00622518">
        <w:rPr>
          <w:color w:val="000000" w:themeColor="text1"/>
          <w:lang w:val="en-US"/>
        </w:rPr>
        <w:t xml:space="preserve">Chemicals of Emerging Concern (CECs) </w:t>
      </w:r>
    </w:p>
    <w:p w14:paraId="29A399BF" w14:textId="77777777" w:rsidR="005F54EC" w:rsidRPr="00622518" w:rsidRDefault="005F54EC" w:rsidP="005F54EC">
      <w:pPr>
        <w:numPr>
          <w:ilvl w:val="0"/>
          <w:numId w:val="7"/>
        </w:numPr>
        <w:rPr>
          <w:color w:val="000000" w:themeColor="text1"/>
          <w:lang w:val="en-US"/>
        </w:rPr>
      </w:pPr>
      <w:r w:rsidRPr="00622518">
        <w:rPr>
          <w:color w:val="000000" w:themeColor="text1"/>
          <w:lang w:val="en-US"/>
        </w:rPr>
        <w:t xml:space="preserve">Pharmaceuticals </w:t>
      </w:r>
    </w:p>
    <w:p w14:paraId="044E041D" w14:textId="77777777" w:rsidR="005F54EC" w:rsidRPr="00622518" w:rsidRDefault="005F54EC" w:rsidP="005F54EC">
      <w:pPr>
        <w:numPr>
          <w:ilvl w:val="0"/>
          <w:numId w:val="7"/>
        </w:numPr>
        <w:rPr>
          <w:color w:val="000000" w:themeColor="text1"/>
          <w:lang w:val="en-US"/>
        </w:rPr>
      </w:pPr>
      <w:r w:rsidRPr="00622518">
        <w:rPr>
          <w:color w:val="000000" w:themeColor="text1"/>
          <w:lang w:val="en-US"/>
        </w:rPr>
        <w:t xml:space="preserve">Industrial contaminants </w:t>
      </w:r>
    </w:p>
    <w:p w14:paraId="40008A34" w14:textId="77777777" w:rsidR="005F54EC" w:rsidRPr="00622518" w:rsidRDefault="005F54EC" w:rsidP="005F54EC">
      <w:pPr>
        <w:numPr>
          <w:ilvl w:val="0"/>
          <w:numId w:val="7"/>
        </w:numPr>
        <w:rPr>
          <w:color w:val="000000" w:themeColor="text1"/>
          <w:lang w:val="en-US"/>
        </w:rPr>
      </w:pPr>
      <w:r w:rsidRPr="00622518">
        <w:rPr>
          <w:color w:val="000000" w:themeColor="text1"/>
          <w:lang w:val="en-US"/>
        </w:rPr>
        <w:t xml:space="preserve">Disinfection byproduct precursors </w:t>
      </w:r>
    </w:p>
    <w:p w14:paraId="6FC2B32C" w14:textId="77777777" w:rsidR="005F54EC" w:rsidRPr="00622518" w:rsidRDefault="005F54EC" w:rsidP="005F54EC">
      <w:pPr>
        <w:rPr>
          <w:color w:val="000000" w:themeColor="text1"/>
          <w:lang w:val="en-US"/>
        </w:rPr>
      </w:pPr>
      <w:r w:rsidRPr="00622518">
        <w:rPr>
          <w:color w:val="000000" w:themeColor="text1"/>
          <w:lang w:val="en-US"/>
        </w:rPr>
        <w:t xml:space="preserve">are controlled below regulatory limits and risk thresholds. Arizona's AWP rules include detailed requirements for total organic carbon (TOC) management and trace-organic control. </w:t>
      </w:r>
    </w:p>
    <w:p w14:paraId="1B60875D" w14:textId="77777777" w:rsidR="005F54EC" w:rsidRPr="00622518" w:rsidRDefault="005F54EC" w:rsidP="005F54EC">
      <w:pPr>
        <w:rPr>
          <w:b/>
          <w:bCs/>
          <w:color w:val="000000" w:themeColor="text1"/>
          <w:lang w:val="en-US"/>
        </w:rPr>
      </w:pPr>
      <w:r w:rsidRPr="00622518">
        <w:rPr>
          <w:b/>
          <w:bCs/>
          <w:color w:val="000000" w:themeColor="text1"/>
          <w:lang w:val="en-US"/>
        </w:rPr>
        <w:t>5. Pilot testing</w:t>
      </w:r>
    </w:p>
    <w:p w14:paraId="6135AF4F" w14:textId="77777777" w:rsidR="005F54EC" w:rsidRPr="00622518" w:rsidRDefault="005F54EC" w:rsidP="005F54EC">
      <w:pPr>
        <w:rPr>
          <w:color w:val="000000" w:themeColor="text1"/>
          <w:lang w:val="en-US"/>
        </w:rPr>
      </w:pPr>
      <w:r w:rsidRPr="00622518">
        <w:rPr>
          <w:color w:val="000000" w:themeColor="text1"/>
          <w:lang w:val="en-US"/>
        </w:rPr>
        <w:t>Before full approval, utilities generally perform:</w:t>
      </w:r>
    </w:p>
    <w:p w14:paraId="63935033" w14:textId="77777777" w:rsidR="005F54EC" w:rsidRPr="00622518" w:rsidRDefault="005F54EC" w:rsidP="005F54EC">
      <w:pPr>
        <w:numPr>
          <w:ilvl w:val="0"/>
          <w:numId w:val="8"/>
        </w:numPr>
        <w:rPr>
          <w:color w:val="000000" w:themeColor="text1"/>
          <w:lang w:val="en-US"/>
        </w:rPr>
      </w:pPr>
      <w:r w:rsidRPr="00622518">
        <w:rPr>
          <w:color w:val="000000" w:themeColor="text1"/>
          <w:lang w:val="en-US"/>
        </w:rPr>
        <w:t xml:space="preserve">Pilot studies </w:t>
      </w:r>
    </w:p>
    <w:p w14:paraId="2578A0F3" w14:textId="77777777" w:rsidR="005F54EC" w:rsidRPr="00622518" w:rsidRDefault="005F54EC" w:rsidP="005F54EC">
      <w:pPr>
        <w:numPr>
          <w:ilvl w:val="0"/>
          <w:numId w:val="8"/>
        </w:numPr>
        <w:rPr>
          <w:color w:val="000000" w:themeColor="text1"/>
          <w:lang w:val="en-US"/>
        </w:rPr>
      </w:pPr>
      <w:r w:rsidRPr="00622518">
        <w:rPr>
          <w:color w:val="000000" w:themeColor="text1"/>
          <w:lang w:val="en-US"/>
        </w:rPr>
        <w:t xml:space="preserve">Demonstration projects </w:t>
      </w:r>
    </w:p>
    <w:p w14:paraId="1FC35DC0" w14:textId="77777777" w:rsidR="005F54EC" w:rsidRPr="00622518" w:rsidRDefault="005F54EC" w:rsidP="005F54EC">
      <w:pPr>
        <w:numPr>
          <w:ilvl w:val="0"/>
          <w:numId w:val="8"/>
        </w:numPr>
        <w:rPr>
          <w:color w:val="000000" w:themeColor="text1"/>
          <w:lang w:val="en-US"/>
        </w:rPr>
      </w:pPr>
      <w:r w:rsidRPr="00622518">
        <w:rPr>
          <w:color w:val="000000" w:themeColor="text1"/>
          <w:lang w:val="en-US"/>
        </w:rPr>
        <w:t xml:space="preserve">Operational validation </w:t>
      </w:r>
    </w:p>
    <w:p w14:paraId="24F04F91" w14:textId="77777777" w:rsidR="005F54EC" w:rsidRPr="00622518" w:rsidRDefault="005F54EC" w:rsidP="005F54EC">
      <w:pPr>
        <w:rPr>
          <w:color w:val="000000" w:themeColor="text1"/>
          <w:lang w:val="en-US"/>
        </w:rPr>
      </w:pPr>
      <w:r w:rsidRPr="00622518">
        <w:rPr>
          <w:color w:val="000000" w:themeColor="text1"/>
          <w:lang w:val="en-US"/>
        </w:rPr>
        <w:t xml:space="preserve">This allows ADEQ to evaluate the proposed treatment train under local conditions. Scottsdale has operated demonstration-scale facilities for years as part of this process. </w:t>
      </w:r>
    </w:p>
    <w:p w14:paraId="322925B9" w14:textId="77777777" w:rsidR="005F54EC" w:rsidRPr="00622518" w:rsidRDefault="005F54EC" w:rsidP="005F54EC">
      <w:pPr>
        <w:rPr>
          <w:b/>
          <w:bCs/>
          <w:color w:val="000000" w:themeColor="text1"/>
          <w:lang w:val="en-US"/>
        </w:rPr>
      </w:pPr>
      <w:r w:rsidRPr="00622518">
        <w:rPr>
          <w:b/>
          <w:bCs/>
          <w:color w:val="000000" w:themeColor="text1"/>
          <w:lang w:val="en-US"/>
        </w:rPr>
        <w:t>6. Obtain an AWP permit from ADEQ</w:t>
      </w:r>
    </w:p>
    <w:p w14:paraId="6F98FEF3" w14:textId="77777777" w:rsidR="005F54EC" w:rsidRPr="00622518" w:rsidRDefault="005F54EC" w:rsidP="005F54EC">
      <w:pPr>
        <w:rPr>
          <w:color w:val="000000" w:themeColor="text1"/>
          <w:lang w:val="en-US"/>
        </w:rPr>
      </w:pPr>
      <w:r w:rsidRPr="00622518">
        <w:rPr>
          <w:color w:val="000000" w:themeColor="text1"/>
          <w:lang w:val="en-US"/>
        </w:rPr>
        <w:t>Since the 2025 rule adoption, water providers can formally apply for an AWP permit. The permit application includes:</w:t>
      </w:r>
    </w:p>
    <w:p w14:paraId="5B799AD3" w14:textId="77777777" w:rsidR="005F54EC" w:rsidRPr="00622518" w:rsidRDefault="005F54EC" w:rsidP="005F54EC">
      <w:pPr>
        <w:numPr>
          <w:ilvl w:val="0"/>
          <w:numId w:val="9"/>
        </w:numPr>
        <w:rPr>
          <w:color w:val="000000" w:themeColor="text1"/>
          <w:lang w:val="en-US"/>
        </w:rPr>
      </w:pPr>
      <w:r w:rsidRPr="00622518">
        <w:rPr>
          <w:color w:val="000000" w:themeColor="text1"/>
          <w:lang w:val="en-US"/>
        </w:rPr>
        <w:lastRenderedPageBreak/>
        <w:t xml:space="preserve">Engineering design </w:t>
      </w:r>
    </w:p>
    <w:p w14:paraId="633575E1" w14:textId="77777777" w:rsidR="005F54EC" w:rsidRPr="00622518" w:rsidRDefault="005F54EC" w:rsidP="005F54EC">
      <w:pPr>
        <w:numPr>
          <w:ilvl w:val="0"/>
          <w:numId w:val="9"/>
        </w:numPr>
        <w:rPr>
          <w:color w:val="000000" w:themeColor="text1"/>
          <w:lang w:val="en-US"/>
        </w:rPr>
      </w:pPr>
      <w:r w:rsidRPr="00622518">
        <w:rPr>
          <w:color w:val="000000" w:themeColor="text1"/>
          <w:lang w:val="en-US"/>
        </w:rPr>
        <w:t xml:space="preserve">Source-control program </w:t>
      </w:r>
    </w:p>
    <w:p w14:paraId="14F821CA" w14:textId="77777777" w:rsidR="005F54EC" w:rsidRPr="00622518" w:rsidRDefault="005F54EC" w:rsidP="005F54EC">
      <w:pPr>
        <w:numPr>
          <w:ilvl w:val="0"/>
          <w:numId w:val="9"/>
        </w:numPr>
        <w:rPr>
          <w:color w:val="000000" w:themeColor="text1"/>
          <w:lang w:val="en-US"/>
        </w:rPr>
      </w:pPr>
      <w:r w:rsidRPr="00622518">
        <w:rPr>
          <w:color w:val="000000" w:themeColor="text1"/>
          <w:lang w:val="en-US"/>
        </w:rPr>
        <w:t xml:space="preserve">Monitoring plans </w:t>
      </w:r>
    </w:p>
    <w:p w14:paraId="0E350F30" w14:textId="77777777" w:rsidR="005F54EC" w:rsidRPr="00622518" w:rsidRDefault="005F54EC" w:rsidP="005F54EC">
      <w:pPr>
        <w:numPr>
          <w:ilvl w:val="0"/>
          <w:numId w:val="9"/>
        </w:numPr>
        <w:rPr>
          <w:color w:val="000000" w:themeColor="text1"/>
          <w:lang w:val="en-US"/>
        </w:rPr>
      </w:pPr>
      <w:r w:rsidRPr="00622518">
        <w:rPr>
          <w:color w:val="000000" w:themeColor="text1"/>
          <w:lang w:val="en-US"/>
        </w:rPr>
        <w:t xml:space="preserve">Emergency response plans </w:t>
      </w:r>
    </w:p>
    <w:p w14:paraId="24945EE2" w14:textId="77777777" w:rsidR="005F54EC" w:rsidRPr="00622518" w:rsidRDefault="005F54EC" w:rsidP="005F54EC">
      <w:pPr>
        <w:numPr>
          <w:ilvl w:val="0"/>
          <w:numId w:val="9"/>
        </w:numPr>
        <w:rPr>
          <w:color w:val="000000" w:themeColor="text1"/>
          <w:lang w:val="en-US"/>
        </w:rPr>
      </w:pPr>
      <w:r w:rsidRPr="00622518">
        <w:rPr>
          <w:color w:val="000000" w:themeColor="text1"/>
          <w:lang w:val="en-US"/>
        </w:rPr>
        <w:t xml:space="preserve">Operator qualifications </w:t>
      </w:r>
    </w:p>
    <w:p w14:paraId="6B08D1A6" w14:textId="77777777" w:rsidR="005F54EC" w:rsidRPr="00622518" w:rsidRDefault="005F54EC" w:rsidP="005F54EC">
      <w:pPr>
        <w:numPr>
          <w:ilvl w:val="0"/>
          <w:numId w:val="9"/>
        </w:numPr>
        <w:rPr>
          <w:color w:val="000000" w:themeColor="text1"/>
          <w:lang w:val="en-US"/>
        </w:rPr>
      </w:pPr>
      <w:r w:rsidRPr="00622518">
        <w:rPr>
          <w:color w:val="000000" w:themeColor="text1"/>
          <w:lang w:val="en-US"/>
        </w:rPr>
        <w:t xml:space="preserve">Public outreach plans </w:t>
      </w:r>
    </w:p>
    <w:p w14:paraId="4C5FCD6F" w14:textId="77777777" w:rsidR="005F54EC" w:rsidRPr="00622518" w:rsidRDefault="005F54EC" w:rsidP="005F54EC">
      <w:pPr>
        <w:numPr>
          <w:ilvl w:val="0"/>
          <w:numId w:val="9"/>
        </w:numPr>
        <w:rPr>
          <w:color w:val="000000" w:themeColor="text1"/>
          <w:lang w:val="en-US"/>
        </w:rPr>
      </w:pPr>
      <w:r w:rsidRPr="00622518">
        <w:rPr>
          <w:color w:val="000000" w:themeColor="text1"/>
          <w:lang w:val="en-US"/>
        </w:rPr>
        <w:t xml:space="preserve">Demonstration of treatment reliability </w:t>
      </w:r>
    </w:p>
    <w:p w14:paraId="1258E62E" w14:textId="77777777" w:rsidR="005F54EC" w:rsidRPr="00622518" w:rsidRDefault="005F54EC" w:rsidP="005F54EC">
      <w:pPr>
        <w:rPr>
          <w:b/>
          <w:bCs/>
          <w:color w:val="000000" w:themeColor="text1"/>
          <w:lang w:val="en-US"/>
        </w:rPr>
      </w:pPr>
      <w:r w:rsidRPr="00622518">
        <w:rPr>
          <w:b/>
          <w:bCs/>
          <w:color w:val="000000" w:themeColor="text1"/>
          <w:lang w:val="en-US"/>
        </w:rPr>
        <w:t>7. Continuous monitoring and reporting</w:t>
      </w:r>
    </w:p>
    <w:p w14:paraId="778337CB" w14:textId="77777777" w:rsidR="005F54EC" w:rsidRPr="00622518" w:rsidRDefault="005F54EC" w:rsidP="005F54EC">
      <w:pPr>
        <w:rPr>
          <w:color w:val="000000" w:themeColor="text1"/>
          <w:lang w:val="en-US"/>
        </w:rPr>
      </w:pPr>
      <w:r w:rsidRPr="00622518">
        <w:rPr>
          <w:color w:val="000000" w:themeColor="text1"/>
          <w:lang w:val="en-US"/>
        </w:rPr>
        <w:t>One of the most important parts of Arizona's program is real-time monitoring.</w:t>
      </w:r>
    </w:p>
    <w:p w14:paraId="000052B9" w14:textId="77777777" w:rsidR="005F54EC" w:rsidRPr="00622518" w:rsidRDefault="005F54EC" w:rsidP="005F54EC">
      <w:pPr>
        <w:rPr>
          <w:color w:val="000000" w:themeColor="text1"/>
          <w:lang w:val="en-US"/>
        </w:rPr>
      </w:pPr>
      <w:r w:rsidRPr="00622518">
        <w:rPr>
          <w:color w:val="000000" w:themeColor="text1"/>
          <w:lang w:val="en-US"/>
        </w:rPr>
        <w:t xml:space="preserve">Many critical parameters are monitored continuously, with frequent reporting to ADEQ. The rules are designed around early detection and automatic shutdown if treatment performance deviates from required standards. </w:t>
      </w:r>
    </w:p>
    <w:p w14:paraId="27722CF2" w14:textId="77777777" w:rsidR="005F54EC" w:rsidRPr="00622518" w:rsidRDefault="005F54EC" w:rsidP="005F54EC">
      <w:pPr>
        <w:rPr>
          <w:b/>
          <w:bCs/>
          <w:color w:val="000000" w:themeColor="text1"/>
          <w:lang w:val="en-US"/>
        </w:rPr>
      </w:pPr>
      <w:r w:rsidRPr="00622518">
        <w:rPr>
          <w:b/>
          <w:bCs/>
          <w:color w:val="000000" w:themeColor="text1"/>
          <w:lang w:val="en-US"/>
        </w:rPr>
        <w:t>8. Introduce the purified water into the potable supply</w:t>
      </w:r>
    </w:p>
    <w:p w14:paraId="6232FA0F" w14:textId="77777777" w:rsidR="005F54EC" w:rsidRPr="00622518" w:rsidRDefault="005F54EC" w:rsidP="005F54EC">
      <w:pPr>
        <w:rPr>
          <w:color w:val="000000" w:themeColor="text1"/>
          <w:lang w:val="en-US"/>
        </w:rPr>
      </w:pPr>
      <w:r w:rsidRPr="00622518">
        <w:rPr>
          <w:color w:val="000000" w:themeColor="text1"/>
          <w:lang w:val="en-US"/>
        </w:rPr>
        <w:t>Depending on the project design, the advanced-treated water can be:</w:t>
      </w:r>
    </w:p>
    <w:p w14:paraId="58AFF747" w14:textId="77777777" w:rsidR="005F54EC" w:rsidRPr="00622518" w:rsidRDefault="005F54EC" w:rsidP="005F54EC">
      <w:pPr>
        <w:numPr>
          <w:ilvl w:val="0"/>
          <w:numId w:val="10"/>
        </w:numPr>
        <w:rPr>
          <w:color w:val="000000" w:themeColor="text1"/>
          <w:lang w:val="en-US"/>
        </w:rPr>
      </w:pPr>
      <w:r w:rsidRPr="00622518">
        <w:rPr>
          <w:color w:val="000000" w:themeColor="text1"/>
          <w:lang w:val="en-US"/>
        </w:rPr>
        <w:t xml:space="preserve">Blended with other drinking-water sources, </w:t>
      </w:r>
    </w:p>
    <w:p w14:paraId="71AE32DC" w14:textId="77777777" w:rsidR="005F54EC" w:rsidRPr="00622518" w:rsidRDefault="005F54EC" w:rsidP="005F54EC">
      <w:pPr>
        <w:numPr>
          <w:ilvl w:val="0"/>
          <w:numId w:val="10"/>
        </w:numPr>
        <w:rPr>
          <w:color w:val="000000" w:themeColor="text1"/>
          <w:lang w:val="en-US"/>
        </w:rPr>
      </w:pPr>
      <w:r w:rsidRPr="00622518">
        <w:rPr>
          <w:color w:val="000000" w:themeColor="text1"/>
          <w:lang w:val="en-US"/>
        </w:rPr>
        <w:t xml:space="preserve">Sent to a conventional drinking-water treatment plant, </w:t>
      </w:r>
    </w:p>
    <w:p w14:paraId="42E21A7B" w14:textId="77777777" w:rsidR="005F54EC" w:rsidRPr="00622518" w:rsidRDefault="005F54EC" w:rsidP="005F54EC">
      <w:pPr>
        <w:numPr>
          <w:ilvl w:val="0"/>
          <w:numId w:val="10"/>
        </w:numPr>
        <w:rPr>
          <w:color w:val="000000" w:themeColor="text1"/>
          <w:lang w:val="en-US"/>
        </w:rPr>
      </w:pPr>
      <w:r w:rsidRPr="00622518">
        <w:rPr>
          <w:color w:val="000000" w:themeColor="text1"/>
          <w:lang w:val="en-US"/>
        </w:rPr>
        <w:t xml:space="preserve">Recharged into groundwater (indirect potable reuse), </w:t>
      </w:r>
    </w:p>
    <w:p w14:paraId="771EC48F" w14:textId="77777777" w:rsidR="005F54EC" w:rsidRPr="00622518" w:rsidRDefault="005F54EC" w:rsidP="005F54EC">
      <w:pPr>
        <w:numPr>
          <w:ilvl w:val="0"/>
          <w:numId w:val="10"/>
        </w:numPr>
        <w:rPr>
          <w:color w:val="000000" w:themeColor="text1"/>
          <w:lang w:val="en-US"/>
        </w:rPr>
      </w:pPr>
      <w:r w:rsidRPr="00622518">
        <w:rPr>
          <w:color w:val="000000" w:themeColor="text1"/>
          <w:lang w:val="en-US"/>
        </w:rPr>
        <w:t xml:space="preserve">Or, under Arizona's new rules, introduced directly into a potable system after meeting all AWP requirements. </w:t>
      </w:r>
    </w:p>
    <w:p w14:paraId="7267A705" w14:textId="77777777" w:rsidR="005F54EC" w:rsidRPr="00622518" w:rsidRDefault="005F54EC" w:rsidP="005F54EC">
      <w:pPr>
        <w:rPr>
          <w:color w:val="000000" w:themeColor="text1"/>
          <w:lang w:val="en-US"/>
        </w:rPr>
      </w:pPr>
      <w:r w:rsidRPr="00622518">
        <w:rPr>
          <w:color w:val="000000" w:themeColor="text1"/>
          <w:lang w:val="en-US"/>
        </w:rPr>
        <w:t>For Flagstaff specifically, one likely pathway would be:</w:t>
      </w:r>
    </w:p>
    <w:p w14:paraId="0D7F5B70" w14:textId="77777777" w:rsidR="005F54EC" w:rsidRPr="00622518" w:rsidRDefault="005F54EC" w:rsidP="005F54EC">
      <w:pPr>
        <w:rPr>
          <w:color w:val="000000" w:themeColor="text1"/>
          <w:lang w:val="en-US"/>
        </w:rPr>
      </w:pPr>
      <w:r w:rsidRPr="00622518">
        <w:rPr>
          <w:color w:val="000000" w:themeColor="text1"/>
          <w:lang w:val="en-US"/>
        </w:rPr>
        <w:t>Wildcat Hills WWTP effluent → Advanced Water Purification Facility → blending with well-field water → existing drinking-water distribution system.</w:t>
      </w:r>
    </w:p>
    <w:p w14:paraId="69E38B76" w14:textId="77777777" w:rsidR="005F54EC" w:rsidRPr="00622518" w:rsidRDefault="005F54EC" w:rsidP="005F54EC">
      <w:pPr>
        <w:rPr>
          <w:color w:val="000000" w:themeColor="text1"/>
          <w:lang w:val="en-US"/>
        </w:rPr>
      </w:pPr>
      <w:r w:rsidRPr="00622518">
        <w:rPr>
          <w:color w:val="000000" w:themeColor="text1"/>
          <w:lang w:val="en-US"/>
        </w:rPr>
        <w:t xml:space="preserve">That approach could potentially provide a drought-resistant local supply long before large projects such as Red Gap Ranch are completed, although it would require substantial capital investment, energy use, public outreach, and ADEQ permitting. </w:t>
      </w:r>
    </w:p>
    <w:p w14:paraId="7DDBF96B" w14:textId="77777777" w:rsidR="00AC1084" w:rsidRPr="00622518" w:rsidRDefault="00AC1084" w:rsidP="005F54EC">
      <w:pPr>
        <w:rPr>
          <w:color w:val="000000" w:themeColor="text1"/>
          <w:lang w:val="en-US"/>
        </w:rPr>
      </w:pPr>
    </w:p>
    <w:p w14:paraId="5CE4E060" w14:textId="77777777" w:rsidR="00AC1084" w:rsidRPr="00622518" w:rsidRDefault="00AC1084" w:rsidP="00AC1084">
      <w:pPr>
        <w:rPr>
          <w:b/>
          <w:bCs/>
          <w:color w:val="000000" w:themeColor="text1"/>
          <w:lang w:val="en-US"/>
        </w:rPr>
      </w:pPr>
      <w:r w:rsidRPr="00622518">
        <w:rPr>
          <w:b/>
          <w:bCs/>
          <w:color w:val="000000" w:themeColor="text1"/>
          <w:lang w:val="en-US"/>
        </w:rPr>
        <w:t>Describe the planning work for AWT in Flagstaff</w:t>
      </w:r>
    </w:p>
    <w:p w14:paraId="5380B12B" w14:textId="77777777" w:rsidR="00AC1084" w:rsidRPr="00622518" w:rsidRDefault="00AC1084" w:rsidP="00AC1084">
      <w:pPr>
        <w:rPr>
          <w:color w:val="000000" w:themeColor="text1"/>
          <w:lang w:val="en-US"/>
        </w:rPr>
      </w:pPr>
      <w:r w:rsidRPr="00622518">
        <w:rPr>
          <w:color w:val="000000" w:themeColor="text1"/>
          <w:lang w:val="en-US"/>
        </w:rPr>
        <w:t>The planning work for Advanced Water Treatment (AWT) or Advanced Water Purification (AWP) in Flagstaff has been evolving for more than a decade, although Flagstaff has not yet committed to constructing a potable reuse facility.</w:t>
      </w:r>
    </w:p>
    <w:p w14:paraId="0B19A6DA" w14:textId="77777777" w:rsidR="00AC1084" w:rsidRPr="00622518" w:rsidRDefault="00AC1084" w:rsidP="00AC1084">
      <w:pPr>
        <w:rPr>
          <w:color w:val="000000" w:themeColor="text1"/>
          <w:lang w:val="en-US"/>
        </w:rPr>
      </w:pPr>
      <w:r w:rsidRPr="00622518">
        <w:rPr>
          <w:color w:val="000000" w:themeColor="text1"/>
          <w:lang w:val="en-US"/>
        </w:rPr>
        <w:t>A key point is that Flagstaff already has many of the building blocks needed for future AWT:</w:t>
      </w:r>
    </w:p>
    <w:p w14:paraId="72229FB5" w14:textId="77777777" w:rsidR="00AC1084" w:rsidRPr="00622518" w:rsidRDefault="00AC1084" w:rsidP="00AC1084">
      <w:pPr>
        <w:numPr>
          <w:ilvl w:val="0"/>
          <w:numId w:val="11"/>
        </w:numPr>
        <w:rPr>
          <w:color w:val="000000" w:themeColor="text1"/>
          <w:lang w:val="en-US"/>
        </w:rPr>
      </w:pPr>
      <w:r w:rsidRPr="00622518">
        <w:rPr>
          <w:color w:val="000000" w:themeColor="text1"/>
          <w:lang w:val="en-US"/>
        </w:rPr>
        <w:t xml:space="preserve">Two advanced reclamation plants: </w:t>
      </w:r>
    </w:p>
    <w:p w14:paraId="3555CA88" w14:textId="77777777" w:rsidR="00AC1084" w:rsidRPr="00622518" w:rsidRDefault="00AC1084" w:rsidP="00AC1084">
      <w:pPr>
        <w:numPr>
          <w:ilvl w:val="1"/>
          <w:numId w:val="11"/>
        </w:numPr>
        <w:rPr>
          <w:color w:val="000000" w:themeColor="text1"/>
          <w:lang w:val="en-US"/>
        </w:rPr>
      </w:pPr>
      <w:r w:rsidRPr="00622518">
        <w:rPr>
          <w:color w:val="000000" w:themeColor="text1"/>
          <w:lang w:val="en-US"/>
        </w:rPr>
        <w:t xml:space="preserve">Wildcat Hill Water Reclamation Plant (about 6 MGD capacity) </w:t>
      </w:r>
    </w:p>
    <w:p w14:paraId="37478CE9" w14:textId="77777777" w:rsidR="00AC1084" w:rsidRPr="00622518" w:rsidRDefault="00AC1084" w:rsidP="00AC1084">
      <w:pPr>
        <w:numPr>
          <w:ilvl w:val="1"/>
          <w:numId w:val="11"/>
        </w:numPr>
        <w:rPr>
          <w:color w:val="000000" w:themeColor="text1"/>
          <w:lang w:val="en-US"/>
        </w:rPr>
      </w:pPr>
      <w:r w:rsidRPr="00622518">
        <w:rPr>
          <w:color w:val="000000" w:themeColor="text1"/>
          <w:lang w:val="en-US"/>
        </w:rPr>
        <w:t xml:space="preserve">Rio de Flag Water Reclamation Plant (about 4 MGD capacity) </w:t>
      </w:r>
    </w:p>
    <w:p w14:paraId="4EF5A7C0" w14:textId="77777777" w:rsidR="00AC1084" w:rsidRPr="00622518" w:rsidRDefault="00AC1084" w:rsidP="00AC1084">
      <w:pPr>
        <w:numPr>
          <w:ilvl w:val="0"/>
          <w:numId w:val="11"/>
        </w:numPr>
        <w:rPr>
          <w:color w:val="000000" w:themeColor="text1"/>
          <w:lang w:val="en-US"/>
        </w:rPr>
      </w:pPr>
      <w:r w:rsidRPr="00622518">
        <w:rPr>
          <w:color w:val="000000" w:themeColor="text1"/>
          <w:lang w:val="en-US"/>
        </w:rPr>
        <w:t xml:space="preserve">Existing Class A+ reclaimed water production </w:t>
      </w:r>
    </w:p>
    <w:p w14:paraId="41315A2D" w14:textId="77777777" w:rsidR="00AC1084" w:rsidRPr="00622518" w:rsidRDefault="00AC1084" w:rsidP="00AC1084">
      <w:pPr>
        <w:numPr>
          <w:ilvl w:val="0"/>
          <w:numId w:val="11"/>
        </w:numPr>
        <w:rPr>
          <w:color w:val="000000" w:themeColor="text1"/>
          <w:lang w:val="en-US"/>
        </w:rPr>
      </w:pPr>
      <w:r w:rsidRPr="00622518">
        <w:rPr>
          <w:color w:val="000000" w:themeColor="text1"/>
          <w:lang w:val="en-US"/>
        </w:rPr>
        <w:t xml:space="preserve">A large purple-pipe reclaimed-water system </w:t>
      </w:r>
    </w:p>
    <w:p w14:paraId="1D5D39A1" w14:textId="77777777" w:rsidR="00AC1084" w:rsidRPr="00622518" w:rsidRDefault="00AC1084" w:rsidP="00AC1084">
      <w:pPr>
        <w:numPr>
          <w:ilvl w:val="0"/>
          <w:numId w:val="11"/>
        </w:numPr>
        <w:rPr>
          <w:color w:val="000000" w:themeColor="text1"/>
          <w:lang w:val="en-US"/>
        </w:rPr>
      </w:pPr>
      <w:r w:rsidRPr="00622518">
        <w:rPr>
          <w:color w:val="000000" w:themeColor="text1"/>
          <w:lang w:val="en-US"/>
        </w:rPr>
        <w:t xml:space="preserve">Long experience using reclaimed water (since 1965) </w:t>
      </w:r>
    </w:p>
    <w:p w14:paraId="1C78A1B1" w14:textId="77777777" w:rsidR="00AC1084" w:rsidRPr="00622518" w:rsidRDefault="00AC1084" w:rsidP="00AC1084">
      <w:pPr>
        <w:rPr>
          <w:color w:val="000000" w:themeColor="text1"/>
          <w:lang w:val="en-US"/>
        </w:rPr>
      </w:pPr>
      <w:r w:rsidRPr="00622518">
        <w:rPr>
          <w:color w:val="000000" w:themeColor="text1"/>
          <w:lang w:val="en-US"/>
        </w:rPr>
        <w:t>Early Planning Efforts</w:t>
      </w:r>
    </w:p>
    <w:p w14:paraId="5ADFD2B9" w14:textId="77777777" w:rsidR="00AC1084" w:rsidRPr="00622518" w:rsidRDefault="00AC1084" w:rsidP="00AC1084">
      <w:pPr>
        <w:rPr>
          <w:color w:val="000000" w:themeColor="text1"/>
          <w:lang w:val="en-US"/>
        </w:rPr>
      </w:pPr>
      <w:r w:rsidRPr="00622518">
        <w:rPr>
          <w:color w:val="000000" w:themeColor="text1"/>
          <w:lang w:val="en-US"/>
        </w:rPr>
        <w:t xml:space="preserve">Flagstaff's water planning documents began examining potable reuse as part of long-term water-supply diversification. A 2018 presentation titled "DPR Feasibility and Outreach" indicates the City was already evaluating Direct Potable Reuse concepts as part of its Water Resources Master Plan. </w:t>
      </w:r>
    </w:p>
    <w:p w14:paraId="57A3F1BA" w14:textId="77777777" w:rsidR="00AC1084" w:rsidRPr="00622518" w:rsidRDefault="00AC1084" w:rsidP="00AC1084">
      <w:pPr>
        <w:rPr>
          <w:color w:val="000000" w:themeColor="text1"/>
          <w:lang w:val="en-US"/>
        </w:rPr>
      </w:pPr>
      <w:r w:rsidRPr="00622518">
        <w:rPr>
          <w:color w:val="000000" w:themeColor="text1"/>
          <w:lang w:val="en-US"/>
        </w:rPr>
        <w:t>The rationale was straightforward:</w:t>
      </w:r>
    </w:p>
    <w:p w14:paraId="477D4356" w14:textId="77777777" w:rsidR="00AC1084" w:rsidRPr="00622518" w:rsidRDefault="00AC1084" w:rsidP="00AC1084">
      <w:pPr>
        <w:numPr>
          <w:ilvl w:val="0"/>
          <w:numId w:val="12"/>
        </w:numPr>
        <w:rPr>
          <w:color w:val="000000" w:themeColor="text1"/>
          <w:lang w:val="en-US"/>
        </w:rPr>
      </w:pPr>
      <w:r w:rsidRPr="00622518">
        <w:rPr>
          <w:color w:val="000000" w:themeColor="text1"/>
          <w:lang w:val="en-US"/>
        </w:rPr>
        <w:t xml:space="preserve">Deep groundwater supplies are finite and expensive. </w:t>
      </w:r>
    </w:p>
    <w:p w14:paraId="2B8D211F" w14:textId="77777777" w:rsidR="00AC1084" w:rsidRPr="00622518" w:rsidRDefault="00AC1084" w:rsidP="00AC1084">
      <w:pPr>
        <w:numPr>
          <w:ilvl w:val="0"/>
          <w:numId w:val="12"/>
        </w:numPr>
        <w:rPr>
          <w:color w:val="000000" w:themeColor="text1"/>
          <w:lang w:val="en-US"/>
        </w:rPr>
      </w:pPr>
      <w:r w:rsidRPr="00622518">
        <w:rPr>
          <w:color w:val="000000" w:themeColor="text1"/>
          <w:lang w:val="en-US"/>
        </w:rPr>
        <w:t xml:space="preserve">Surface-water supplies from Lake Mary are increasingly unreliable. </w:t>
      </w:r>
    </w:p>
    <w:p w14:paraId="603C64CC" w14:textId="77777777" w:rsidR="00AC1084" w:rsidRPr="00622518" w:rsidRDefault="00AC1084" w:rsidP="00AC1084">
      <w:pPr>
        <w:numPr>
          <w:ilvl w:val="0"/>
          <w:numId w:val="12"/>
        </w:numPr>
        <w:rPr>
          <w:color w:val="000000" w:themeColor="text1"/>
          <w:lang w:val="en-US"/>
        </w:rPr>
      </w:pPr>
      <w:r w:rsidRPr="00622518">
        <w:rPr>
          <w:color w:val="000000" w:themeColor="text1"/>
          <w:lang w:val="en-US"/>
        </w:rPr>
        <w:t xml:space="preserve">Population growth increases demand. </w:t>
      </w:r>
    </w:p>
    <w:p w14:paraId="07F3CB57" w14:textId="77777777" w:rsidR="00AC1084" w:rsidRPr="00622518" w:rsidRDefault="00AC1084" w:rsidP="00AC1084">
      <w:pPr>
        <w:numPr>
          <w:ilvl w:val="0"/>
          <w:numId w:val="12"/>
        </w:numPr>
        <w:rPr>
          <w:color w:val="000000" w:themeColor="text1"/>
          <w:lang w:val="en-US"/>
        </w:rPr>
      </w:pPr>
      <w:r w:rsidRPr="00622518">
        <w:rPr>
          <w:color w:val="000000" w:themeColor="text1"/>
          <w:lang w:val="en-US"/>
        </w:rPr>
        <w:t xml:space="preserve">Reclaimed water is the only local supply that grows with population. </w:t>
      </w:r>
    </w:p>
    <w:p w14:paraId="2ECC8B4B" w14:textId="77777777" w:rsidR="00AC1084" w:rsidRPr="00622518" w:rsidRDefault="00AC1084" w:rsidP="00AC1084">
      <w:pPr>
        <w:rPr>
          <w:color w:val="000000" w:themeColor="text1"/>
          <w:lang w:val="en-US"/>
        </w:rPr>
      </w:pPr>
      <w:r w:rsidRPr="00622518">
        <w:rPr>
          <w:color w:val="000000" w:themeColor="text1"/>
          <w:lang w:val="en-US"/>
        </w:rPr>
        <w:t>Reclaimed Water Master Planning</w:t>
      </w:r>
    </w:p>
    <w:p w14:paraId="7808890B" w14:textId="77777777" w:rsidR="00AC1084" w:rsidRPr="00622518" w:rsidRDefault="00AC1084" w:rsidP="00AC1084">
      <w:pPr>
        <w:rPr>
          <w:color w:val="000000" w:themeColor="text1"/>
          <w:lang w:val="en-US"/>
        </w:rPr>
      </w:pPr>
      <w:r w:rsidRPr="00622518">
        <w:rPr>
          <w:color w:val="000000" w:themeColor="text1"/>
          <w:lang w:val="en-US"/>
        </w:rPr>
        <w:lastRenderedPageBreak/>
        <w:t xml:space="preserve">Flagstaff has also worked on maximizing beneficial use of reclaimed water through recharge, storage, and expanded reuse systems. Planning efforts have included underground storage and recovery concepts and expanded reclaimed-water utilization. </w:t>
      </w:r>
    </w:p>
    <w:p w14:paraId="7A7E722A" w14:textId="77777777" w:rsidR="00AC1084" w:rsidRPr="00622518" w:rsidRDefault="00AC1084" w:rsidP="00AC1084">
      <w:pPr>
        <w:rPr>
          <w:color w:val="000000" w:themeColor="text1"/>
          <w:lang w:val="en-US"/>
        </w:rPr>
      </w:pPr>
      <w:r w:rsidRPr="00622518">
        <w:rPr>
          <w:color w:val="000000" w:themeColor="text1"/>
          <w:lang w:val="en-US"/>
        </w:rPr>
        <w:t>This work is important because AWT is usually not a standalone project. It is part of a broader water portfolio strategy involving:</w:t>
      </w:r>
    </w:p>
    <w:p w14:paraId="5FEEA92C" w14:textId="77777777" w:rsidR="00AC1084" w:rsidRPr="00622518" w:rsidRDefault="00AC1084" w:rsidP="00AC1084">
      <w:pPr>
        <w:numPr>
          <w:ilvl w:val="0"/>
          <w:numId w:val="13"/>
        </w:numPr>
        <w:rPr>
          <w:color w:val="000000" w:themeColor="text1"/>
          <w:lang w:val="en-US"/>
        </w:rPr>
      </w:pPr>
      <w:r w:rsidRPr="00622518">
        <w:rPr>
          <w:color w:val="000000" w:themeColor="text1"/>
          <w:lang w:val="en-US"/>
        </w:rPr>
        <w:t xml:space="preserve">groundwater, </w:t>
      </w:r>
    </w:p>
    <w:p w14:paraId="61DCD6D2" w14:textId="77777777" w:rsidR="00AC1084" w:rsidRPr="00622518" w:rsidRDefault="00AC1084" w:rsidP="00AC1084">
      <w:pPr>
        <w:numPr>
          <w:ilvl w:val="0"/>
          <w:numId w:val="13"/>
        </w:numPr>
        <w:rPr>
          <w:color w:val="000000" w:themeColor="text1"/>
          <w:lang w:val="en-US"/>
        </w:rPr>
      </w:pPr>
      <w:r w:rsidRPr="00622518">
        <w:rPr>
          <w:color w:val="000000" w:themeColor="text1"/>
          <w:lang w:val="en-US"/>
        </w:rPr>
        <w:t xml:space="preserve">reclaimed water, </w:t>
      </w:r>
    </w:p>
    <w:p w14:paraId="702A2E52" w14:textId="77777777" w:rsidR="00AC1084" w:rsidRPr="00622518" w:rsidRDefault="00AC1084" w:rsidP="00AC1084">
      <w:pPr>
        <w:numPr>
          <w:ilvl w:val="0"/>
          <w:numId w:val="13"/>
        </w:numPr>
        <w:rPr>
          <w:color w:val="000000" w:themeColor="text1"/>
          <w:lang w:val="en-US"/>
        </w:rPr>
      </w:pPr>
      <w:r w:rsidRPr="00622518">
        <w:rPr>
          <w:color w:val="000000" w:themeColor="text1"/>
          <w:lang w:val="en-US"/>
        </w:rPr>
        <w:t xml:space="preserve">recharge, </w:t>
      </w:r>
    </w:p>
    <w:p w14:paraId="1D3FFF8B" w14:textId="77777777" w:rsidR="00AC1084" w:rsidRPr="00622518" w:rsidRDefault="00AC1084" w:rsidP="00AC1084">
      <w:pPr>
        <w:numPr>
          <w:ilvl w:val="0"/>
          <w:numId w:val="13"/>
        </w:numPr>
        <w:rPr>
          <w:color w:val="000000" w:themeColor="text1"/>
          <w:lang w:val="en-US"/>
        </w:rPr>
      </w:pPr>
      <w:r w:rsidRPr="00622518">
        <w:rPr>
          <w:color w:val="000000" w:themeColor="text1"/>
          <w:lang w:val="en-US"/>
        </w:rPr>
        <w:t xml:space="preserve">conservation, </w:t>
      </w:r>
    </w:p>
    <w:p w14:paraId="3B3B45CC" w14:textId="77777777" w:rsidR="00AC1084" w:rsidRPr="00622518" w:rsidRDefault="00AC1084" w:rsidP="00AC1084">
      <w:pPr>
        <w:numPr>
          <w:ilvl w:val="0"/>
          <w:numId w:val="13"/>
        </w:numPr>
        <w:rPr>
          <w:color w:val="000000" w:themeColor="text1"/>
          <w:lang w:val="en-US"/>
        </w:rPr>
      </w:pPr>
      <w:r w:rsidRPr="00622518">
        <w:rPr>
          <w:color w:val="000000" w:themeColor="text1"/>
          <w:lang w:val="en-US"/>
        </w:rPr>
        <w:t xml:space="preserve">and future imported supplies such as Red Gap Ranch. </w:t>
      </w:r>
    </w:p>
    <w:p w14:paraId="6BF175D4" w14:textId="77777777" w:rsidR="00AC1084" w:rsidRPr="00622518" w:rsidRDefault="00AC1084" w:rsidP="00AC1084">
      <w:pPr>
        <w:rPr>
          <w:color w:val="000000" w:themeColor="text1"/>
          <w:lang w:val="en-US"/>
        </w:rPr>
      </w:pPr>
      <w:r w:rsidRPr="00622518">
        <w:rPr>
          <w:color w:val="000000" w:themeColor="text1"/>
          <w:lang w:val="en-US"/>
        </w:rPr>
        <w:t>Why Interest Has Increased Recently</w:t>
      </w:r>
    </w:p>
    <w:p w14:paraId="2942343D" w14:textId="77777777" w:rsidR="00AC1084" w:rsidRPr="00622518" w:rsidRDefault="00AC1084" w:rsidP="00AC1084">
      <w:pPr>
        <w:rPr>
          <w:color w:val="000000" w:themeColor="text1"/>
          <w:lang w:val="en-US"/>
        </w:rPr>
      </w:pPr>
      <w:r w:rsidRPr="00622518">
        <w:rPr>
          <w:color w:val="000000" w:themeColor="text1"/>
          <w:lang w:val="en-US"/>
        </w:rPr>
        <w:t xml:space="preserve">Arizona's formal AWP regulations became effective in 2025, creating a clear permitting pathway for potable reuse projects. </w:t>
      </w:r>
    </w:p>
    <w:p w14:paraId="6BDAC320" w14:textId="77777777" w:rsidR="00AC1084" w:rsidRPr="00622518" w:rsidRDefault="00AC1084" w:rsidP="00AC1084">
      <w:pPr>
        <w:rPr>
          <w:color w:val="000000" w:themeColor="text1"/>
          <w:lang w:val="en-US"/>
        </w:rPr>
      </w:pPr>
      <w:r w:rsidRPr="00622518">
        <w:rPr>
          <w:color w:val="000000" w:themeColor="text1"/>
          <w:lang w:val="en-US"/>
        </w:rPr>
        <w:t>Before those rules existed, utilities could study potable reuse but lacked a complete regulatory framework.</w:t>
      </w:r>
    </w:p>
    <w:p w14:paraId="427CA0F4" w14:textId="77777777" w:rsidR="00AC1084" w:rsidRPr="00622518" w:rsidRDefault="00AC1084" w:rsidP="00AC1084">
      <w:pPr>
        <w:rPr>
          <w:color w:val="000000" w:themeColor="text1"/>
          <w:lang w:val="en-US"/>
        </w:rPr>
      </w:pPr>
      <w:r w:rsidRPr="00622518">
        <w:rPr>
          <w:color w:val="000000" w:themeColor="text1"/>
          <w:lang w:val="en-US"/>
        </w:rPr>
        <w:t xml:space="preserve">Now utilities can formally design and permit AWP facilities through ADEQ. </w:t>
      </w:r>
    </w:p>
    <w:p w14:paraId="42379412" w14:textId="77777777" w:rsidR="00AC1084" w:rsidRPr="00622518" w:rsidRDefault="00AC1084" w:rsidP="00AC1084">
      <w:pPr>
        <w:rPr>
          <w:color w:val="000000" w:themeColor="text1"/>
          <w:lang w:val="en-US"/>
        </w:rPr>
      </w:pPr>
      <w:r w:rsidRPr="00622518">
        <w:rPr>
          <w:color w:val="000000" w:themeColor="text1"/>
          <w:lang w:val="en-US"/>
        </w:rPr>
        <w:t>Current Infrastructure Planning That Supports AWT</w:t>
      </w:r>
    </w:p>
    <w:p w14:paraId="693851CD" w14:textId="77777777" w:rsidR="00AC1084" w:rsidRPr="00622518" w:rsidRDefault="00AC1084" w:rsidP="00AC1084">
      <w:pPr>
        <w:rPr>
          <w:color w:val="000000" w:themeColor="text1"/>
          <w:lang w:val="en-US"/>
        </w:rPr>
      </w:pPr>
      <w:r w:rsidRPr="00622518">
        <w:rPr>
          <w:color w:val="000000" w:themeColor="text1"/>
          <w:lang w:val="en-US"/>
        </w:rPr>
        <w:t>Several recent Flagstaff wastewater projects appear consistent with preserving future AWT options:</w:t>
      </w:r>
    </w:p>
    <w:p w14:paraId="30A70874" w14:textId="77777777" w:rsidR="00AC1084" w:rsidRPr="00622518" w:rsidRDefault="00AC1084" w:rsidP="00AC1084">
      <w:pPr>
        <w:numPr>
          <w:ilvl w:val="0"/>
          <w:numId w:val="14"/>
        </w:numPr>
        <w:rPr>
          <w:color w:val="000000" w:themeColor="text1"/>
          <w:lang w:val="en-US"/>
        </w:rPr>
      </w:pPr>
      <w:r w:rsidRPr="00622518">
        <w:rPr>
          <w:color w:val="000000" w:themeColor="text1"/>
          <w:lang w:val="en-US"/>
        </w:rPr>
        <w:t xml:space="preserve">Wildcat Hill primary effluent pump station replacement </w:t>
      </w:r>
    </w:p>
    <w:p w14:paraId="12FC21F6" w14:textId="77777777" w:rsidR="00AC1084" w:rsidRPr="00622518" w:rsidRDefault="00AC1084" w:rsidP="00AC1084">
      <w:pPr>
        <w:numPr>
          <w:ilvl w:val="0"/>
          <w:numId w:val="14"/>
        </w:numPr>
        <w:rPr>
          <w:color w:val="000000" w:themeColor="text1"/>
          <w:lang w:val="en-US"/>
        </w:rPr>
      </w:pPr>
      <w:r w:rsidRPr="00622518">
        <w:rPr>
          <w:color w:val="000000" w:themeColor="text1"/>
          <w:lang w:val="en-US"/>
        </w:rPr>
        <w:t xml:space="preserve">instrumentation upgrades </w:t>
      </w:r>
    </w:p>
    <w:p w14:paraId="6DAF8958" w14:textId="77777777" w:rsidR="00AC1084" w:rsidRPr="00622518" w:rsidRDefault="00AC1084" w:rsidP="00AC1084">
      <w:pPr>
        <w:numPr>
          <w:ilvl w:val="0"/>
          <w:numId w:val="14"/>
        </w:numPr>
        <w:rPr>
          <w:color w:val="000000" w:themeColor="text1"/>
          <w:lang w:val="en-US"/>
        </w:rPr>
      </w:pPr>
      <w:r w:rsidRPr="00622518">
        <w:rPr>
          <w:color w:val="000000" w:themeColor="text1"/>
          <w:lang w:val="en-US"/>
        </w:rPr>
        <w:t xml:space="preserve">nitrogen and COD monitoring improvements </w:t>
      </w:r>
    </w:p>
    <w:p w14:paraId="0234F0E7" w14:textId="77777777" w:rsidR="00AC1084" w:rsidRPr="00622518" w:rsidRDefault="00AC1084" w:rsidP="00AC1084">
      <w:pPr>
        <w:numPr>
          <w:ilvl w:val="0"/>
          <w:numId w:val="14"/>
        </w:numPr>
        <w:rPr>
          <w:color w:val="000000" w:themeColor="text1"/>
          <w:lang w:val="en-US"/>
        </w:rPr>
      </w:pPr>
      <w:r w:rsidRPr="00622518">
        <w:rPr>
          <w:color w:val="000000" w:themeColor="text1"/>
          <w:lang w:val="en-US"/>
        </w:rPr>
        <w:t xml:space="preserve">long-term wastewater-capacity planning </w:t>
      </w:r>
    </w:p>
    <w:p w14:paraId="440A922D" w14:textId="77777777" w:rsidR="00AC1084" w:rsidRPr="00622518" w:rsidRDefault="00AC1084" w:rsidP="00AC1084">
      <w:pPr>
        <w:rPr>
          <w:color w:val="000000" w:themeColor="text1"/>
          <w:lang w:val="en-US"/>
        </w:rPr>
      </w:pPr>
      <w:r w:rsidRPr="00622518">
        <w:rPr>
          <w:color w:val="000000" w:themeColor="text1"/>
          <w:lang w:val="en-US"/>
        </w:rPr>
        <w:t xml:space="preserve">In addition, recent City discussions about eventual replacement or major expansion of Wildcat Hill have included consideration of membrane-based treatment technologies such as MBRs, which are frequently selected when utilities expect future potable reuse or advanced treatment. </w:t>
      </w:r>
    </w:p>
    <w:p w14:paraId="6496B465" w14:textId="77777777" w:rsidR="00AC1084" w:rsidRPr="00622518" w:rsidRDefault="00AC1084" w:rsidP="00AC1084">
      <w:pPr>
        <w:rPr>
          <w:color w:val="000000" w:themeColor="text1"/>
          <w:lang w:val="en-US"/>
        </w:rPr>
      </w:pPr>
      <w:r w:rsidRPr="00622518">
        <w:rPr>
          <w:color w:val="000000" w:themeColor="text1"/>
          <w:lang w:val="en-US"/>
        </w:rPr>
        <w:t>Likely Future Planning Steps</w:t>
      </w:r>
    </w:p>
    <w:p w14:paraId="049374B1" w14:textId="77777777" w:rsidR="00AC1084" w:rsidRPr="00622518" w:rsidRDefault="00AC1084" w:rsidP="00AC1084">
      <w:pPr>
        <w:rPr>
          <w:color w:val="000000" w:themeColor="text1"/>
          <w:lang w:val="en-US"/>
        </w:rPr>
      </w:pPr>
      <w:r w:rsidRPr="00622518">
        <w:rPr>
          <w:color w:val="000000" w:themeColor="text1"/>
          <w:lang w:val="en-US"/>
        </w:rPr>
        <w:t>If Flagstaff moves seriously toward AWT, the planning sequence would likely include:</w:t>
      </w:r>
    </w:p>
    <w:p w14:paraId="27F0504B" w14:textId="77777777" w:rsidR="00AC1084" w:rsidRPr="00622518" w:rsidRDefault="00AC1084" w:rsidP="00AC1084">
      <w:pPr>
        <w:numPr>
          <w:ilvl w:val="0"/>
          <w:numId w:val="15"/>
        </w:numPr>
        <w:rPr>
          <w:color w:val="000000" w:themeColor="text1"/>
          <w:lang w:val="en-US"/>
        </w:rPr>
      </w:pPr>
      <w:r w:rsidRPr="00622518">
        <w:rPr>
          <w:color w:val="000000" w:themeColor="text1"/>
          <w:lang w:val="en-US"/>
        </w:rPr>
        <w:t xml:space="preserve">Water-supply alternatives study </w:t>
      </w:r>
    </w:p>
    <w:p w14:paraId="4945043E" w14:textId="77777777" w:rsidR="00AC1084" w:rsidRPr="00622518" w:rsidRDefault="00AC1084" w:rsidP="00AC1084">
      <w:pPr>
        <w:numPr>
          <w:ilvl w:val="0"/>
          <w:numId w:val="15"/>
        </w:numPr>
        <w:rPr>
          <w:color w:val="000000" w:themeColor="text1"/>
          <w:lang w:val="en-US"/>
        </w:rPr>
      </w:pPr>
      <w:r w:rsidRPr="00622518">
        <w:rPr>
          <w:color w:val="000000" w:themeColor="text1"/>
          <w:lang w:val="en-US"/>
        </w:rPr>
        <w:t xml:space="preserve">Reclaimed-water availability analysis </w:t>
      </w:r>
    </w:p>
    <w:p w14:paraId="77C0A4CC" w14:textId="77777777" w:rsidR="00AC1084" w:rsidRPr="00622518" w:rsidRDefault="00AC1084" w:rsidP="00AC1084">
      <w:pPr>
        <w:numPr>
          <w:ilvl w:val="0"/>
          <w:numId w:val="15"/>
        </w:numPr>
        <w:rPr>
          <w:color w:val="000000" w:themeColor="text1"/>
          <w:lang w:val="en-US"/>
        </w:rPr>
      </w:pPr>
      <w:r w:rsidRPr="00622518">
        <w:rPr>
          <w:color w:val="000000" w:themeColor="text1"/>
          <w:lang w:val="en-US"/>
        </w:rPr>
        <w:t xml:space="preserve">Pilot-scale AWT testing </w:t>
      </w:r>
    </w:p>
    <w:p w14:paraId="347F23FD" w14:textId="77777777" w:rsidR="00AC1084" w:rsidRPr="00622518" w:rsidRDefault="00AC1084" w:rsidP="00AC1084">
      <w:pPr>
        <w:numPr>
          <w:ilvl w:val="0"/>
          <w:numId w:val="15"/>
        </w:numPr>
        <w:rPr>
          <w:color w:val="000000" w:themeColor="text1"/>
          <w:lang w:val="en-US"/>
        </w:rPr>
      </w:pPr>
      <w:r w:rsidRPr="00622518">
        <w:rPr>
          <w:color w:val="000000" w:themeColor="text1"/>
          <w:lang w:val="en-US"/>
        </w:rPr>
        <w:t xml:space="preserve">PFAS and CEC characterization </w:t>
      </w:r>
    </w:p>
    <w:p w14:paraId="0C9480BF" w14:textId="77777777" w:rsidR="00AC1084" w:rsidRPr="00622518" w:rsidRDefault="00AC1084" w:rsidP="00AC1084">
      <w:pPr>
        <w:numPr>
          <w:ilvl w:val="0"/>
          <w:numId w:val="15"/>
        </w:numPr>
        <w:rPr>
          <w:color w:val="000000" w:themeColor="text1"/>
          <w:lang w:val="en-US"/>
        </w:rPr>
      </w:pPr>
      <w:r w:rsidRPr="00622518">
        <w:rPr>
          <w:color w:val="000000" w:themeColor="text1"/>
          <w:lang w:val="en-US"/>
        </w:rPr>
        <w:t xml:space="preserve">Public acceptance and outreach program </w:t>
      </w:r>
    </w:p>
    <w:p w14:paraId="381BDF14" w14:textId="77777777" w:rsidR="00AC1084" w:rsidRPr="00622518" w:rsidRDefault="00AC1084" w:rsidP="00AC1084">
      <w:pPr>
        <w:numPr>
          <w:ilvl w:val="0"/>
          <w:numId w:val="15"/>
        </w:numPr>
        <w:rPr>
          <w:color w:val="000000" w:themeColor="text1"/>
          <w:lang w:val="en-US"/>
        </w:rPr>
      </w:pPr>
      <w:r w:rsidRPr="00622518">
        <w:rPr>
          <w:color w:val="000000" w:themeColor="text1"/>
          <w:lang w:val="en-US"/>
        </w:rPr>
        <w:t xml:space="preserve">Preliminary engineering report </w:t>
      </w:r>
    </w:p>
    <w:p w14:paraId="2049C4E1" w14:textId="77777777" w:rsidR="00AC1084" w:rsidRPr="00622518" w:rsidRDefault="00AC1084" w:rsidP="00AC1084">
      <w:pPr>
        <w:numPr>
          <w:ilvl w:val="0"/>
          <w:numId w:val="15"/>
        </w:numPr>
        <w:rPr>
          <w:color w:val="000000" w:themeColor="text1"/>
          <w:lang w:val="en-US"/>
        </w:rPr>
      </w:pPr>
      <w:r w:rsidRPr="00622518">
        <w:rPr>
          <w:color w:val="000000" w:themeColor="text1"/>
          <w:lang w:val="en-US"/>
        </w:rPr>
        <w:t xml:space="preserve">ADEQ AWP permitting </w:t>
      </w:r>
    </w:p>
    <w:p w14:paraId="4912B192" w14:textId="77777777" w:rsidR="00AC1084" w:rsidRPr="00622518" w:rsidRDefault="00AC1084" w:rsidP="00AC1084">
      <w:pPr>
        <w:numPr>
          <w:ilvl w:val="0"/>
          <w:numId w:val="15"/>
        </w:numPr>
        <w:rPr>
          <w:color w:val="000000" w:themeColor="text1"/>
          <w:lang w:val="en-US"/>
        </w:rPr>
      </w:pPr>
      <w:r w:rsidRPr="00622518">
        <w:rPr>
          <w:color w:val="000000" w:themeColor="text1"/>
          <w:lang w:val="en-US"/>
        </w:rPr>
        <w:t xml:space="preserve">Integration with well-field operations </w:t>
      </w:r>
    </w:p>
    <w:p w14:paraId="6D3312F7" w14:textId="77777777" w:rsidR="00AC1084" w:rsidRPr="00622518" w:rsidRDefault="00AC1084" w:rsidP="00AC1084">
      <w:pPr>
        <w:numPr>
          <w:ilvl w:val="0"/>
          <w:numId w:val="15"/>
        </w:numPr>
        <w:rPr>
          <w:color w:val="000000" w:themeColor="text1"/>
          <w:lang w:val="en-US"/>
        </w:rPr>
      </w:pPr>
      <w:r w:rsidRPr="00622518">
        <w:rPr>
          <w:color w:val="000000" w:themeColor="text1"/>
          <w:lang w:val="en-US"/>
        </w:rPr>
        <w:t xml:space="preserve">Financial comparison against Red Gap Ranch development </w:t>
      </w:r>
    </w:p>
    <w:p w14:paraId="5B6B8145" w14:textId="77777777" w:rsidR="00AC1084" w:rsidRPr="00622518" w:rsidRDefault="00AC1084" w:rsidP="00AC1084">
      <w:pPr>
        <w:rPr>
          <w:color w:val="000000" w:themeColor="text1"/>
          <w:lang w:val="en-US"/>
        </w:rPr>
      </w:pPr>
      <w:r w:rsidRPr="00622518">
        <w:rPr>
          <w:color w:val="000000" w:themeColor="text1"/>
          <w:lang w:val="en-US"/>
        </w:rPr>
        <w:t>A major question will be economics. Red Gap Ranch could provide a very large supply but requires roughly 40 miles of conveyance and major capital investment. AWT would use water already inside the community but would require advanced treatment and substantial energy costs.</w:t>
      </w:r>
    </w:p>
    <w:p w14:paraId="08723DE5" w14:textId="77777777" w:rsidR="00971CCB" w:rsidRPr="00622518" w:rsidRDefault="00971CCB" w:rsidP="00AC1084">
      <w:pPr>
        <w:rPr>
          <w:color w:val="000000" w:themeColor="text1"/>
          <w:lang w:val="en-US"/>
        </w:rPr>
      </w:pPr>
    </w:p>
    <w:p w14:paraId="464B1180" w14:textId="77777777" w:rsidR="00AC1084" w:rsidRPr="00622518" w:rsidRDefault="00AC1084" w:rsidP="00AC1084">
      <w:pPr>
        <w:rPr>
          <w:color w:val="000000" w:themeColor="text1"/>
          <w:lang w:val="en-US"/>
        </w:rPr>
      </w:pPr>
      <w:r w:rsidRPr="00622518">
        <w:rPr>
          <w:color w:val="000000" w:themeColor="text1"/>
          <w:lang w:val="en-US"/>
        </w:rPr>
        <w:t>One Interesting Sign</w:t>
      </w:r>
    </w:p>
    <w:p w14:paraId="48EB48BF" w14:textId="77777777" w:rsidR="00AC1084" w:rsidRPr="00622518" w:rsidRDefault="00AC1084" w:rsidP="00AC1084">
      <w:pPr>
        <w:rPr>
          <w:color w:val="000000" w:themeColor="text1"/>
          <w:lang w:val="en-US"/>
        </w:rPr>
      </w:pPr>
      <w:r w:rsidRPr="00622518">
        <w:rPr>
          <w:color w:val="000000" w:themeColor="text1"/>
          <w:lang w:val="en-US"/>
        </w:rPr>
        <w:t xml:space="preserve">A 2025 Flagstaff City Council resolution regarding reclaimed-water releases specifically included language stating that future reclaimed-water commitments remain subject to "advanced water purification technological options, regulations, and availability." </w:t>
      </w:r>
    </w:p>
    <w:p w14:paraId="05529AC9" w14:textId="77777777" w:rsidR="00AC1084" w:rsidRPr="00622518" w:rsidRDefault="00AC1084" w:rsidP="00AC1084">
      <w:pPr>
        <w:rPr>
          <w:color w:val="000000" w:themeColor="text1"/>
          <w:lang w:val="en-US"/>
        </w:rPr>
      </w:pPr>
      <w:r w:rsidRPr="00622518">
        <w:rPr>
          <w:color w:val="000000" w:themeColor="text1"/>
          <w:lang w:val="en-US"/>
        </w:rPr>
        <w:t>That wording suggests the City is intentionally preserving flexibility for future potable-reuse projects and does not want long-term reclaimed-water commitments to interfere with potential AWT development.</w:t>
      </w:r>
    </w:p>
    <w:p w14:paraId="4036166A" w14:textId="77777777" w:rsidR="00AC1084" w:rsidRPr="00622518" w:rsidRDefault="00AC1084" w:rsidP="005F54EC">
      <w:pPr>
        <w:rPr>
          <w:color w:val="000000" w:themeColor="text1"/>
          <w:lang w:val="en-US"/>
        </w:rPr>
      </w:pPr>
    </w:p>
    <w:p w14:paraId="41F124BB" w14:textId="6BB2F161" w:rsidR="005C5DFB" w:rsidRPr="00622518" w:rsidRDefault="005C5DFB" w:rsidP="005C5DFB">
      <w:pPr>
        <w:rPr>
          <w:b/>
          <w:bCs/>
          <w:color w:val="000000" w:themeColor="text1"/>
          <w:lang w:val="en-US"/>
        </w:rPr>
      </w:pPr>
      <w:r>
        <w:lastRenderedPageBreak/>
        <w:br/>
      </w:r>
      <w:r w:rsidR="00622518" w:rsidRPr="00622518">
        <w:rPr>
          <w:b/>
          <w:bCs/>
          <w:color w:val="000000" w:themeColor="text1"/>
          <w:lang w:val="en-US"/>
        </w:rPr>
        <w:t xml:space="preserve">Addendum # </w:t>
      </w:r>
      <w:r w:rsidR="001C564F">
        <w:rPr>
          <w:b/>
          <w:bCs/>
          <w:color w:val="000000" w:themeColor="text1"/>
          <w:lang w:val="en-US"/>
        </w:rPr>
        <w:t>4</w:t>
      </w:r>
      <w:r w:rsidR="00622518" w:rsidRPr="00622518">
        <w:rPr>
          <w:b/>
          <w:bCs/>
          <w:color w:val="000000" w:themeColor="text1"/>
          <w:lang w:val="en-US"/>
        </w:rPr>
        <w:t xml:space="preserve"> - </w:t>
      </w:r>
      <w:r w:rsidR="00225FCA" w:rsidRPr="00622518">
        <w:rPr>
          <w:b/>
          <w:bCs/>
          <w:color w:val="000000" w:themeColor="text1"/>
          <w:lang w:val="en-US"/>
        </w:rPr>
        <w:t>WHY ADVANCED WATER TREATMENT FOCUSES ON CHEMICAL REMOVAL</w:t>
      </w:r>
      <w:r w:rsidR="00A80B97">
        <w:rPr>
          <w:b/>
          <w:bCs/>
          <w:color w:val="000000" w:themeColor="text1"/>
          <w:lang w:val="en-US"/>
        </w:rPr>
        <w:t>-ChatGPT</w:t>
      </w:r>
    </w:p>
    <w:p w14:paraId="15F34ED1" w14:textId="77777777" w:rsidR="005C5DFB" w:rsidRPr="00622518" w:rsidRDefault="005C5DFB" w:rsidP="005C5DFB">
      <w:pPr>
        <w:rPr>
          <w:b/>
          <w:bCs/>
          <w:color w:val="000000" w:themeColor="text1"/>
          <w:lang w:val="en-US"/>
        </w:rPr>
      </w:pPr>
    </w:p>
    <w:p w14:paraId="5B1ADF17" w14:textId="77777777" w:rsidR="005C5DFB" w:rsidRPr="00622518" w:rsidRDefault="005C5DFB" w:rsidP="005C5DFB">
      <w:pPr>
        <w:rPr>
          <w:color w:val="000000" w:themeColor="text1"/>
          <w:lang w:val="en-US"/>
        </w:rPr>
      </w:pPr>
      <w:r w:rsidRPr="00622518">
        <w:rPr>
          <w:color w:val="000000" w:themeColor="text1"/>
          <w:lang w:val="en-US"/>
        </w:rPr>
        <w:t>Advanced Water Treatment (AWT) has traditionally been associated with removing pathogens such as viruses, bacteria, and protozoa from reclaimed water. Modern treatment technologies can achieve extremely high levels of pathogen removal, making the risk of waterborne disease very low. As a result, one of the primary challenges facing AWT today is not pathogen control, but the removal of trace chemicals that may affect human health or the environment over long periods of exposure.</w:t>
      </w:r>
    </w:p>
    <w:p w14:paraId="3CAE7F07" w14:textId="77777777" w:rsidR="005C5DFB" w:rsidRPr="00622518" w:rsidRDefault="005C5DFB" w:rsidP="005C5DFB">
      <w:pPr>
        <w:rPr>
          <w:color w:val="000000" w:themeColor="text1"/>
          <w:lang w:val="en-US"/>
        </w:rPr>
      </w:pPr>
    </w:p>
    <w:p w14:paraId="30ED684C" w14:textId="77777777" w:rsidR="005C5DFB" w:rsidRPr="00622518" w:rsidRDefault="005C5DFB" w:rsidP="005C5DFB">
      <w:pPr>
        <w:rPr>
          <w:color w:val="000000" w:themeColor="text1"/>
          <w:lang w:val="en-US"/>
        </w:rPr>
      </w:pPr>
      <w:r w:rsidRPr="00622518">
        <w:rPr>
          <w:color w:val="000000" w:themeColor="text1"/>
          <w:lang w:val="en-US"/>
        </w:rPr>
        <w:t>Among the most significant of these chemicals are PFAS, often referred to as "forever chemicals." These compounds are used in products such as firefighting foams, non-stick coatings, textiles, and food packaging. PFAS are highly persistent and can remain in the environment for decades. Studies have linked certain PFAS compounds to elevated cholesterol, thyroid effects, reduced immune response, developmental impacts, and increased risk of some cancers. PFAS also accumulate in fish and wildlife and can migrate long distances through groundwater systems.</w:t>
      </w:r>
    </w:p>
    <w:p w14:paraId="37087DAF" w14:textId="77777777" w:rsidR="005C5DFB" w:rsidRPr="00622518" w:rsidRDefault="005C5DFB" w:rsidP="005C5DFB">
      <w:pPr>
        <w:rPr>
          <w:color w:val="000000" w:themeColor="text1"/>
          <w:lang w:val="en-US"/>
        </w:rPr>
      </w:pPr>
    </w:p>
    <w:p w14:paraId="1EC6F784" w14:textId="77777777" w:rsidR="005C5DFB" w:rsidRPr="00622518" w:rsidRDefault="005C5DFB" w:rsidP="005C5DFB">
      <w:pPr>
        <w:rPr>
          <w:color w:val="000000" w:themeColor="text1"/>
          <w:lang w:val="en-US"/>
        </w:rPr>
      </w:pPr>
      <w:r w:rsidRPr="00622518">
        <w:rPr>
          <w:color w:val="000000" w:themeColor="text1"/>
          <w:lang w:val="en-US"/>
        </w:rPr>
        <w:t>Another important group of contaminants is pharmaceuticals. Wastewater can contain trace amounts of antibiotics, blood pressure medications, antidepressants, diabetes medications, and many other drugs. Although concentrations are typically far below therapeutic doses, there is concern about lifelong exposure to mixtures of pharmaceuticals. Environmental impacts may be even more significant, including the promotion of antibiotic-resistant bacteria and behavioral changes in aquatic organisms.</w:t>
      </w:r>
    </w:p>
    <w:p w14:paraId="52123681" w14:textId="77777777" w:rsidR="005C5DFB" w:rsidRPr="00622518" w:rsidRDefault="005C5DFB" w:rsidP="005C5DFB">
      <w:pPr>
        <w:rPr>
          <w:color w:val="000000" w:themeColor="text1"/>
          <w:lang w:val="en-US"/>
        </w:rPr>
      </w:pPr>
      <w:r w:rsidRPr="00622518">
        <w:rPr>
          <w:color w:val="000000" w:themeColor="text1"/>
          <w:lang w:val="en-US"/>
        </w:rPr>
        <w:t>Hormones and endocrine-disrupting compounds are also a concern. Natural and synthetic hormones can interfere with reproductive systems in fish and other aquatic species. In some locations, exposure to these compounds has been associated with reduced fertility and the development of intersex characteristics in fish populations.</w:t>
      </w:r>
    </w:p>
    <w:p w14:paraId="77190A6C" w14:textId="77777777" w:rsidR="005C5DFB" w:rsidRPr="00622518" w:rsidRDefault="005C5DFB" w:rsidP="005C5DFB">
      <w:pPr>
        <w:rPr>
          <w:color w:val="000000" w:themeColor="text1"/>
          <w:lang w:val="en-US"/>
        </w:rPr>
      </w:pPr>
    </w:p>
    <w:p w14:paraId="1FC1CB81" w14:textId="77777777" w:rsidR="005C5DFB" w:rsidRPr="00622518" w:rsidRDefault="005C5DFB" w:rsidP="005C5DFB">
      <w:pPr>
        <w:rPr>
          <w:color w:val="000000" w:themeColor="text1"/>
          <w:lang w:val="en-US"/>
        </w:rPr>
      </w:pPr>
      <w:r w:rsidRPr="00622518">
        <w:rPr>
          <w:color w:val="000000" w:themeColor="text1"/>
          <w:lang w:val="en-US"/>
        </w:rPr>
        <w:t>Additional contaminants include personal care products, industrial chemicals, pesticides, herbicides, nitrosamines, and microplastics. While many occur at extremely low concentrations, their long-term effects are still being studied. Some may accumulate in the environment, affect aquatic ecosystems, or contribute to chronic human health risks after decades of exposure.</w:t>
      </w:r>
    </w:p>
    <w:p w14:paraId="213CCBEC" w14:textId="77777777" w:rsidR="005C5DFB" w:rsidRPr="00622518" w:rsidRDefault="005C5DFB" w:rsidP="005C5DFB">
      <w:pPr>
        <w:rPr>
          <w:color w:val="000000" w:themeColor="text1"/>
          <w:lang w:val="en-US"/>
        </w:rPr>
      </w:pPr>
    </w:p>
    <w:p w14:paraId="68A8E921" w14:textId="77777777" w:rsidR="005C5DFB" w:rsidRPr="00622518" w:rsidRDefault="005C5DFB" w:rsidP="005C5DFB">
      <w:pPr>
        <w:rPr>
          <w:color w:val="000000" w:themeColor="text1"/>
          <w:lang w:val="en-US"/>
        </w:rPr>
      </w:pPr>
      <w:r w:rsidRPr="00622518">
        <w:rPr>
          <w:color w:val="000000" w:themeColor="text1"/>
          <w:lang w:val="en-US"/>
        </w:rPr>
        <w:t>For communities such as Flagstaff, chemical removal has both public health and environmental benefits. Trace contaminants released into reclaimed-water systems can eventually reach groundwater recharge facilities, streams, wetlands, and other ecosystems. Even when concentrations are too low to pose direct human health concerns, they may still affect fish, amphibians, and other wildlife.</w:t>
      </w:r>
    </w:p>
    <w:p w14:paraId="0D8BDAB7" w14:textId="77777777" w:rsidR="005C5DFB" w:rsidRPr="00622518" w:rsidRDefault="005C5DFB" w:rsidP="005C5DFB">
      <w:pPr>
        <w:rPr>
          <w:color w:val="000000" w:themeColor="text1"/>
          <w:lang w:val="en-US"/>
        </w:rPr>
      </w:pPr>
    </w:p>
    <w:p w14:paraId="33048BF4" w14:textId="77777777" w:rsidR="005C5DFB" w:rsidRPr="00622518" w:rsidRDefault="005C5DFB" w:rsidP="005C5DFB">
      <w:pPr>
        <w:rPr>
          <w:color w:val="000000" w:themeColor="text1"/>
          <w:lang w:val="en-US"/>
        </w:rPr>
      </w:pPr>
      <w:r w:rsidRPr="00622518">
        <w:rPr>
          <w:color w:val="000000" w:themeColor="text1"/>
          <w:lang w:val="en-US"/>
        </w:rPr>
        <w:t>As a result, modern AWT systems are designed not only to provide safe drinking water but also to minimize environmental impacts. Technologies such as reverse osmosis, activated carbon, advanced oxidation, and emerging adsorbent materials are increasingly used to remove PFAS, pharmaceuticals, endocrine disruptors, and other chemicals of emerging concern.</w:t>
      </w:r>
    </w:p>
    <w:p w14:paraId="6A8182B4" w14:textId="77777777" w:rsidR="005C5DFB" w:rsidRPr="00622518" w:rsidRDefault="005C5DFB" w:rsidP="005C5DFB">
      <w:pPr>
        <w:rPr>
          <w:color w:val="000000" w:themeColor="text1"/>
          <w:lang w:val="en-US"/>
        </w:rPr>
      </w:pPr>
    </w:p>
    <w:p w14:paraId="5079D7DF" w14:textId="71269281" w:rsidR="00622518" w:rsidRPr="00622518" w:rsidRDefault="005C5DFB" w:rsidP="005C5DFB">
      <w:pPr>
        <w:rPr>
          <w:color w:val="000000" w:themeColor="text1"/>
          <w:lang w:val="en-US"/>
        </w:rPr>
      </w:pPr>
      <w:r w:rsidRPr="00622518">
        <w:rPr>
          <w:color w:val="000000" w:themeColor="text1"/>
          <w:lang w:val="en-US"/>
        </w:rPr>
        <w:t>In many ways, pathogen removal has become the easier part of advanced water treatment. The more difficult and costly challenge is ensuring that reclaimed water is free of trace contaminants that could affect human health or the environment over a lifetime of use. For this reason, chemical removal is now one of the primary drivers behind the design, operation, and cost of modern AWT facilities.</w:t>
      </w:r>
    </w:p>
    <w:p w14:paraId="6FCF5805" w14:textId="77777777" w:rsidR="00622518" w:rsidRPr="00622518" w:rsidRDefault="00622518">
      <w:pPr>
        <w:rPr>
          <w:color w:val="000000" w:themeColor="text1"/>
          <w:lang w:val="en-US"/>
        </w:rPr>
      </w:pPr>
      <w:r w:rsidRPr="00622518">
        <w:rPr>
          <w:color w:val="000000" w:themeColor="text1"/>
          <w:lang w:val="en-US"/>
        </w:rPr>
        <w:br w:type="page"/>
      </w:r>
    </w:p>
    <w:p w14:paraId="0070AD15" w14:textId="428EDA77" w:rsidR="00622518" w:rsidRPr="00622518" w:rsidRDefault="00622518" w:rsidP="00622518">
      <w:pPr>
        <w:rPr>
          <w:b/>
          <w:bCs/>
          <w:color w:val="000000" w:themeColor="text1"/>
        </w:rPr>
      </w:pPr>
      <w:r w:rsidRPr="00622518">
        <w:rPr>
          <w:b/>
          <w:bCs/>
          <w:color w:val="000000" w:themeColor="text1"/>
        </w:rPr>
        <w:lastRenderedPageBreak/>
        <w:t>Addendum #</w:t>
      </w:r>
      <w:r w:rsidR="001C564F">
        <w:rPr>
          <w:b/>
          <w:bCs/>
          <w:color w:val="000000" w:themeColor="text1"/>
        </w:rPr>
        <w:t>5</w:t>
      </w:r>
      <w:r w:rsidRPr="00622518">
        <w:rPr>
          <w:b/>
          <w:bCs/>
          <w:color w:val="000000" w:themeColor="text1"/>
        </w:rPr>
        <w:t xml:space="preserve"> - </w:t>
      </w:r>
      <w:r w:rsidRPr="00622518">
        <w:rPr>
          <w:b/>
          <w:bCs/>
          <w:color w:val="000000" w:themeColor="text1"/>
        </w:rPr>
        <w:t>TECHNOLOGY INVESTIGATIONS</w:t>
      </w:r>
      <w:r w:rsidRPr="00622518">
        <w:rPr>
          <w:b/>
          <w:bCs/>
          <w:color w:val="000000" w:themeColor="text1"/>
        </w:rPr>
        <w:t xml:space="preserve"> by FWG</w:t>
      </w:r>
    </w:p>
    <w:p w14:paraId="7DACBC71" w14:textId="77777777" w:rsidR="00622518" w:rsidRPr="00622518" w:rsidRDefault="00622518" w:rsidP="00622518">
      <w:pPr>
        <w:rPr>
          <w:color w:val="000000" w:themeColor="text1"/>
        </w:rPr>
      </w:pPr>
    </w:p>
    <w:p w14:paraId="66C635A2" w14:textId="77777777" w:rsidR="00622518" w:rsidRPr="00622518" w:rsidRDefault="00622518" w:rsidP="00622518">
      <w:pPr>
        <w:rPr>
          <w:color w:val="000000" w:themeColor="text1"/>
        </w:rPr>
      </w:pPr>
      <w:r w:rsidRPr="00622518">
        <w:rPr>
          <w:color w:val="000000" w:themeColor="text1"/>
        </w:rPr>
        <w:t xml:space="preserve">The “chemical contaminant” side of AWT has long been one of FWG’s primary interests. It is more difficult and less understood than pathogen removal, so we have devoted more effort to the removal technologies of these difficult-to-remove chemicals. </w:t>
      </w:r>
    </w:p>
    <w:p w14:paraId="5D047386" w14:textId="77777777" w:rsidR="00622518" w:rsidRPr="00622518" w:rsidRDefault="00622518" w:rsidP="00622518">
      <w:pPr>
        <w:rPr>
          <w:color w:val="000000" w:themeColor="text1"/>
        </w:rPr>
      </w:pPr>
    </w:p>
    <w:p w14:paraId="0ED0B632" w14:textId="77777777" w:rsidR="00622518" w:rsidRPr="00622518" w:rsidRDefault="00622518" w:rsidP="00622518">
      <w:pPr>
        <w:rPr>
          <w:color w:val="000000" w:themeColor="text1"/>
        </w:rPr>
      </w:pPr>
      <w:r w:rsidRPr="00622518">
        <w:rPr>
          <w:color w:val="000000" w:themeColor="text1"/>
        </w:rPr>
        <w:t>We have investigated two aspects of this. First, removal of cellulosic material entering the WWTPs using microscreens, and then disposing of the solids by drying and pyrolysis. Secondly, is use of biochar on the reclaimed water to absorb chemicals and then regeneration of the spent biochar to destroy the chemicals. The latter is potentially a direct application of technology for the AWT process train.</w:t>
      </w:r>
    </w:p>
    <w:p w14:paraId="77EA5FD2" w14:textId="77777777" w:rsidR="00622518" w:rsidRPr="00622518" w:rsidRDefault="00622518" w:rsidP="00622518">
      <w:pPr>
        <w:rPr>
          <w:color w:val="000000" w:themeColor="text1"/>
        </w:rPr>
      </w:pPr>
    </w:p>
    <w:p w14:paraId="756AFC50" w14:textId="77777777" w:rsidR="00622518" w:rsidRPr="00622518" w:rsidRDefault="00622518" w:rsidP="00622518">
      <w:pPr>
        <w:rPr>
          <w:color w:val="000000" w:themeColor="text1"/>
        </w:rPr>
      </w:pPr>
      <w:r w:rsidRPr="00622518">
        <w:rPr>
          <w:color w:val="000000" w:themeColor="text1"/>
        </w:rPr>
        <w:t xml:space="preserve">Many of the recalcitrant chemicals in wastewater are hydrophobic and </w:t>
      </w:r>
      <w:proofErr w:type="gramStart"/>
      <w:r w:rsidRPr="00622518">
        <w:rPr>
          <w:color w:val="000000" w:themeColor="text1"/>
        </w:rPr>
        <w:t>adsorb</w:t>
      </w:r>
      <w:proofErr w:type="gramEnd"/>
      <w:r w:rsidRPr="00622518">
        <w:rPr>
          <w:color w:val="000000" w:themeColor="text1"/>
        </w:rPr>
        <w:t xml:space="preserve"> onto the solids in the WWTPs. We discovered that microscreens (aka Rotating Belt Filters or RBF) can efficiently remove about ½ of the incoming solids and produce relatively dry solids. Some of the chemicals are </w:t>
      </w:r>
      <w:proofErr w:type="gramStart"/>
      <w:r w:rsidRPr="00622518">
        <w:rPr>
          <w:color w:val="000000" w:themeColor="text1"/>
        </w:rPr>
        <w:t>adsorbed</w:t>
      </w:r>
      <w:proofErr w:type="gramEnd"/>
      <w:r w:rsidRPr="00622518">
        <w:rPr>
          <w:color w:val="000000" w:themeColor="text1"/>
        </w:rPr>
        <w:t xml:space="preserve"> on these solids, and if removed at the beginning of the WWTP process are gone forever.</w:t>
      </w:r>
    </w:p>
    <w:p w14:paraId="245E812D" w14:textId="77777777" w:rsidR="00622518" w:rsidRPr="00622518" w:rsidRDefault="00622518" w:rsidP="00622518">
      <w:pPr>
        <w:rPr>
          <w:color w:val="000000" w:themeColor="text1"/>
        </w:rPr>
      </w:pPr>
    </w:p>
    <w:p w14:paraId="588E556A" w14:textId="77777777" w:rsidR="00622518" w:rsidRPr="00622518" w:rsidRDefault="00622518" w:rsidP="00622518">
      <w:pPr>
        <w:rPr>
          <w:color w:val="000000" w:themeColor="text1"/>
        </w:rPr>
      </w:pPr>
      <w:r w:rsidRPr="00622518">
        <w:rPr>
          <w:color w:val="000000" w:themeColor="text1"/>
        </w:rPr>
        <w:t>FWG member Ward Davis had worked on a project using the microscreen on the incoming sewage, and had seen it work well, although other parts of the project failed to perform and the project was terminated.</w:t>
      </w:r>
    </w:p>
    <w:p w14:paraId="676FBAF1" w14:textId="77777777" w:rsidR="00622518" w:rsidRPr="00622518" w:rsidRDefault="00622518" w:rsidP="00622518">
      <w:pPr>
        <w:rPr>
          <w:color w:val="000000" w:themeColor="text1"/>
        </w:rPr>
      </w:pPr>
    </w:p>
    <w:p w14:paraId="44639DEC" w14:textId="77777777" w:rsidR="00622518" w:rsidRPr="00622518" w:rsidRDefault="00622518" w:rsidP="00622518">
      <w:pPr>
        <w:rPr>
          <w:color w:val="000000" w:themeColor="text1"/>
        </w:rPr>
      </w:pPr>
      <w:r w:rsidRPr="00622518">
        <w:rPr>
          <w:color w:val="000000" w:themeColor="text1"/>
        </w:rPr>
        <w:t>The cellulosic biosolids are much easier to dry than the “backend” biosolids (sewage sludge) because they are cellulosic and water can be squeezed from it making 35-40% dry solids (&lt;2:1 water/solids). Backend sludge is dead bacteria which holds a lot of water making 20% solids (4:1 water/solids). Drying these solids is expensive and the higher the water content the greater the cost. Pyrolyzing the cellulosic biosolids destroys the chemicals and makes better biochar than from the backend biosolids that contain more ash.</w:t>
      </w:r>
    </w:p>
    <w:p w14:paraId="3CAE2F91" w14:textId="77777777" w:rsidR="00622518" w:rsidRPr="00622518" w:rsidRDefault="00622518" w:rsidP="00622518">
      <w:pPr>
        <w:rPr>
          <w:color w:val="000000" w:themeColor="text1"/>
        </w:rPr>
      </w:pPr>
    </w:p>
    <w:p w14:paraId="0163966F" w14:textId="77777777" w:rsidR="00622518" w:rsidRPr="00622518" w:rsidRDefault="00622518" w:rsidP="00622518">
      <w:pPr>
        <w:rPr>
          <w:color w:val="000000" w:themeColor="text1"/>
        </w:rPr>
      </w:pPr>
      <w:r w:rsidRPr="00622518">
        <w:rPr>
          <w:color w:val="000000" w:themeColor="text1"/>
        </w:rPr>
        <w:t>The microscreen has been used only occasionally in the US and has been studied more in Europe and elsewhere. The American industry does not typically know about it. The fact that it has moving parts (the rotating screen) makes managers leery of the process.</w:t>
      </w:r>
    </w:p>
    <w:p w14:paraId="648EE21C" w14:textId="77777777" w:rsidR="00622518" w:rsidRPr="00622518" w:rsidRDefault="00622518" w:rsidP="00622518">
      <w:pPr>
        <w:rPr>
          <w:color w:val="000000" w:themeColor="text1"/>
        </w:rPr>
      </w:pPr>
    </w:p>
    <w:p w14:paraId="58853871" w14:textId="77777777" w:rsidR="00622518" w:rsidRPr="00622518" w:rsidRDefault="00622518" w:rsidP="00622518">
      <w:pPr>
        <w:rPr>
          <w:color w:val="000000" w:themeColor="text1"/>
        </w:rPr>
      </w:pPr>
      <w:r w:rsidRPr="00622518">
        <w:rPr>
          <w:color w:val="000000" w:themeColor="text1"/>
        </w:rPr>
        <w:t>Use of biochar for wastewater cleanup (reclaimed water) is an extension of the well-known Activated Carbon (AC) adsorption process. It has been extensively studied in research settings, with removals of 70-99% for various chemicals. If the chemicals are removed at the start of the AWT process, it makes the remaining downstream processing much easier and cheaper.</w:t>
      </w:r>
    </w:p>
    <w:p w14:paraId="09D33E6A" w14:textId="77777777" w:rsidR="00622518" w:rsidRPr="00622518" w:rsidRDefault="00622518" w:rsidP="00622518">
      <w:pPr>
        <w:rPr>
          <w:color w:val="000000" w:themeColor="text1"/>
        </w:rPr>
      </w:pPr>
    </w:p>
    <w:p w14:paraId="080E298D" w14:textId="77777777" w:rsidR="00622518" w:rsidRPr="00622518" w:rsidRDefault="00622518" w:rsidP="00622518">
      <w:pPr>
        <w:rPr>
          <w:color w:val="000000" w:themeColor="text1"/>
        </w:rPr>
      </w:pPr>
      <w:r w:rsidRPr="00622518">
        <w:rPr>
          <w:color w:val="000000" w:themeColor="text1"/>
        </w:rPr>
        <w:t>Since we live in an area with extensive Ponderosa pine wood-thinning requirements, we expect to have a local pyrolysis plant producing a cheaper source of AC (biochar) and this suggests using it differently.</w:t>
      </w:r>
    </w:p>
    <w:p w14:paraId="225CACD0" w14:textId="77777777" w:rsidR="00622518" w:rsidRPr="00622518" w:rsidRDefault="00622518" w:rsidP="00622518">
      <w:pPr>
        <w:rPr>
          <w:color w:val="000000" w:themeColor="text1"/>
        </w:rPr>
      </w:pPr>
    </w:p>
    <w:p w14:paraId="585E6FF1" w14:textId="77777777" w:rsidR="00622518" w:rsidRPr="00622518" w:rsidRDefault="00622518" w:rsidP="00622518">
      <w:pPr>
        <w:rPr>
          <w:color w:val="000000" w:themeColor="text1"/>
        </w:rPr>
      </w:pPr>
      <w:r w:rsidRPr="00622518">
        <w:rPr>
          <w:color w:val="000000" w:themeColor="text1"/>
        </w:rPr>
        <w:t>AC is normally used as a “polishing” step to remove the last tiny amounts of contaminants. That is because AC is expensive to buy and must be disposed of or regenerated at remote locations. We hope to remove a large portion of the chemicals onto the biochar and then regenerate it locally as part of a local pyrolysis plant making biochar.</w:t>
      </w:r>
    </w:p>
    <w:p w14:paraId="39F95C39" w14:textId="77777777" w:rsidR="00622518" w:rsidRPr="00622518" w:rsidRDefault="00622518" w:rsidP="00622518">
      <w:pPr>
        <w:rPr>
          <w:color w:val="000000" w:themeColor="text1"/>
        </w:rPr>
      </w:pPr>
    </w:p>
    <w:p w14:paraId="2E53D139" w14:textId="77777777" w:rsidR="00622518" w:rsidRPr="00622518" w:rsidRDefault="00622518" w:rsidP="00622518">
      <w:pPr>
        <w:rPr>
          <w:color w:val="000000" w:themeColor="text1"/>
        </w:rPr>
      </w:pPr>
      <w:r w:rsidRPr="00622518">
        <w:rPr>
          <w:color w:val="000000" w:themeColor="text1"/>
        </w:rPr>
        <w:t xml:space="preserve">However, the usual downflow contactors for AC doing “polishing” would “load-up” with chemicals too rapidly in this service and require excessive change-outs (labor). A different type of contactor commonly called a “Dyna-Flow” contactor would continuously add fresh biochar and continuously remove it. This type of contactor is usually a type of sand-filter to remove tiny particles like algae from potable water. We have seen it used very effectively with AC but there were issues.  </w:t>
      </w:r>
    </w:p>
    <w:p w14:paraId="608E3B5E" w14:textId="77777777" w:rsidR="00622518" w:rsidRPr="00622518" w:rsidRDefault="00622518" w:rsidP="00622518">
      <w:pPr>
        <w:rPr>
          <w:color w:val="000000" w:themeColor="text1"/>
        </w:rPr>
      </w:pPr>
    </w:p>
    <w:p w14:paraId="4B885FD0" w14:textId="77777777" w:rsidR="00622518" w:rsidRPr="00622518" w:rsidRDefault="00622518" w:rsidP="00622518">
      <w:pPr>
        <w:rPr>
          <w:color w:val="000000" w:themeColor="text1"/>
        </w:rPr>
      </w:pPr>
      <w:r w:rsidRPr="00622518">
        <w:rPr>
          <w:color w:val="000000" w:themeColor="text1"/>
        </w:rPr>
        <w:t xml:space="preserve">We wanted to investigate biochar for wastewater cleanup more closely. As part of the forest-thinning investigation we </w:t>
      </w:r>
      <w:proofErr w:type="gramStart"/>
      <w:r w:rsidRPr="00622518">
        <w:rPr>
          <w:color w:val="000000" w:themeColor="text1"/>
        </w:rPr>
        <w:t>had visited</w:t>
      </w:r>
      <w:proofErr w:type="gramEnd"/>
      <w:r w:rsidRPr="00622518">
        <w:rPr>
          <w:color w:val="000000" w:themeColor="text1"/>
        </w:rPr>
        <w:t xml:space="preserve"> a pyrolysis plant making biochar from Ponderosa Pine in Eagar AZ (near the AZ Eastern border) and acquired a large amount of biochar. Early testing of this material for wastewater cleanup showed it needed to be “activated” to be effective.</w:t>
      </w:r>
    </w:p>
    <w:p w14:paraId="49D08029" w14:textId="77777777" w:rsidR="00622518" w:rsidRPr="00622518" w:rsidRDefault="00622518" w:rsidP="00622518">
      <w:pPr>
        <w:rPr>
          <w:color w:val="000000" w:themeColor="text1"/>
        </w:rPr>
      </w:pPr>
    </w:p>
    <w:p w14:paraId="5ED17750" w14:textId="77777777" w:rsidR="00622518" w:rsidRPr="00622518" w:rsidRDefault="00622518" w:rsidP="00622518">
      <w:pPr>
        <w:rPr>
          <w:color w:val="000000" w:themeColor="text1"/>
        </w:rPr>
      </w:pPr>
      <w:r w:rsidRPr="00622518">
        <w:rPr>
          <w:color w:val="000000" w:themeColor="text1"/>
        </w:rPr>
        <w:t xml:space="preserve">The FWG applied for a Sustainability Grant from the City of Flagstaff to study this problem. We received a small grant ($700) which covered our expected analysis cost for PFAS removal. PFAS has only recently become a regulated compound in potable </w:t>
      </w:r>
      <w:proofErr w:type="gramStart"/>
      <w:r w:rsidRPr="00622518">
        <w:rPr>
          <w:color w:val="000000" w:themeColor="text1"/>
        </w:rPr>
        <w:t>water</w:t>
      </w:r>
      <w:proofErr w:type="gramEnd"/>
      <w:r w:rsidRPr="00622518">
        <w:rPr>
          <w:color w:val="000000" w:themeColor="text1"/>
        </w:rPr>
        <w:t xml:space="preserve"> and a testing process was available for $79/test. Checking removal levels of other chemicals is very expensive.</w:t>
      </w:r>
    </w:p>
    <w:p w14:paraId="24DB30C6" w14:textId="77777777" w:rsidR="00622518" w:rsidRPr="00622518" w:rsidRDefault="00622518" w:rsidP="00622518">
      <w:pPr>
        <w:rPr>
          <w:color w:val="000000" w:themeColor="text1"/>
        </w:rPr>
      </w:pPr>
    </w:p>
    <w:p w14:paraId="07EAE750" w14:textId="77777777" w:rsidR="00622518" w:rsidRPr="00622518" w:rsidRDefault="00622518" w:rsidP="00622518">
      <w:pPr>
        <w:rPr>
          <w:color w:val="000000" w:themeColor="text1"/>
        </w:rPr>
      </w:pPr>
      <w:r w:rsidRPr="00622518">
        <w:rPr>
          <w:color w:val="000000" w:themeColor="text1"/>
        </w:rPr>
        <w:t xml:space="preserve">We used an old ceramics kiln to heat-activate the biochar and developed a test procedure (using Methylene Blue dye) to check its effectiveness. We also discovered research on an additional technology, </w:t>
      </w:r>
      <w:proofErr w:type="spellStart"/>
      <w:r w:rsidRPr="00622518">
        <w:rPr>
          <w:color w:val="000000" w:themeColor="text1"/>
        </w:rPr>
        <w:t>nZVI</w:t>
      </w:r>
      <w:proofErr w:type="spellEnd"/>
      <w:r w:rsidRPr="00622518">
        <w:rPr>
          <w:color w:val="000000" w:themeColor="text1"/>
        </w:rPr>
        <w:t>-Biochar (nano-Zero-Valent-Iron) that showed even higher removals of some chemicals. We were able to make this material, test its activity, and demonstrate its superior performance in certain cases.</w:t>
      </w:r>
    </w:p>
    <w:p w14:paraId="59B89132" w14:textId="77777777" w:rsidR="00622518" w:rsidRPr="00622518" w:rsidRDefault="00622518" w:rsidP="00622518">
      <w:pPr>
        <w:rPr>
          <w:color w:val="000000" w:themeColor="text1"/>
        </w:rPr>
      </w:pPr>
    </w:p>
    <w:p w14:paraId="18A720A8" w14:textId="77777777" w:rsidR="00622518" w:rsidRPr="00622518" w:rsidRDefault="00622518" w:rsidP="00622518">
      <w:pPr>
        <w:rPr>
          <w:color w:val="000000" w:themeColor="text1"/>
        </w:rPr>
      </w:pPr>
      <w:r w:rsidRPr="00622518">
        <w:rPr>
          <w:color w:val="000000" w:themeColor="text1"/>
        </w:rPr>
        <w:t>Unfortunately, the company doing the PFAS testing changed their policy and refused to test WWTP derived wastewater, so we do not have the expected PFAS removal rates.</w:t>
      </w:r>
    </w:p>
    <w:p w14:paraId="5E9C7950" w14:textId="77777777" w:rsidR="00622518" w:rsidRPr="00622518" w:rsidRDefault="00622518" w:rsidP="00622518">
      <w:pPr>
        <w:rPr>
          <w:color w:val="000000" w:themeColor="text1"/>
        </w:rPr>
      </w:pPr>
      <w:r w:rsidRPr="00622518">
        <w:rPr>
          <w:noProof/>
          <w:color w:val="000000" w:themeColor="text1"/>
        </w:rPr>
        <w:drawing>
          <wp:anchor distT="0" distB="0" distL="114300" distR="114300" simplePos="0" relativeHeight="251659264" behindDoc="0" locked="0" layoutInCell="1" allowOverlap="1" wp14:anchorId="54E86DAE" wp14:editId="73C49C87">
            <wp:simplePos x="0" y="0"/>
            <wp:positionH relativeFrom="column">
              <wp:posOffset>3953510</wp:posOffset>
            </wp:positionH>
            <wp:positionV relativeFrom="paragraph">
              <wp:posOffset>137160</wp:posOffset>
            </wp:positionV>
            <wp:extent cx="2833370" cy="4254500"/>
            <wp:effectExtent l="0" t="0" r="5080" b="0"/>
            <wp:wrapSquare wrapText="bothSides"/>
            <wp:docPr id="179218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80508" name=""/>
                    <pic:cNvPicPr/>
                  </pic:nvPicPr>
                  <pic:blipFill>
                    <a:blip r:embed="rId7">
                      <a:extLst>
                        <a:ext uri="{28A0092B-C50C-407E-A947-70E740481C1C}">
                          <a14:useLocalDpi xmlns:a14="http://schemas.microsoft.com/office/drawing/2010/main" val="0"/>
                        </a:ext>
                      </a:extLst>
                    </a:blip>
                    <a:stretch>
                      <a:fillRect/>
                    </a:stretch>
                  </pic:blipFill>
                  <pic:spPr>
                    <a:xfrm>
                      <a:off x="0" y="0"/>
                      <a:ext cx="2833370" cy="4254500"/>
                    </a:xfrm>
                    <a:prstGeom prst="rect">
                      <a:avLst/>
                    </a:prstGeom>
                  </pic:spPr>
                </pic:pic>
              </a:graphicData>
            </a:graphic>
            <wp14:sizeRelH relativeFrom="margin">
              <wp14:pctWidth>0</wp14:pctWidth>
            </wp14:sizeRelH>
            <wp14:sizeRelV relativeFrom="margin">
              <wp14:pctHeight>0</wp14:pctHeight>
            </wp14:sizeRelV>
          </wp:anchor>
        </w:drawing>
      </w:r>
    </w:p>
    <w:p w14:paraId="33E6D951" w14:textId="77777777" w:rsidR="00622518" w:rsidRPr="00622518" w:rsidRDefault="00622518" w:rsidP="00622518">
      <w:pPr>
        <w:rPr>
          <w:color w:val="000000" w:themeColor="text1"/>
        </w:rPr>
      </w:pPr>
    </w:p>
    <w:p w14:paraId="3A2BB771" w14:textId="77777777" w:rsidR="00622518" w:rsidRPr="00622518" w:rsidRDefault="00622518" w:rsidP="00622518">
      <w:pPr>
        <w:rPr>
          <w:color w:val="000000" w:themeColor="text1"/>
        </w:rPr>
      </w:pPr>
      <w:r w:rsidRPr="00622518">
        <w:rPr>
          <w:color w:val="000000" w:themeColor="text1"/>
        </w:rPr>
        <w:t xml:space="preserve">However, late in our project we found a recent paper from Germany that tested conventional AC in a Dyna-Sand type contactor for wastewater. They showed 70% removal for a variety of chemicals and showed that the Dyna-Sand contactor would work with the AC (with a density much lighter than sand). They had problems with AC fines entering the wastewater, but we have always planned to divert the </w:t>
      </w:r>
      <w:proofErr w:type="spellStart"/>
      <w:r w:rsidRPr="00622518">
        <w:rPr>
          <w:color w:val="000000" w:themeColor="text1"/>
        </w:rPr>
        <w:t>upflowing</w:t>
      </w:r>
      <w:proofErr w:type="spellEnd"/>
      <w:r w:rsidRPr="00622518">
        <w:rPr>
          <w:color w:val="000000" w:themeColor="text1"/>
        </w:rPr>
        <w:t xml:space="preserve"> biochar in the air induced lift away from the clean water for regeneration.</w:t>
      </w:r>
    </w:p>
    <w:p w14:paraId="3A293AAD" w14:textId="77777777" w:rsidR="00622518" w:rsidRPr="00622518" w:rsidRDefault="00622518" w:rsidP="00622518">
      <w:pPr>
        <w:rPr>
          <w:color w:val="000000" w:themeColor="text1"/>
        </w:rPr>
      </w:pPr>
    </w:p>
    <w:p w14:paraId="5ABCC368" w14:textId="77777777" w:rsidR="00622518" w:rsidRPr="00622518" w:rsidRDefault="00622518" w:rsidP="00622518">
      <w:pPr>
        <w:rPr>
          <w:color w:val="000000" w:themeColor="text1"/>
        </w:rPr>
      </w:pPr>
      <w:r w:rsidRPr="00622518">
        <w:rPr>
          <w:color w:val="000000" w:themeColor="text1"/>
        </w:rPr>
        <w:t xml:space="preserve">Here is a little background on the Dyna-Sand contactor. It is a counter-flow process where water moves </w:t>
      </w:r>
      <w:proofErr w:type="gramStart"/>
      <w:r w:rsidRPr="00622518">
        <w:rPr>
          <w:color w:val="000000" w:themeColor="text1"/>
        </w:rPr>
        <w:t>upward</w:t>
      </w:r>
      <w:proofErr w:type="gramEnd"/>
      <w:r w:rsidRPr="00622518">
        <w:rPr>
          <w:color w:val="000000" w:themeColor="text1"/>
        </w:rPr>
        <w:t xml:space="preserve"> and sand/biochar moves downward. It uses an inverted cone near the bottom of the cone-bottom vessel. Water is injected just above the inverted cone and travels upward through the bed. The sand/biochar moves downward around the annulus created by the inverted cone and that material is picked up from the bottom the cone bottom with an air-lift pipe. It is cleaned at the top and redeposited on top of the bed.</w:t>
      </w:r>
    </w:p>
    <w:p w14:paraId="16A14E57" w14:textId="77777777" w:rsidR="00622518" w:rsidRPr="00622518" w:rsidRDefault="00622518" w:rsidP="00622518">
      <w:pPr>
        <w:rPr>
          <w:color w:val="000000" w:themeColor="text1"/>
        </w:rPr>
      </w:pPr>
    </w:p>
    <w:p w14:paraId="4547261D" w14:textId="77777777" w:rsidR="00622518" w:rsidRPr="00622518" w:rsidRDefault="00622518" w:rsidP="00622518">
      <w:pPr>
        <w:rPr>
          <w:color w:val="000000" w:themeColor="text1"/>
        </w:rPr>
      </w:pPr>
      <w:r w:rsidRPr="00622518">
        <w:rPr>
          <w:color w:val="000000" w:themeColor="text1"/>
        </w:rPr>
        <w:t xml:space="preserve">This process has been used with AC injected with the incoming water in units in upstate NY sending water to New York City. In the </w:t>
      </w:r>
      <w:proofErr w:type="gramStart"/>
      <w:r w:rsidRPr="00622518">
        <w:rPr>
          <w:color w:val="000000" w:themeColor="text1"/>
        </w:rPr>
        <w:t>Fall</w:t>
      </w:r>
      <w:proofErr w:type="gramEnd"/>
      <w:r w:rsidRPr="00622518">
        <w:rPr>
          <w:color w:val="000000" w:themeColor="text1"/>
        </w:rPr>
        <w:t xml:space="preserve"> Powdered Activated Carbon (PAC) is added to the incoming water to remove tannin coloring from leaves. It works, but the PAC is lighter than the </w:t>
      </w:r>
      <w:proofErr w:type="gramStart"/>
      <w:r w:rsidRPr="00622518">
        <w:rPr>
          <w:color w:val="000000" w:themeColor="text1"/>
        </w:rPr>
        <w:t>sand</w:t>
      </w:r>
      <w:proofErr w:type="gramEnd"/>
      <w:r w:rsidRPr="00622518">
        <w:rPr>
          <w:color w:val="000000" w:themeColor="text1"/>
        </w:rPr>
        <w:t xml:space="preserve"> so it builds up under the inverted cone and units eventually need to be taken out of service for a simple cleaning process. To eliminate this periodic down-time, a second air-lift riser pump with inlet under the inverted cone can be added to </w:t>
      </w:r>
      <w:r w:rsidRPr="00622518">
        <w:rPr>
          <w:color w:val="000000" w:themeColor="text1"/>
        </w:rPr>
        <w:lastRenderedPageBreak/>
        <w:t>remove all the very light material, including biochar. This material is vented outside the containment vessel. This is part of a new patent.</w:t>
      </w:r>
    </w:p>
    <w:p w14:paraId="558DFD73" w14:textId="77777777" w:rsidR="00622518" w:rsidRPr="00622518" w:rsidRDefault="00622518" w:rsidP="00622518">
      <w:pPr>
        <w:rPr>
          <w:color w:val="000000" w:themeColor="text1"/>
        </w:rPr>
      </w:pPr>
    </w:p>
    <w:p w14:paraId="43411997" w14:textId="77777777" w:rsidR="00622518" w:rsidRPr="00622518" w:rsidRDefault="00622518" w:rsidP="00622518">
      <w:pPr>
        <w:rPr>
          <w:color w:val="000000" w:themeColor="text1"/>
        </w:rPr>
      </w:pPr>
    </w:p>
    <w:p w14:paraId="337F9684" w14:textId="77777777" w:rsidR="00622518" w:rsidRPr="00622518" w:rsidRDefault="00622518" w:rsidP="00622518">
      <w:pPr>
        <w:rPr>
          <w:color w:val="000000" w:themeColor="text1"/>
        </w:rPr>
      </w:pPr>
    </w:p>
    <w:p w14:paraId="40BE0591" w14:textId="77777777" w:rsidR="00622518" w:rsidRPr="00622518" w:rsidRDefault="00622518" w:rsidP="00622518">
      <w:pPr>
        <w:rPr>
          <w:color w:val="000000" w:themeColor="text1"/>
        </w:rPr>
      </w:pPr>
    </w:p>
    <w:p w14:paraId="69C978A7" w14:textId="77777777" w:rsidR="005C5DFB" w:rsidRPr="00622518" w:rsidRDefault="005C5DFB" w:rsidP="005C5DFB">
      <w:pPr>
        <w:rPr>
          <w:color w:val="000000" w:themeColor="text1"/>
          <w:lang w:val="en-US"/>
        </w:rPr>
      </w:pPr>
    </w:p>
    <w:p w14:paraId="26C41819" w14:textId="69BBC013" w:rsidR="00622518" w:rsidRDefault="00622518">
      <w:pPr>
        <w:rPr>
          <w:color w:val="000000" w:themeColor="text1"/>
        </w:rPr>
      </w:pPr>
      <w:r>
        <w:rPr>
          <w:color w:val="000000" w:themeColor="text1"/>
        </w:rPr>
        <w:br w:type="page"/>
      </w:r>
    </w:p>
    <w:p w14:paraId="62C48373" w14:textId="64470A51" w:rsidR="005F54EC" w:rsidRPr="00C810D7" w:rsidRDefault="00622518" w:rsidP="005F54EC">
      <w:pPr>
        <w:rPr>
          <w:b/>
          <w:bCs/>
          <w:color w:val="000000" w:themeColor="text1"/>
        </w:rPr>
      </w:pPr>
      <w:r w:rsidRPr="00C810D7">
        <w:rPr>
          <w:b/>
          <w:bCs/>
          <w:color w:val="000000" w:themeColor="text1"/>
        </w:rPr>
        <w:lastRenderedPageBreak/>
        <w:t>Addendum #</w:t>
      </w:r>
      <w:r w:rsidR="001C564F">
        <w:rPr>
          <w:b/>
          <w:bCs/>
          <w:color w:val="000000" w:themeColor="text1"/>
        </w:rPr>
        <w:t>6</w:t>
      </w:r>
      <w:r w:rsidRPr="00C810D7">
        <w:rPr>
          <w:b/>
          <w:bCs/>
          <w:color w:val="000000" w:themeColor="text1"/>
        </w:rPr>
        <w:t xml:space="preserve"> – THE SALT ISSUE</w:t>
      </w:r>
    </w:p>
    <w:p w14:paraId="64134558" w14:textId="77777777" w:rsidR="00622518" w:rsidRDefault="00622518" w:rsidP="005F54EC">
      <w:pPr>
        <w:rPr>
          <w:color w:val="000000" w:themeColor="text1"/>
        </w:rPr>
      </w:pPr>
    </w:p>
    <w:p w14:paraId="1E8409C3" w14:textId="2A7C577A" w:rsidR="00622518" w:rsidRDefault="00622518" w:rsidP="005F54EC">
      <w:pPr>
        <w:rPr>
          <w:color w:val="000000" w:themeColor="text1"/>
        </w:rPr>
      </w:pPr>
      <w:r>
        <w:rPr>
          <w:color w:val="000000" w:themeColor="text1"/>
        </w:rPr>
        <w:t xml:space="preserve">Both RGR and AWT have a salt issue. Salt or hardness in potable water is mainly a taste issue at low levels. Hardness is caused by salt (NaCl) and Calcium and Magnesium carbonates. The harness is measured as Total Dissolved Solids (TSS) and is about 300 ppm in our well water. It is about 500 ppm in both RGR and </w:t>
      </w:r>
      <w:r w:rsidR="004B3913">
        <w:rPr>
          <w:color w:val="000000" w:themeColor="text1"/>
        </w:rPr>
        <w:t>reclaimed</w:t>
      </w:r>
      <w:r>
        <w:rPr>
          <w:color w:val="000000" w:themeColor="text1"/>
        </w:rPr>
        <w:t xml:space="preserve"> water</w:t>
      </w:r>
      <w:r w:rsidR="004B3913">
        <w:rPr>
          <w:color w:val="000000" w:themeColor="text1"/>
        </w:rPr>
        <w:t xml:space="preserve">. The higher </w:t>
      </w:r>
      <w:proofErr w:type="gramStart"/>
      <w:r w:rsidR="004B3913">
        <w:rPr>
          <w:color w:val="000000" w:themeColor="text1"/>
        </w:rPr>
        <w:t>level in</w:t>
      </w:r>
      <w:proofErr w:type="gramEnd"/>
      <w:r w:rsidR="004B3913">
        <w:rPr>
          <w:color w:val="000000" w:themeColor="text1"/>
        </w:rPr>
        <w:t xml:space="preserve"> reclaimed is due to use of salt by humans, much of which is excreted into </w:t>
      </w:r>
      <w:proofErr w:type="gramStart"/>
      <w:r w:rsidR="004B3913">
        <w:rPr>
          <w:color w:val="000000" w:themeColor="text1"/>
        </w:rPr>
        <w:t>the wastewater</w:t>
      </w:r>
      <w:proofErr w:type="gramEnd"/>
      <w:r w:rsidR="004B3913">
        <w:rPr>
          <w:color w:val="000000" w:themeColor="text1"/>
        </w:rPr>
        <w:t>.</w:t>
      </w:r>
    </w:p>
    <w:p w14:paraId="251BA1A3" w14:textId="77777777" w:rsidR="004B3913" w:rsidRDefault="004B3913" w:rsidP="005F54EC">
      <w:pPr>
        <w:rPr>
          <w:color w:val="000000" w:themeColor="text1"/>
        </w:rPr>
      </w:pPr>
    </w:p>
    <w:p w14:paraId="2608B1E6" w14:textId="38F4C470" w:rsidR="004B3913" w:rsidRDefault="004B3913" w:rsidP="005F54EC">
      <w:pPr>
        <w:rPr>
          <w:color w:val="000000" w:themeColor="text1"/>
        </w:rPr>
      </w:pPr>
      <w:r>
        <w:rPr>
          <w:color w:val="000000" w:themeColor="text1"/>
        </w:rPr>
        <w:t>Although there is no regulated maximum for TSS, there is a “secondary limit” of 500 ppm that is often used as a maximum. Much of the Phoenix area water has much higher levels (700-100 ppm TDS) than this and is largely why that water is considered “nasty” to drink.</w:t>
      </w:r>
      <w:r w:rsidR="00642508">
        <w:rPr>
          <w:color w:val="000000" w:themeColor="text1"/>
        </w:rPr>
        <w:t xml:space="preserve"> We expect this </w:t>
      </w:r>
      <w:proofErr w:type="gramStart"/>
      <w:r w:rsidR="00642508">
        <w:rPr>
          <w:color w:val="000000" w:themeColor="text1"/>
        </w:rPr>
        <w:t>500 ppm</w:t>
      </w:r>
      <w:proofErr w:type="gramEnd"/>
      <w:r w:rsidR="00642508">
        <w:rPr>
          <w:color w:val="000000" w:themeColor="text1"/>
        </w:rPr>
        <w:t xml:space="preserve"> limit to apply for Flagstaff.</w:t>
      </w:r>
    </w:p>
    <w:p w14:paraId="12CE5D36" w14:textId="77777777" w:rsidR="004B3913" w:rsidRDefault="004B3913" w:rsidP="005F54EC">
      <w:pPr>
        <w:rPr>
          <w:color w:val="000000" w:themeColor="text1"/>
        </w:rPr>
      </w:pPr>
    </w:p>
    <w:p w14:paraId="0D080502" w14:textId="43FA5ADF" w:rsidR="004B3913" w:rsidRDefault="004B3913" w:rsidP="005F54EC">
      <w:pPr>
        <w:rPr>
          <w:color w:val="000000" w:themeColor="text1"/>
        </w:rPr>
      </w:pPr>
      <w:r>
        <w:rPr>
          <w:color w:val="000000" w:themeColor="text1"/>
        </w:rPr>
        <w:t xml:space="preserve">Although some water from either RGR or AWT could theoretically be blended with our well water and stay below the 500 TDS limit, there are problems. First, since our water comes from wells scattered around the </w:t>
      </w:r>
      <w:proofErr w:type="gramStart"/>
      <w:r>
        <w:rPr>
          <w:color w:val="000000" w:themeColor="text1"/>
        </w:rPr>
        <w:t>City</w:t>
      </w:r>
      <w:proofErr w:type="gramEnd"/>
      <w:r>
        <w:rPr>
          <w:color w:val="000000" w:themeColor="text1"/>
        </w:rPr>
        <w:t xml:space="preserve">, there is no single location where a high TDS supply can be added without some users having higher levels of TDS than others. </w:t>
      </w:r>
      <w:r w:rsidR="00642508">
        <w:rPr>
          <w:color w:val="000000" w:themeColor="text1"/>
        </w:rPr>
        <w:t xml:space="preserve">We would need to inject the water at several locations. </w:t>
      </w:r>
    </w:p>
    <w:p w14:paraId="02D9EBC5" w14:textId="77777777" w:rsidR="00642508" w:rsidRDefault="00642508" w:rsidP="005F54EC">
      <w:pPr>
        <w:rPr>
          <w:color w:val="000000" w:themeColor="text1"/>
        </w:rPr>
      </w:pPr>
    </w:p>
    <w:p w14:paraId="11C2D867" w14:textId="682991D9" w:rsidR="00642508" w:rsidRDefault="00642508" w:rsidP="005F54EC">
      <w:pPr>
        <w:rPr>
          <w:color w:val="000000" w:themeColor="text1"/>
        </w:rPr>
      </w:pPr>
      <w:r>
        <w:rPr>
          <w:color w:val="000000" w:themeColor="text1"/>
        </w:rPr>
        <w:t xml:space="preserve">RGR water is expected to be desalinated with Reverse Osmosis (RO) to roughly 300 ppm like our well water, so it could theoretically be injected into our potable system anywhere. However, this would cause some people to have mostly RGR water while others have largely well water. </w:t>
      </w:r>
    </w:p>
    <w:p w14:paraId="527F04B6" w14:textId="77777777" w:rsidR="001C564F" w:rsidRDefault="001C564F" w:rsidP="005F54EC">
      <w:pPr>
        <w:rPr>
          <w:color w:val="000000" w:themeColor="text1"/>
        </w:rPr>
      </w:pPr>
    </w:p>
    <w:p w14:paraId="76A51D4F" w14:textId="67136632" w:rsidR="001C564F" w:rsidRDefault="001C564F" w:rsidP="005F54EC">
      <w:pPr>
        <w:rPr>
          <w:color w:val="000000" w:themeColor="text1"/>
        </w:rPr>
      </w:pPr>
      <w:r>
        <w:rPr>
          <w:color w:val="000000" w:themeColor="text1"/>
        </w:rPr>
        <w:t xml:space="preserve">RO is an expensive process and produces brine that must be disposed of. </w:t>
      </w:r>
    </w:p>
    <w:p w14:paraId="22A3E4E4" w14:textId="77777777" w:rsidR="004B3913" w:rsidRDefault="004B3913" w:rsidP="005F54EC">
      <w:pPr>
        <w:rPr>
          <w:color w:val="000000" w:themeColor="text1"/>
        </w:rPr>
      </w:pPr>
    </w:p>
    <w:p w14:paraId="3EA4E58B" w14:textId="12142433" w:rsidR="004B3913" w:rsidRDefault="004B3913" w:rsidP="005F54EC">
      <w:pPr>
        <w:rPr>
          <w:color w:val="000000" w:themeColor="text1"/>
        </w:rPr>
      </w:pPr>
      <w:r>
        <w:rPr>
          <w:color w:val="000000" w:themeColor="text1"/>
        </w:rPr>
        <w:t xml:space="preserve">Use of AWT can quickly </w:t>
      </w:r>
      <w:r w:rsidR="00642508">
        <w:rPr>
          <w:color w:val="000000" w:themeColor="text1"/>
        </w:rPr>
        <w:t>aggravate</w:t>
      </w:r>
      <w:r>
        <w:rPr>
          <w:color w:val="000000" w:themeColor="text1"/>
        </w:rPr>
        <w:t xml:space="preserve"> the TDS problem</w:t>
      </w:r>
      <w:r w:rsidR="00642508">
        <w:rPr>
          <w:color w:val="000000" w:themeColor="text1"/>
        </w:rPr>
        <w:t>. A</w:t>
      </w:r>
      <w:r>
        <w:rPr>
          <w:color w:val="000000" w:themeColor="text1"/>
        </w:rPr>
        <w:t xml:space="preserve">s water is recycled </w:t>
      </w:r>
      <w:r w:rsidR="00642508">
        <w:rPr>
          <w:color w:val="000000" w:themeColor="text1"/>
        </w:rPr>
        <w:t xml:space="preserve">to </w:t>
      </w:r>
      <w:proofErr w:type="gramStart"/>
      <w:r w:rsidR="00642508">
        <w:rPr>
          <w:color w:val="000000" w:themeColor="text1"/>
        </w:rPr>
        <w:t>potable</w:t>
      </w:r>
      <w:proofErr w:type="gramEnd"/>
      <w:r w:rsidR="00642508">
        <w:rPr>
          <w:color w:val="000000" w:themeColor="text1"/>
        </w:rPr>
        <w:t xml:space="preserve"> </w:t>
      </w:r>
      <w:r>
        <w:rPr>
          <w:color w:val="000000" w:themeColor="text1"/>
        </w:rPr>
        <w:t xml:space="preserve">there is less </w:t>
      </w:r>
      <w:proofErr w:type="gramStart"/>
      <w:r w:rsidR="00642508">
        <w:rPr>
          <w:color w:val="000000" w:themeColor="text1"/>
        </w:rPr>
        <w:t>recycled</w:t>
      </w:r>
      <w:proofErr w:type="gramEnd"/>
      <w:r w:rsidR="00642508">
        <w:rPr>
          <w:color w:val="000000" w:themeColor="text1"/>
        </w:rPr>
        <w:t xml:space="preserve"> leaving the system to carry away the salt so the potable water hardness increases. This quickly </w:t>
      </w:r>
      <w:r w:rsidR="00C810D7">
        <w:rPr>
          <w:color w:val="000000" w:themeColor="text1"/>
        </w:rPr>
        <w:t xml:space="preserve">causes a need for RO to remove this salt, and the amount increases as more AWT water is used and </w:t>
      </w:r>
      <w:proofErr w:type="gramStart"/>
      <w:r w:rsidR="00C810D7">
        <w:rPr>
          <w:color w:val="000000" w:themeColor="text1"/>
        </w:rPr>
        <w:t>less and less</w:t>
      </w:r>
      <w:proofErr w:type="gramEnd"/>
      <w:r w:rsidR="00C810D7">
        <w:rPr>
          <w:color w:val="000000" w:themeColor="text1"/>
        </w:rPr>
        <w:t xml:space="preserve"> reclaimed can carry away the salt. The users of reclaimed will see the salt level increase and may want it removed from reclaimed as well.</w:t>
      </w:r>
    </w:p>
    <w:p w14:paraId="653B1922" w14:textId="77777777" w:rsidR="00C810D7" w:rsidRDefault="00C810D7" w:rsidP="005F54EC">
      <w:pPr>
        <w:rPr>
          <w:color w:val="000000" w:themeColor="text1"/>
        </w:rPr>
      </w:pPr>
    </w:p>
    <w:p w14:paraId="621549CB" w14:textId="1C03F997" w:rsidR="00C810D7" w:rsidRDefault="00C810D7" w:rsidP="005F54EC">
      <w:pPr>
        <w:rPr>
          <w:color w:val="000000" w:themeColor="text1"/>
        </w:rPr>
      </w:pPr>
      <w:r>
        <w:rPr>
          <w:color w:val="000000" w:themeColor="text1"/>
        </w:rPr>
        <w:t xml:space="preserve">An initial small amount of AWT water may be used without RO, especially if it </w:t>
      </w:r>
      <w:proofErr w:type="gramStart"/>
      <w:r>
        <w:rPr>
          <w:color w:val="000000" w:themeColor="text1"/>
        </w:rPr>
        <w:t>mainly</w:t>
      </w:r>
      <w:proofErr w:type="gramEnd"/>
      <w:r>
        <w:rPr>
          <w:color w:val="000000" w:themeColor="text1"/>
        </w:rPr>
        <w:t xml:space="preserve"> used for emergency conditions. That is why the initial AWT plant may need to be relatively small (&lt;25% of potable use).</w:t>
      </w:r>
    </w:p>
    <w:p w14:paraId="69A85B91" w14:textId="77777777" w:rsidR="00C810D7" w:rsidRDefault="00C810D7" w:rsidP="005F54EC">
      <w:pPr>
        <w:rPr>
          <w:color w:val="000000" w:themeColor="text1"/>
        </w:rPr>
      </w:pPr>
    </w:p>
    <w:p w14:paraId="41C125B0" w14:textId="313DA12B" w:rsidR="00C810D7" w:rsidRDefault="00C810D7" w:rsidP="005F54EC">
      <w:pPr>
        <w:rPr>
          <w:color w:val="000000" w:themeColor="text1"/>
        </w:rPr>
      </w:pPr>
      <w:r>
        <w:rPr>
          <w:color w:val="000000" w:themeColor="text1"/>
        </w:rPr>
        <w:t>Although AWT can be added in increments (one of its main advantages), only the first increment might not need the RO component for salt removal.</w:t>
      </w:r>
    </w:p>
    <w:p w14:paraId="130530C3" w14:textId="1F6FC007" w:rsidR="00225FCA" w:rsidRDefault="00225FCA">
      <w:pPr>
        <w:rPr>
          <w:color w:val="000000" w:themeColor="text1"/>
        </w:rPr>
      </w:pPr>
      <w:r>
        <w:rPr>
          <w:color w:val="000000" w:themeColor="text1"/>
        </w:rPr>
        <w:br w:type="page"/>
      </w:r>
    </w:p>
    <w:p w14:paraId="08E30BBD" w14:textId="53460C4C" w:rsidR="00225FCA" w:rsidRPr="001C564F" w:rsidRDefault="00225FCA" w:rsidP="00225FCA">
      <w:pPr>
        <w:rPr>
          <w:b/>
          <w:bCs/>
        </w:rPr>
      </w:pPr>
      <w:r w:rsidRPr="001C564F">
        <w:rPr>
          <w:b/>
          <w:bCs/>
        </w:rPr>
        <w:lastRenderedPageBreak/>
        <w:t>Addendum #</w:t>
      </w:r>
      <w:r w:rsidR="001C564F" w:rsidRPr="001C564F">
        <w:rPr>
          <w:b/>
          <w:bCs/>
        </w:rPr>
        <w:t>7</w:t>
      </w:r>
      <w:r w:rsidRPr="001C564F">
        <w:rPr>
          <w:b/>
          <w:bCs/>
        </w:rPr>
        <w:t xml:space="preserve"> – ENERGY USE</w:t>
      </w:r>
    </w:p>
    <w:p w14:paraId="5FF4CDBA" w14:textId="77777777" w:rsidR="00225FCA" w:rsidRDefault="00225FCA" w:rsidP="00225FCA"/>
    <w:p w14:paraId="31B9553B" w14:textId="09461087" w:rsidR="00225FCA" w:rsidRDefault="00225FCA" w:rsidP="00225FCA">
      <w:r>
        <w:t>Energy use for Red Gap Ranch is a significant issue. Our current deep wells already consume more power than anything else in Flagstaff. RGR will consume more power/gallon and ultimately more power overall than our wells.</w:t>
      </w:r>
    </w:p>
    <w:p w14:paraId="3C762430" w14:textId="77777777" w:rsidR="00225FCA" w:rsidRDefault="00225FCA" w:rsidP="00225FCA"/>
    <w:p w14:paraId="2E077401" w14:textId="7B6B0673" w:rsidR="00225FCA" w:rsidRDefault="00225FCA" w:rsidP="00225FCA">
      <w:r>
        <w:t xml:space="preserve">Power is required to push the water uphill to the users. RGR is at an elevation of about 5,000 ft, and the well water is about 500 ft deep while Flagstaff is at 7,000 ft elevation. This push of 2,500 ft uphill is far greater than our current 1500 ft well depth. Then there is power needed to push the water through the </w:t>
      </w:r>
      <w:r w:rsidR="00A80B97">
        <w:t>40-mile-long</w:t>
      </w:r>
      <w:r>
        <w:t xml:space="preserve"> pipeline. Together, this will require four pumping stations along the pipeline.</w:t>
      </w:r>
    </w:p>
    <w:p w14:paraId="6EFA0D59" w14:textId="00164939" w:rsidR="00225FCA" w:rsidRDefault="00225FCA" w:rsidP="00225FCA">
      <w:r>
        <w:t xml:space="preserve">This has always been known so a large solar field at RGR was </w:t>
      </w:r>
      <w:proofErr w:type="gramStart"/>
      <w:r>
        <w:t>include</w:t>
      </w:r>
      <w:proofErr w:type="gramEnd"/>
      <w:r>
        <w:t xml:space="preserve"> to help cover this cost. Without batteries, the solar array can only partly cover this usage. At the pump stations there probably isn’t land available for additional solar arrays to cover their consumption, so electrical infrastructure must be provided</w:t>
      </w:r>
      <w:r w:rsidR="0026283B">
        <w:t xml:space="preserve"> either from a vast array at RGR or from APS directly</w:t>
      </w:r>
    </w:p>
    <w:p w14:paraId="76131296" w14:textId="77777777" w:rsidR="00225FCA" w:rsidRDefault="00225FCA" w:rsidP="00225FCA"/>
    <w:p w14:paraId="09DEF803" w14:textId="1D4A75C4" w:rsidR="00225FCA" w:rsidRDefault="00225FCA" w:rsidP="00225FCA">
      <w:r>
        <w:t xml:space="preserve">Power costs for our current wells </w:t>
      </w:r>
      <w:proofErr w:type="gramStart"/>
      <w:r>
        <w:t>is</w:t>
      </w:r>
      <w:proofErr w:type="gramEnd"/>
      <w:r>
        <w:t xml:space="preserve"> large and out of our control</w:t>
      </w:r>
      <w:r>
        <w:t xml:space="preserve"> (it’s APS)</w:t>
      </w:r>
      <w:r>
        <w:t xml:space="preserve">, so a surcharge on water use is applied to our water costs. </w:t>
      </w:r>
      <w:r w:rsidR="001C564F">
        <w:t xml:space="preserve">If only wind and solar are </w:t>
      </w:r>
      <w:r w:rsidR="00A80B97">
        <w:t>provided for the energy needs at RGR there will still need to be an APS connection for nighttime needs. If APS was to provide all the power for</w:t>
      </w:r>
      <w:r>
        <w:t xml:space="preserve"> RGR this surcharge </w:t>
      </w:r>
      <w:proofErr w:type="spellStart"/>
      <w:proofErr w:type="gramStart"/>
      <w:r>
        <w:t>w</w:t>
      </w:r>
      <w:r w:rsidR="00A80B97">
        <w:t>ould</w:t>
      </w:r>
      <w:r>
        <w:t>increase</w:t>
      </w:r>
      <w:proofErr w:type="spellEnd"/>
      <w:proofErr w:type="gramEnd"/>
      <w:r>
        <w:t xml:space="preserve"> significantly. Electric cost</w:t>
      </w:r>
      <w:r w:rsidR="0026283B">
        <w:t xml:space="preserve">, if </w:t>
      </w:r>
      <w:proofErr w:type="spellStart"/>
      <w:r w:rsidR="0026283B">
        <w:t>puchased</w:t>
      </w:r>
      <w:proofErr w:type="spellEnd"/>
      <w:r w:rsidR="0026283B">
        <w:t xml:space="preserve"> from APS)</w:t>
      </w:r>
      <w:r>
        <w:t xml:space="preserve"> will be about 65% higher than today (2500/1500). </w:t>
      </w:r>
    </w:p>
    <w:p w14:paraId="709E071A" w14:textId="77777777" w:rsidR="00225FCA" w:rsidRDefault="00225FCA" w:rsidP="00225FCA"/>
    <w:p w14:paraId="3ED3ACAD" w14:textId="77777777" w:rsidR="00225FCA" w:rsidRDefault="00225FCA" w:rsidP="00225FCA"/>
    <w:p w14:paraId="49DD3520" w14:textId="77777777" w:rsidR="00225FCA" w:rsidRDefault="00225FCA" w:rsidP="00225FCA"/>
    <w:p w14:paraId="1D268B2F" w14:textId="07F4C3B2" w:rsidR="0026283B" w:rsidRDefault="0026283B">
      <w:pPr>
        <w:rPr>
          <w:color w:val="000000" w:themeColor="text1"/>
        </w:rPr>
      </w:pPr>
      <w:r>
        <w:rPr>
          <w:color w:val="000000" w:themeColor="text1"/>
        </w:rPr>
        <w:br w:type="page"/>
      </w:r>
    </w:p>
    <w:p w14:paraId="7D666DA6" w14:textId="127FE443" w:rsidR="0026283B" w:rsidRPr="0026283B" w:rsidRDefault="0026283B" w:rsidP="0026283B">
      <w:pPr>
        <w:rPr>
          <w:b/>
          <w:bCs/>
          <w:color w:val="EE0000"/>
          <w:lang w:val="en-US"/>
        </w:rPr>
      </w:pPr>
      <w:r w:rsidRPr="0026283B">
        <w:rPr>
          <w:b/>
          <w:bCs/>
          <w:color w:val="000000" w:themeColor="text1"/>
          <w:lang w:val="en-US"/>
        </w:rPr>
        <w:lastRenderedPageBreak/>
        <w:t xml:space="preserve">Addendum #7 - </w:t>
      </w:r>
      <w:r w:rsidRPr="0026283B">
        <w:rPr>
          <w:b/>
          <w:bCs/>
          <w:color w:val="EE0000"/>
          <w:lang w:val="en-US"/>
        </w:rPr>
        <w:t>Discuss the energy and brine disposal problems of RO in Northern AZ as it is applied to either RGR or AWT water</w:t>
      </w:r>
      <w:r>
        <w:rPr>
          <w:b/>
          <w:bCs/>
          <w:color w:val="EE0000"/>
          <w:lang w:val="en-US"/>
        </w:rPr>
        <w:t xml:space="preserve"> (ChatGPT)</w:t>
      </w:r>
    </w:p>
    <w:p w14:paraId="655A8E08" w14:textId="77777777" w:rsidR="0026283B" w:rsidRPr="0026283B" w:rsidRDefault="0026283B" w:rsidP="0026283B">
      <w:pPr>
        <w:rPr>
          <w:b/>
          <w:bCs/>
          <w:color w:val="000000" w:themeColor="text1"/>
          <w:lang w:val="en-US"/>
        </w:rPr>
      </w:pPr>
      <w:r w:rsidRPr="0026283B">
        <w:rPr>
          <w:b/>
          <w:bCs/>
          <w:color w:val="000000" w:themeColor="text1"/>
          <w:lang w:val="en-US"/>
        </w:rPr>
        <w:t>Red Gap Ranch: Reverse Osmosis Energy and Brine Disposal Challenges</w:t>
      </w:r>
    </w:p>
    <w:p w14:paraId="5E07A48B" w14:textId="77777777" w:rsidR="0026283B" w:rsidRDefault="0026283B" w:rsidP="0026283B">
      <w:pPr>
        <w:rPr>
          <w:color w:val="000000" w:themeColor="text1"/>
          <w:lang w:val="en-US"/>
        </w:rPr>
      </w:pPr>
      <w:r w:rsidRPr="0026283B">
        <w:rPr>
          <w:color w:val="000000" w:themeColor="text1"/>
          <w:lang w:val="en-US"/>
        </w:rPr>
        <w:t>The Red Gap Ranch (RGR) project is often discussed as Flagstaff's largest future water supply. While much attention is given to the cost of the pipeline and wells, one of the most important questions is whether reverse osmosis (RO) treatment will be required and, if so, how the associated energy and brine disposal challenges will be managed.</w:t>
      </w:r>
    </w:p>
    <w:p w14:paraId="577BF34D" w14:textId="77777777" w:rsidR="001C564F" w:rsidRPr="0026283B" w:rsidRDefault="001C564F" w:rsidP="0026283B">
      <w:pPr>
        <w:rPr>
          <w:color w:val="000000" w:themeColor="text1"/>
          <w:lang w:val="en-US"/>
        </w:rPr>
      </w:pPr>
    </w:p>
    <w:p w14:paraId="664047F4" w14:textId="77777777" w:rsidR="0026283B" w:rsidRPr="0026283B" w:rsidRDefault="0026283B" w:rsidP="0026283B">
      <w:pPr>
        <w:rPr>
          <w:b/>
          <w:bCs/>
          <w:color w:val="000000" w:themeColor="text1"/>
          <w:lang w:val="en-US"/>
        </w:rPr>
      </w:pPr>
      <w:r w:rsidRPr="0026283B">
        <w:rPr>
          <w:b/>
          <w:bCs/>
          <w:color w:val="000000" w:themeColor="text1"/>
          <w:lang w:val="en-US"/>
        </w:rPr>
        <w:t>Energy Requirements</w:t>
      </w:r>
    </w:p>
    <w:p w14:paraId="4B154537" w14:textId="77777777" w:rsidR="0026283B" w:rsidRPr="0026283B" w:rsidRDefault="0026283B" w:rsidP="0026283B">
      <w:pPr>
        <w:rPr>
          <w:color w:val="000000" w:themeColor="text1"/>
          <w:lang w:val="en-US"/>
        </w:rPr>
      </w:pPr>
      <w:r w:rsidRPr="0026283B">
        <w:rPr>
          <w:color w:val="000000" w:themeColor="text1"/>
          <w:lang w:val="en-US"/>
        </w:rPr>
        <w:t>Unlike many water-treatment projects, the largest energy cost for Red Gap Ranch may not be the treatment process itself. The groundwater must first be pumped from deep wells in the Coconino Aquifer and then transported approximately 40 miles to Flagstaff.</w:t>
      </w:r>
    </w:p>
    <w:p w14:paraId="0A0D2633" w14:textId="77777777" w:rsidR="0026283B" w:rsidRPr="0026283B" w:rsidRDefault="0026283B" w:rsidP="0026283B">
      <w:pPr>
        <w:rPr>
          <w:color w:val="000000" w:themeColor="text1"/>
          <w:lang w:val="en-US"/>
        </w:rPr>
      </w:pPr>
      <w:r w:rsidRPr="0026283B">
        <w:rPr>
          <w:color w:val="000000" w:themeColor="text1"/>
          <w:lang w:val="en-US"/>
        </w:rPr>
        <w:t>Several factors contribute to energy consumption:</w:t>
      </w:r>
    </w:p>
    <w:p w14:paraId="357F367D" w14:textId="77777777" w:rsidR="0026283B" w:rsidRPr="0026283B" w:rsidRDefault="0026283B" w:rsidP="0026283B">
      <w:pPr>
        <w:numPr>
          <w:ilvl w:val="0"/>
          <w:numId w:val="36"/>
        </w:numPr>
        <w:rPr>
          <w:color w:val="000000" w:themeColor="text1"/>
          <w:lang w:val="en-US"/>
        </w:rPr>
      </w:pPr>
      <w:r w:rsidRPr="0026283B">
        <w:rPr>
          <w:color w:val="000000" w:themeColor="text1"/>
          <w:lang w:val="en-US"/>
        </w:rPr>
        <w:t xml:space="preserve">Deep production wells. </w:t>
      </w:r>
    </w:p>
    <w:p w14:paraId="6C5A2995" w14:textId="77777777" w:rsidR="0026283B" w:rsidRPr="0026283B" w:rsidRDefault="0026283B" w:rsidP="0026283B">
      <w:pPr>
        <w:numPr>
          <w:ilvl w:val="0"/>
          <w:numId w:val="36"/>
        </w:numPr>
        <w:rPr>
          <w:color w:val="000000" w:themeColor="text1"/>
          <w:lang w:val="en-US"/>
        </w:rPr>
      </w:pPr>
      <w:r w:rsidRPr="0026283B">
        <w:rPr>
          <w:color w:val="000000" w:themeColor="text1"/>
          <w:lang w:val="en-US"/>
        </w:rPr>
        <w:t xml:space="preserve">Long-distance pumping through a transmission pipeline. </w:t>
      </w:r>
    </w:p>
    <w:p w14:paraId="59FA209B" w14:textId="77777777" w:rsidR="0026283B" w:rsidRPr="0026283B" w:rsidRDefault="0026283B" w:rsidP="0026283B">
      <w:pPr>
        <w:numPr>
          <w:ilvl w:val="0"/>
          <w:numId w:val="36"/>
        </w:numPr>
        <w:rPr>
          <w:color w:val="000000" w:themeColor="text1"/>
          <w:lang w:val="en-US"/>
        </w:rPr>
      </w:pPr>
      <w:r w:rsidRPr="0026283B">
        <w:rPr>
          <w:color w:val="000000" w:themeColor="text1"/>
          <w:lang w:val="en-US"/>
        </w:rPr>
        <w:t xml:space="preserve">Significant elevation changes requiring booster stations. </w:t>
      </w:r>
    </w:p>
    <w:p w14:paraId="6BC1AE4D" w14:textId="77777777" w:rsidR="0026283B" w:rsidRPr="0026283B" w:rsidRDefault="0026283B" w:rsidP="0026283B">
      <w:pPr>
        <w:numPr>
          <w:ilvl w:val="0"/>
          <w:numId w:val="36"/>
        </w:numPr>
        <w:rPr>
          <w:color w:val="000000" w:themeColor="text1"/>
          <w:lang w:val="en-US"/>
        </w:rPr>
      </w:pPr>
      <w:r w:rsidRPr="0026283B">
        <w:rPr>
          <w:color w:val="000000" w:themeColor="text1"/>
          <w:lang w:val="en-US"/>
        </w:rPr>
        <w:t xml:space="preserve">Distribution into Flagstaff's municipal water system. </w:t>
      </w:r>
    </w:p>
    <w:p w14:paraId="0048B191" w14:textId="77777777" w:rsidR="0026283B" w:rsidRPr="0026283B" w:rsidRDefault="0026283B" w:rsidP="0026283B">
      <w:pPr>
        <w:rPr>
          <w:color w:val="000000" w:themeColor="text1"/>
          <w:lang w:val="en-US"/>
        </w:rPr>
      </w:pPr>
      <w:r w:rsidRPr="0026283B">
        <w:rPr>
          <w:color w:val="000000" w:themeColor="text1"/>
          <w:lang w:val="en-US"/>
        </w:rPr>
        <w:t>If RO treatment is required, additional energy is needed to force water through membranes under high pressure. While brackish-water RO uses less energy than seawater desalination, it still represents a substantial operating expense. In many cases, the energy required for conveyance and treatment combined becomes one of the largest annual costs of the project.</w:t>
      </w:r>
    </w:p>
    <w:p w14:paraId="7FD0C93C" w14:textId="77777777" w:rsidR="0026283B" w:rsidRDefault="0026283B" w:rsidP="0026283B">
      <w:pPr>
        <w:rPr>
          <w:color w:val="000000" w:themeColor="text1"/>
          <w:lang w:val="en-US"/>
        </w:rPr>
      </w:pPr>
      <w:r w:rsidRPr="0026283B">
        <w:rPr>
          <w:color w:val="000000" w:themeColor="text1"/>
          <w:lang w:val="en-US"/>
        </w:rPr>
        <w:t xml:space="preserve">The key question is whether RO will </w:t>
      </w:r>
      <w:proofErr w:type="gramStart"/>
      <w:r w:rsidRPr="0026283B">
        <w:rPr>
          <w:color w:val="000000" w:themeColor="text1"/>
          <w:lang w:val="en-US"/>
        </w:rPr>
        <w:t>actually be</w:t>
      </w:r>
      <w:proofErr w:type="gramEnd"/>
      <w:r w:rsidRPr="0026283B">
        <w:rPr>
          <w:color w:val="000000" w:themeColor="text1"/>
          <w:lang w:val="en-US"/>
        </w:rPr>
        <w:t xml:space="preserve"> necessary. If groundwater quality is acceptable with respect to dissolved solids, arsenic, fluoride, radionuclides, and other constituents, conventional treatment could be sufficient, eliminating both the RO energy penalty and the concentrate disposal problem.</w:t>
      </w:r>
    </w:p>
    <w:p w14:paraId="45D59D7E" w14:textId="77777777" w:rsidR="001C564F" w:rsidRPr="0026283B" w:rsidRDefault="001C564F" w:rsidP="0026283B">
      <w:pPr>
        <w:rPr>
          <w:color w:val="000000" w:themeColor="text1"/>
          <w:lang w:val="en-US"/>
        </w:rPr>
      </w:pPr>
    </w:p>
    <w:p w14:paraId="07C50088" w14:textId="77777777" w:rsidR="0026283B" w:rsidRPr="0026283B" w:rsidRDefault="0026283B" w:rsidP="0026283B">
      <w:pPr>
        <w:rPr>
          <w:b/>
          <w:bCs/>
          <w:color w:val="000000" w:themeColor="text1"/>
          <w:lang w:val="en-US"/>
        </w:rPr>
      </w:pPr>
      <w:r w:rsidRPr="0026283B">
        <w:rPr>
          <w:b/>
          <w:bCs/>
          <w:color w:val="000000" w:themeColor="text1"/>
          <w:lang w:val="en-US"/>
        </w:rPr>
        <w:t>The Brine Disposal Problem</w:t>
      </w:r>
    </w:p>
    <w:p w14:paraId="2BB21B54" w14:textId="77777777" w:rsidR="0026283B" w:rsidRPr="0026283B" w:rsidRDefault="0026283B" w:rsidP="0026283B">
      <w:pPr>
        <w:rPr>
          <w:color w:val="000000" w:themeColor="text1"/>
          <w:lang w:val="en-US"/>
        </w:rPr>
      </w:pPr>
      <w:r w:rsidRPr="0026283B">
        <w:rPr>
          <w:color w:val="000000" w:themeColor="text1"/>
          <w:lang w:val="en-US"/>
        </w:rPr>
        <w:t>The most difficult issue associated with inland RO systems is not producing drinking water—it is disposing of the concentrate stream.</w:t>
      </w:r>
    </w:p>
    <w:p w14:paraId="6ACF28A6" w14:textId="77777777" w:rsidR="0026283B" w:rsidRPr="0026283B" w:rsidRDefault="0026283B" w:rsidP="0026283B">
      <w:pPr>
        <w:rPr>
          <w:color w:val="000000" w:themeColor="text1"/>
          <w:lang w:val="en-US"/>
        </w:rPr>
      </w:pPr>
      <w:r w:rsidRPr="0026283B">
        <w:rPr>
          <w:color w:val="000000" w:themeColor="text1"/>
          <w:lang w:val="en-US"/>
        </w:rPr>
        <w:t>RO typically converts 75–85% of incoming water into purified water. The remaining 15–25% becomes concentrate, or brine, containing elevated levels of salts and any contaminants removed by the membranes.</w:t>
      </w:r>
    </w:p>
    <w:p w14:paraId="28575EEB" w14:textId="77777777" w:rsidR="0026283B" w:rsidRPr="0026283B" w:rsidRDefault="0026283B" w:rsidP="0026283B">
      <w:pPr>
        <w:rPr>
          <w:color w:val="000000" w:themeColor="text1"/>
          <w:lang w:val="en-US"/>
        </w:rPr>
      </w:pPr>
      <w:r w:rsidRPr="0026283B">
        <w:rPr>
          <w:color w:val="000000" w:themeColor="text1"/>
          <w:lang w:val="en-US"/>
        </w:rPr>
        <w:t>For a future 4 MGD treatment facility, this could produce roughly 0.6–1.0 MGD of concentrate requiring disposal every day.</w:t>
      </w:r>
    </w:p>
    <w:p w14:paraId="3AE12587" w14:textId="77777777" w:rsidR="0026283B" w:rsidRPr="0026283B" w:rsidRDefault="0026283B" w:rsidP="0026283B">
      <w:pPr>
        <w:rPr>
          <w:color w:val="000000" w:themeColor="text1"/>
          <w:lang w:val="en-US"/>
        </w:rPr>
      </w:pPr>
      <w:r w:rsidRPr="0026283B">
        <w:rPr>
          <w:color w:val="000000" w:themeColor="text1"/>
          <w:lang w:val="en-US"/>
        </w:rPr>
        <w:t>Unlike coastal desalination plants, Flagstaff cannot discharge brine to the ocean. As a result, several disposal options must be considered.</w:t>
      </w:r>
    </w:p>
    <w:p w14:paraId="6A6982CF" w14:textId="77777777" w:rsidR="0026283B" w:rsidRDefault="0026283B" w:rsidP="0026283B">
      <w:pPr>
        <w:rPr>
          <w:b/>
          <w:bCs/>
          <w:color w:val="000000" w:themeColor="text1"/>
          <w:lang w:val="en-US"/>
        </w:rPr>
      </w:pPr>
      <w:r w:rsidRPr="0026283B">
        <w:rPr>
          <w:b/>
          <w:bCs/>
          <w:color w:val="000000" w:themeColor="text1"/>
          <w:lang w:val="en-US"/>
        </w:rPr>
        <w:t>Deep-Well Injection</w:t>
      </w:r>
    </w:p>
    <w:p w14:paraId="007AECA2" w14:textId="77777777" w:rsidR="00A80B97" w:rsidRPr="0026283B" w:rsidRDefault="00A80B97" w:rsidP="0026283B">
      <w:pPr>
        <w:rPr>
          <w:b/>
          <w:bCs/>
          <w:color w:val="000000" w:themeColor="text1"/>
          <w:lang w:val="en-US"/>
        </w:rPr>
      </w:pPr>
    </w:p>
    <w:p w14:paraId="6CCC2613" w14:textId="77777777" w:rsidR="0026283B" w:rsidRPr="0026283B" w:rsidRDefault="0026283B" w:rsidP="0026283B">
      <w:pPr>
        <w:rPr>
          <w:color w:val="000000" w:themeColor="text1"/>
          <w:lang w:val="en-US"/>
        </w:rPr>
      </w:pPr>
      <w:r w:rsidRPr="0026283B">
        <w:rPr>
          <w:color w:val="000000" w:themeColor="text1"/>
          <w:lang w:val="en-US"/>
        </w:rPr>
        <w:t>One option is injection into deep geologic formations.</w:t>
      </w:r>
    </w:p>
    <w:p w14:paraId="6EDD8FCD" w14:textId="77777777" w:rsidR="0026283B" w:rsidRPr="0026283B" w:rsidRDefault="0026283B" w:rsidP="0026283B">
      <w:pPr>
        <w:rPr>
          <w:color w:val="000000" w:themeColor="text1"/>
          <w:lang w:val="en-US"/>
        </w:rPr>
      </w:pPr>
      <w:r w:rsidRPr="0026283B">
        <w:rPr>
          <w:color w:val="000000" w:themeColor="text1"/>
          <w:lang w:val="en-US"/>
        </w:rPr>
        <w:t>Advantages:</w:t>
      </w:r>
    </w:p>
    <w:p w14:paraId="44E290B3" w14:textId="77777777" w:rsidR="0026283B" w:rsidRPr="0026283B" w:rsidRDefault="0026283B" w:rsidP="0026283B">
      <w:pPr>
        <w:numPr>
          <w:ilvl w:val="0"/>
          <w:numId w:val="37"/>
        </w:numPr>
        <w:rPr>
          <w:color w:val="000000" w:themeColor="text1"/>
          <w:lang w:val="en-US"/>
        </w:rPr>
      </w:pPr>
      <w:r w:rsidRPr="0026283B">
        <w:rPr>
          <w:color w:val="000000" w:themeColor="text1"/>
          <w:lang w:val="en-US"/>
        </w:rPr>
        <w:t xml:space="preserve">Small surface footprint. </w:t>
      </w:r>
    </w:p>
    <w:p w14:paraId="42D60C27" w14:textId="77777777" w:rsidR="0026283B" w:rsidRPr="0026283B" w:rsidRDefault="0026283B" w:rsidP="0026283B">
      <w:pPr>
        <w:numPr>
          <w:ilvl w:val="0"/>
          <w:numId w:val="37"/>
        </w:numPr>
        <w:rPr>
          <w:color w:val="000000" w:themeColor="text1"/>
          <w:lang w:val="en-US"/>
        </w:rPr>
      </w:pPr>
      <w:r w:rsidRPr="0026283B">
        <w:rPr>
          <w:color w:val="000000" w:themeColor="text1"/>
          <w:lang w:val="en-US"/>
        </w:rPr>
        <w:t xml:space="preserve">Continuous operation. </w:t>
      </w:r>
    </w:p>
    <w:p w14:paraId="289D07F1" w14:textId="77777777" w:rsidR="0026283B" w:rsidRPr="0026283B" w:rsidRDefault="0026283B" w:rsidP="0026283B">
      <w:pPr>
        <w:rPr>
          <w:color w:val="000000" w:themeColor="text1"/>
          <w:lang w:val="en-US"/>
        </w:rPr>
      </w:pPr>
      <w:r w:rsidRPr="0026283B">
        <w:rPr>
          <w:color w:val="000000" w:themeColor="text1"/>
          <w:lang w:val="en-US"/>
        </w:rPr>
        <w:t>Disadvantages:</w:t>
      </w:r>
    </w:p>
    <w:p w14:paraId="2B465EE0" w14:textId="77777777" w:rsidR="0026283B" w:rsidRPr="0026283B" w:rsidRDefault="0026283B" w:rsidP="0026283B">
      <w:pPr>
        <w:numPr>
          <w:ilvl w:val="0"/>
          <w:numId w:val="38"/>
        </w:numPr>
        <w:rPr>
          <w:color w:val="000000" w:themeColor="text1"/>
          <w:lang w:val="en-US"/>
        </w:rPr>
      </w:pPr>
      <w:r w:rsidRPr="0026283B">
        <w:rPr>
          <w:color w:val="000000" w:themeColor="text1"/>
          <w:lang w:val="en-US"/>
        </w:rPr>
        <w:t xml:space="preserve">Very high capital cost. </w:t>
      </w:r>
    </w:p>
    <w:p w14:paraId="45B2854D" w14:textId="77777777" w:rsidR="0026283B" w:rsidRPr="0026283B" w:rsidRDefault="0026283B" w:rsidP="0026283B">
      <w:pPr>
        <w:numPr>
          <w:ilvl w:val="0"/>
          <w:numId w:val="38"/>
        </w:numPr>
        <w:rPr>
          <w:color w:val="000000" w:themeColor="text1"/>
          <w:lang w:val="en-US"/>
        </w:rPr>
      </w:pPr>
      <w:r w:rsidRPr="0026283B">
        <w:rPr>
          <w:color w:val="000000" w:themeColor="text1"/>
          <w:lang w:val="en-US"/>
        </w:rPr>
        <w:t xml:space="preserve">Significant permitting and regulatory requirements. </w:t>
      </w:r>
    </w:p>
    <w:p w14:paraId="6CB0B136" w14:textId="77777777" w:rsidR="0026283B" w:rsidRDefault="0026283B" w:rsidP="0026283B">
      <w:pPr>
        <w:numPr>
          <w:ilvl w:val="0"/>
          <w:numId w:val="38"/>
        </w:numPr>
        <w:rPr>
          <w:color w:val="000000" w:themeColor="text1"/>
          <w:lang w:val="en-US"/>
        </w:rPr>
      </w:pPr>
      <w:r w:rsidRPr="0026283B">
        <w:rPr>
          <w:color w:val="000000" w:themeColor="text1"/>
          <w:lang w:val="en-US"/>
        </w:rPr>
        <w:t xml:space="preserve">Long-term monitoring and liability concerns. </w:t>
      </w:r>
    </w:p>
    <w:p w14:paraId="07E632D3" w14:textId="77777777" w:rsidR="00A80B97" w:rsidRPr="0026283B" w:rsidRDefault="00A80B97" w:rsidP="0026283B">
      <w:pPr>
        <w:numPr>
          <w:ilvl w:val="0"/>
          <w:numId w:val="38"/>
        </w:numPr>
        <w:rPr>
          <w:color w:val="000000" w:themeColor="text1"/>
          <w:lang w:val="en-US"/>
        </w:rPr>
      </w:pPr>
    </w:p>
    <w:p w14:paraId="518B6771" w14:textId="77777777" w:rsidR="0026283B" w:rsidRPr="0026283B" w:rsidRDefault="0026283B" w:rsidP="0026283B">
      <w:pPr>
        <w:rPr>
          <w:b/>
          <w:bCs/>
          <w:color w:val="000000" w:themeColor="text1"/>
          <w:lang w:val="en-US"/>
        </w:rPr>
      </w:pPr>
      <w:r w:rsidRPr="0026283B">
        <w:rPr>
          <w:b/>
          <w:bCs/>
          <w:color w:val="000000" w:themeColor="text1"/>
          <w:lang w:val="en-US"/>
        </w:rPr>
        <w:t>Evaporation Ponds</w:t>
      </w:r>
    </w:p>
    <w:p w14:paraId="6C0C3995" w14:textId="77777777" w:rsidR="0026283B" w:rsidRPr="0026283B" w:rsidRDefault="0026283B" w:rsidP="0026283B">
      <w:pPr>
        <w:rPr>
          <w:color w:val="000000" w:themeColor="text1"/>
          <w:lang w:val="en-US"/>
        </w:rPr>
      </w:pPr>
      <w:r w:rsidRPr="0026283B">
        <w:rPr>
          <w:color w:val="000000" w:themeColor="text1"/>
          <w:lang w:val="en-US"/>
        </w:rPr>
        <w:lastRenderedPageBreak/>
        <w:t>Evaporation ponds are common in arid regions.</w:t>
      </w:r>
    </w:p>
    <w:p w14:paraId="2C09F9AC" w14:textId="77777777" w:rsidR="0026283B" w:rsidRPr="0026283B" w:rsidRDefault="0026283B" w:rsidP="0026283B">
      <w:pPr>
        <w:rPr>
          <w:color w:val="000000" w:themeColor="text1"/>
          <w:lang w:val="en-US"/>
        </w:rPr>
      </w:pPr>
      <w:r w:rsidRPr="0026283B">
        <w:rPr>
          <w:color w:val="000000" w:themeColor="text1"/>
          <w:lang w:val="en-US"/>
        </w:rPr>
        <w:t>Advantages:</w:t>
      </w:r>
    </w:p>
    <w:p w14:paraId="15BC0EBC" w14:textId="77777777" w:rsidR="0026283B" w:rsidRPr="0026283B" w:rsidRDefault="0026283B" w:rsidP="0026283B">
      <w:pPr>
        <w:numPr>
          <w:ilvl w:val="0"/>
          <w:numId w:val="39"/>
        </w:numPr>
        <w:rPr>
          <w:color w:val="000000" w:themeColor="text1"/>
          <w:lang w:val="en-US"/>
        </w:rPr>
      </w:pPr>
      <w:r w:rsidRPr="0026283B">
        <w:rPr>
          <w:color w:val="000000" w:themeColor="text1"/>
          <w:lang w:val="en-US"/>
        </w:rPr>
        <w:t xml:space="preserve">Relatively simple technology. </w:t>
      </w:r>
    </w:p>
    <w:p w14:paraId="6A8DEE34" w14:textId="77777777" w:rsidR="0026283B" w:rsidRPr="0026283B" w:rsidRDefault="0026283B" w:rsidP="0026283B">
      <w:pPr>
        <w:numPr>
          <w:ilvl w:val="0"/>
          <w:numId w:val="39"/>
        </w:numPr>
        <w:rPr>
          <w:color w:val="000000" w:themeColor="text1"/>
          <w:lang w:val="en-US"/>
        </w:rPr>
      </w:pPr>
      <w:r w:rsidRPr="0026283B">
        <w:rPr>
          <w:color w:val="000000" w:themeColor="text1"/>
          <w:lang w:val="en-US"/>
        </w:rPr>
        <w:t xml:space="preserve">Low operating energy. </w:t>
      </w:r>
    </w:p>
    <w:p w14:paraId="61F82BA9" w14:textId="77777777" w:rsidR="0026283B" w:rsidRPr="0026283B" w:rsidRDefault="0026283B" w:rsidP="0026283B">
      <w:pPr>
        <w:rPr>
          <w:color w:val="000000" w:themeColor="text1"/>
          <w:lang w:val="en-US"/>
        </w:rPr>
      </w:pPr>
      <w:r w:rsidRPr="0026283B">
        <w:rPr>
          <w:color w:val="000000" w:themeColor="text1"/>
          <w:lang w:val="en-US"/>
        </w:rPr>
        <w:t>Disadvantages:</w:t>
      </w:r>
    </w:p>
    <w:p w14:paraId="08AFEC62" w14:textId="77777777" w:rsidR="0026283B" w:rsidRPr="0026283B" w:rsidRDefault="0026283B" w:rsidP="0026283B">
      <w:pPr>
        <w:numPr>
          <w:ilvl w:val="0"/>
          <w:numId w:val="40"/>
        </w:numPr>
        <w:rPr>
          <w:color w:val="000000" w:themeColor="text1"/>
          <w:lang w:val="en-US"/>
        </w:rPr>
      </w:pPr>
      <w:r w:rsidRPr="0026283B">
        <w:rPr>
          <w:color w:val="000000" w:themeColor="text1"/>
          <w:lang w:val="en-US"/>
        </w:rPr>
        <w:t xml:space="preserve">Large land requirements. </w:t>
      </w:r>
    </w:p>
    <w:p w14:paraId="600C13FC" w14:textId="77777777" w:rsidR="0026283B" w:rsidRPr="0026283B" w:rsidRDefault="0026283B" w:rsidP="0026283B">
      <w:pPr>
        <w:numPr>
          <w:ilvl w:val="0"/>
          <w:numId w:val="40"/>
        </w:numPr>
        <w:rPr>
          <w:color w:val="000000" w:themeColor="text1"/>
          <w:lang w:val="en-US"/>
        </w:rPr>
      </w:pPr>
      <w:r w:rsidRPr="0026283B">
        <w:rPr>
          <w:color w:val="000000" w:themeColor="text1"/>
          <w:lang w:val="en-US"/>
        </w:rPr>
        <w:t xml:space="preserve">Salt accumulation </w:t>
      </w:r>
      <w:proofErr w:type="gramStart"/>
      <w:r w:rsidRPr="0026283B">
        <w:rPr>
          <w:color w:val="000000" w:themeColor="text1"/>
          <w:lang w:val="en-US"/>
        </w:rPr>
        <w:t>requiring</w:t>
      </w:r>
      <w:proofErr w:type="gramEnd"/>
      <w:r w:rsidRPr="0026283B">
        <w:rPr>
          <w:color w:val="000000" w:themeColor="text1"/>
          <w:lang w:val="en-US"/>
        </w:rPr>
        <w:t xml:space="preserve"> removal and disposal. </w:t>
      </w:r>
    </w:p>
    <w:p w14:paraId="4A67A714" w14:textId="77777777" w:rsidR="0026283B" w:rsidRPr="0026283B" w:rsidRDefault="0026283B" w:rsidP="0026283B">
      <w:pPr>
        <w:numPr>
          <w:ilvl w:val="0"/>
          <w:numId w:val="40"/>
        </w:numPr>
        <w:rPr>
          <w:color w:val="000000" w:themeColor="text1"/>
          <w:lang w:val="en-US"/>
        </w:rPr>
      </w:pPr>
      <w:r w:rsidRPr="0026283B">
        <w:rPr>
          <w:color w:val="000000" w:themeColor="text1"/>
          <w:lang w:val="en-US"/>
        </w:rPr>
        <w:t xml:space="preserve">Wildlife protection concerns. </w:t>
      </w:r>
    </w:p>
    <w:p w14:paraId="05817FC3" w14:textId="77777777" w:rsidR="0026283B" w:rsidRDefault="0026283B" w:rsidP="0026283B">
      <w:pPr>
        <w:numPr>
          <w:ilvl w:val="0"/>
          <w:numId w:val="40"/>
        </w:numPr>
        <w:rPr>
          <w:color w:val="000000" w:themeColor="text1"/>
          <w:lang w:val="en-US"/>
        </w:rPr>
      </w:pPr>
      <w:r w:rsidRPr="0026283B">
        <w:rPr>
          <w:color w:val="000000" w:themeColor="text1"/>
          <w:lang w:val="en-US"/>
        </w:rPr>
        <w:t xml:space="preserve">Less effective in Flagstaff's cooler climate compared with lower-elevation Arizona communities. </w:t>
      </w:r>
    </w:p>
    <w:p w14:paraId="3CADD90D" w14:textId="77777777" w:rsidR="00A80B97" w:rsidRPr="0026283B" w:rsidRDefault="00A80B97" w:rsidP="0026283B">
      <w:pPr>
        <w:numPr>
          <w:ilvl w:val="0"/>
          <w:numId w:val="40"/>
        </w:numPr>
        <w:rPr>
          <w:color w:val="000000" w:themeColor="text1"/>
          <w:lang w:val="en-US"/>
        </w:rPr>
      </w:pPr>
    </w:p>
    <w:p w14:paraId="540F18FB" w14:textId="77777777" w:rsidR="0026283B" w:rsidRPr="0026283B" w:rsidRDefault="0026283B" w:rsidP="0026283B">
      <w:pPr>
        <w:rPr>
          <w:b/>
          <w:bCs/>
          <w:color w:val="000000" w:themeColor="text1"/>
          <w:lang w:val="en-US"/>
        </w:rPr>
      </w:pPr>
      <w:r w:rsidRPr="0026283B">
        <w:rPr>
          <w:b/>
          <w:bCs/>
          <w:color w:val="000000" w:themeColor="text1"/>
          <w:lang w:val="en-US"/>
        </w:rPr>
        <w:t>Zero Liquid Discharge (ZLD)</w:t>
      </w:r>
    </w:p>
    <w:p w14:paraId="623E376A" w14:textId="77777777" w:rsidR="0026283B" w:rsidRPr="0026283B" w:rsidRDefault="0026283B" w:rsidP="0026283B">
      <w:pPr>
        <w:rPr>
          <w:color w:val="000000" w:themeColor="text1"/>
          <w:lang w:val="en-US"/>
        </w:rPr>
      </w:pPr>
      <w:r w:rsidRPr="0026283B">
        <w:rPr>
          <w:color w:val="000000" w:themeColor="text1"/>
          <w:lang w:val="en-US"/>
        </w:rPr>
        <w:t>ZLD systems further concentrate the brine until only solid salts remain.</w:t>
      </w:r>
    </w:p>
    <w:p w14:paraId="07E0BC5F" w14:textId="77777777" w:rsidR="0026283B" w:rsidRPr="0026283B" w:rsidRDefault="0026283B" w:rsidP="0026283B">
      <w:pPr>
        <w:rPr>
          <w:color w:val="000000" w:themeColor="text1"/>
          <w:lang w:val="en-US"/>
        </w:rPr>
      </w:pPr>
      <w:r w:rsidRPr="0026283B">
        <w:rPr>
          <w:color w:val="000000" w:themeColor="text1"/>
          <w:lang w:val="en-US"/>
        </w:rPr>
        <w:t>Advantages:</w:t>
      </w:r>
    </w:p>
    <w:p w14:paraId="53A73A57" w14:textId="77777777" w:rsidR="0026283B" w:rsidRPr="0026283B" w:rsidRDefault="0026283B" w:rsidP="0026283B">
      <w:pPr>
        <w:numPr>
          <w:ilvl w:val="0"/>
          <w:numId w:val="41"/>
        </w:numPr>
        <w:rPr>
          <w:color w:val="000000" w:themeColor="text1"/>
          <w:lang w:val="en-US"/>
        </w:rPr>
      </w:pPr>
      <w:r w:rsidRPr="0026283B">
        <w:rPr>
          <w:color w:val="000000" w:themeColor="text1"/>
          <w:lang w:val="en-US"/>
        </w:rPr>
        <w:t xml:space="preserve">Eliminates liquid waste discharge. </w:t>
      </w:r>
    </w:p>
    <w:p w14:paraId="5175ED6D" w14:textId="77777777" w:rsidR="0026283B" w:rsidRPr="0026283B" w:rsidRDefault="0026283B" w:rsidP="0026283B">
      <w:pPr>
        <w:numPr>
          <w:ilvl w:val="0"/>
          <w:numId w:val="41"/>
        </w:numPr>
        <w:rPr>
          <w:color w:val="000000" w:themeColor="text1"/>
          <w:lang w:val="en-US"/>
        </w:rPr>
      </w:pPr>
      <w:r w:rsidRPr="0026283B">
        <w:rPr>
          <w:color w:val="000000" w:themeColor="text1"/>
          <w:lang w:val="en-US"/>
        </w:rPr>
        <w:t xml:space="preserve">Minimizes environmental concerns. </w:t>
      </w:r>
    </w:p>
    <w:p w14:paraId="342255ED" w14:textId="77777777" w:rsidR="0026283B" w:rsidRPr="0026283B" w:rsidRDefault="0026283B" w:rsidP="0026283B">
      <w:pPr>
        <w:rPr>
          <w:color w:val="000000" w:themeColor="text1"/>
          <w:lang w:val="en-US"/>
        </w:rPr>
      </w:pPr>
      <w:r w:rsidRPr="0026283B">
        <w:rPr>
          <w:color w:val="000000" w:themeColor="text1"/>
          <w:lang w:val="en-US"/>
        </w:rPr>
        <w:t>Disadvantages:</w:t>
      </w:r>
    </w:p>
    <w:p w14:paraId="24472B15" w14:textId="77777777" w:rsidR="0026283B" w:rsidRPr="0026283B" w:rsidRDefault="0026283B" w:rsidP="0026283B">
      <w:pPr>
        <w:numPr>
          <w:ilvl w:val="0"/>
          <w:numId w:val="42"/>
        </w:numPr>
        <w:rPr>
          <w:color w:val="000000" w:themeColor="text1"/>
          <w:lang w:val="en-US"/>
        </w:rPr>
      </w:pPr>
      <w:r w:rsidRPr="0026283B">
        <w:rPr>
          <w:color w:val="000000" w:themeColor="text1"/>
          <w:lang w:val="en-US"/>
        </w:rPr>
        <w:t xml:space="preserve">Extremely expensive. </w:t>
      </w:r>
    </w:p>
    <w:p w14:paraId="594C9121" w14:textId="77777777" w:rsidR="0026283B" w:rsidRPr="0026283B" w:rsidRDefault="0026283B" w:rsidP="0026283B">
      <w:pPr>
        <w:numPr>
          <w:ilvl w:val="0"/>
          <w:numId w:val="42"/>
        </w:numPr>
        <w:rPr>
          <w:color w:val="000000" w:themeColor="text1"/>
          <w:lang w:val="en-US"/>
        </w:rPr>
      </w:pPr>
      <w:r w:rsidRPr="0026283B">
        <w:rPr>
          <w:color w:val="000000" w:themeColor="text1"/>
          <w:lang w:val="en-US"/>
        </w:rPr>
        <w:t xml:space="preserve">High energy consumption. </w:t>
      </w:r>
    </w:p>
    <w:p w14:paraId="69688A49" w14:textId="77777777" w:rsidR="0026283B" w:rsidRPr="0026283B" w:rsidRDefault="0026283B" w:rsidP="0026283B">
      <w:pPr>
        <w:numPr>
          <w:ilvl w:val="0"/>
          <w:numId w:val="42"/>
        </w:numPr>
        <w:rPr>
          <w:color w:val="000000" w:themeColor="text1"/>
          <w:lang w:val="en-US"/>
        </w:rPr>
      </w:pPr>
      <w:r w:rsidRPr="0026283B">
        <w:rPr>
          <w:color w:val="000000" w:themeColor="text1"/>
          <w:lang w:val="en-US"/>
        </w:rPr>
        <w:t xml:space="preserve">Significant operational complexity. </w:t>
      </w:r>
    </w:p>
    <w:p w14:paraId="6A8DF08D" w14:textId="77777777" w:rsidR="0026283B" w:rsidRDefault="0026283B" w:rsidP="0026283B">
      <w:pPr>
        <w:rPr>
          <w:color w:val="000000" w:themeColor="text1"/>
          <w:lang w:val="en-US"/>
        </w:rPr>
      </w:pPr>
      <w:r w:rsidRPr="0026283B">
        <w:rPr>
          <w:color w:val="000000" w:themeColor="text1"/>
          <w:lang w:val="en-US"/>
        </w:rPr>
        <w:t>In many projects, ZLD can cost as much as or more than the original RO system.</w:t>
      </w:r>
    </w:p>
    <w:p w14:paraId="53633697" w14:textId="77777777" w:rsidR="00A80B97" w:rsidRPr="0026283B" w:rsidRDefault="00A80B97" w:rsidP="0026283B">
      <w:pPr>
        <w:rPr>
          <w:color w:val="000000" w:themeColor="text1"/>
          <w:lang w:val="en-US"/>
        </w:rPr>
      </w:pPr>
    </w:p>
    <w:p w14:paraId="62524FDA" w14:textId="77777777" w:rsidR="0026283B" w:rsidRPr="0026283B" w:rsidRDefault="0026283B" w:rsidP="0026283B">
      <w:pPr>
        <w:rPr>
          <w:b/>
          <w:bCs/>
          <w:color w:val="000000" w:themeColor="text1"/>
          <w:lang w:val="en-US"/>
        </w:rPr>
      </w:pPr>
      <w:r w:rsidRPr="0026283B">
        <w:rPr>
          <w:b/>
          <w:bCs/>
          <w:color w:val="000000" w:themeColor="text1"/>
          <w:lang w:val="en-US"/>
        </w:rPr>
        <w:t>Is RO Necessary?</w:t>
      </w:r>
    </w:p>
    <w:p w14:paraId="0ACE36FD" w14:textId="77777777" w:rsidR="0026283B" w:rsidRPr="0026283B" w:rsidRDefault="0026283B" w:rsidP="0026283B">
      <w:pPr>
        <w:rPr>
          <w:color w:val="000000" w:themeColor="text1"/>
          <w:lang w:val="en-US"/>
        </w:rPr>
      </w:pPr>
      <w:r w:rsidRPr="0026283B">
        <w:rPr>
          <w:color w:val="000000" w:themeColor="text1"/>
          <w:lang w:val="en-US"/>
        </w:rPr>
        <w:t>The need for RO depends entirely on the quality of Red Gap Ranch groundwater.</w:t>
      </w:r>
    </w:p>
    <w:p w14:paraId="242044C1" w14:textId="77777777" w:rsidR="0026283B" w:rsidRPr="0026283B" w:rsidRDefault="0026283B" w:rsidP="0026283B">
      <w:pPr>
        <w:rPr>
          <w:color w:val="000000" w:themeColor="text1"/>
          <w:lang w:val="en-US"/>
        </w:rPr>
      </w:pPr>
      <w:r w:rsidRPr="0026283B">
        <w:rPr>
          <w:color w:val="000000" w:themeColor="text1"/>
          <w:lang w:val="en-US"/>
        </w:rPr>
        <w:t xml:space="preserve">If future testing demonstrates that the groundwater meets drinking-water standards with conventional treatment, the </w:t>
      </w:r>
      <w:proofErr w:type="gramStart"/>
      <w:r w:rsidRPr="0026283B">
        <w:rPr>
          <w:color w:val="000000" w:themeColor="text1"/>
          <w:lang w:val="en-US"/>
        </w:rPr>
        <w:t>City</w:t>
      </w:r>
      <w:proofErr w:type="gramEnd"/>
      <w:r w:rsidRPr="0026283B">
        <w:rPr>
          <w:color w:val="000000" w:themeColor="text1"/>
          <w:lang w:val="en-US"/>
        </w:rPr>
        <w:t xml:space="preserve"> could avoid:</w:t>
      </w:r>
    </w:p>
    <w:p w14:paraId="04FA667A" w14:textId="77777777" w:rsidR="0026283B" w:rsidRPr="0026283B" w:rsidRDefault="0026283B" w:rsidP="0026283B">
      <w:pPr>
        <w:numPr>
          <w:ilvl w:val="0"/>
          <w:numId w:val="43"/>
        </w:numPr>
        <w:rPr>
          <w:color w:val="000000" w:themeColor="text1"/>
          <w:lang w:val="en-US"/>
        </w:rPr>
      </w:pPr>
      <w:r w:rsidRPr="0026283B">
        <w:rPr>
          <w:color w:val="000000" w:themeColor="text1"/>
          <w:lang w:val="en-US"/>
        </w:rPr>
        <w:t xml:space="preserve">RO membrane systems. </w:t>
      </w:r>
    </w:p>
    <w:p w14:paraId="1539F8F1" w14:textId="77777777" w:rsidR="0026283B" w:rsidRPr="0026283B" w:rsidRDefault="0026283B" w:rsidP="0026283B">
      <w:pPr>
        <w:numPr>
          <w:ilvl w:val="0"/>
          <w:numId w:val="43"/>
        </w:numPr>
        <w:rPr>
          <w:color w:val="000000" w:themeColor="text1"/>
          <w:lang w:val="en-US"/>
        </w:rPr>
      </w:pPr>
      <w:r w:rsidRPr="0026283B">
        <w:rPr>
          <w:color w:val="000000" w:themeColor="text1"/>
          <w:lang w:val="en-US"/>
        </w:rPr>
        <w:t xml:space="preserve">Concentrate disposal infrastructure. </w:t>
      </w:r>
    </w:p>
    <w:p w14:paraId="6C0FE5E1" w14:textId="77777777" w:rsidR="0026283B" w:rsidRPr="0026283B" w:rsidRDefault="0026283B" w:rsidP="0026283B">
      <w:pPr>
        <w:numPr>
          <w:ilvl w:val="0"/>
          <w:numId w:val="43"/>
        </w:numPr>
        <w:rPr>
          <w:color w:val="000000" w:themeColor="text1"/>
          <w:lang w:val="en-US"/>
        </w:rPr>
      </w:pPr>
      <w:r w:rsidRPr="0026283B">
        <w:rPr>
          <w:color w:val="000000" w:themeColor="text1"/>
          <w:lang w:val="en-US"/>
        </w:rPr>
        <w:t xml:space="preserve">Additional treatment energy costs. </w:t>
      </w:r>
    </w:p>
    <w:p w14:paraId="38F2C8A6" w14:textId="77777777" w:rsidR="0026283B" w:rsidRPr="0026283B" w:rsidRDefault="0026283B" w:rsidP="0026283B">
      <w:pPr>
        <w:numPr>
          <w:ilvl w:val="0"/>
          <w:numId w:val="43"/>
        </w:numPr>
        <w:rPr>
          <w:color w:val="000000" w:themeColor="text1"/>
          <w:lang w:val="en-US"/>
        </w:rPr>
      </w:pPr>
      <w:r w:rsidRPr="0026283B">
        <w:rPr>
          <w:color w:val="000000" w:themeColor="text1"/>
          <w:lang w:val="en-US"/>
        </w:rPr>
        <w:t xml:space="preserve">Long-term concentrate management liabilities. </w:t>
      </w:r>
    </w:p>
    <w:p w14:paraId="55084EF6" w14:textId="77777777" w:rsidR="0026283B" w:rsidRPr="0026283B" w:rsidRDefault="0026283B" w:rsidP="0026283B">
      <w:pPr>
        <w:rPr>
          <w:color w:val="000000" w:themeColor="text1"/>
          <w:lang w:val="en-US"/>
        </w:rPr>
      </w:pPr>
      <w:r w:rsidRPr="0026283B">
        <w:rPr>
          <w:color w:val="000000" w:themeColor="text1"/>
          <w:lang w:val="en-US"/>
        </w:rPr>
        <w:t>This would significantly reduce both capital and operating costs.</w:t>
      </w:r>
    </w:p>
    <w:p w14:paraId="3ACA1839" w14:textId="77777777" w:rsidR="0026283B" w:rsidRDefault="0026283B" w:rsidP="0026283B">
      <w:pPr>
        <w:rPr>
          <w:color w:val="000000" w:themeColor="text1"/>
          <w:lang w:val="en-US"/>
        </w:rPr>
      </w:pPr>
      <w:r w:rsidRPr="0026283B">
        <w:rPr>
          <w:color w:val="000000" w:themeColor="text1"/>
          <w:lang w:val="en-US"/>
        </w:rPr>
        <w:t xml:space="preserve">If, however, groundwater quality requires RO treatment, the </w:t>
      </w:r>
      <w:proofErr w:type="gramStart"/>
      <w:r w:rsidRPr="0026283B">
        <w:rPr>
          <w:color w:val="000000" w:themeColor="text1"/>
          <w:lang w:val="en-US"/>
        </w:rPr>
        <w:t>City</w:t>
      </w:r>
      <w:proofErr w:type="gramEnd"/>
      <w:r w:rsidRPr="0026283B">
        <w:rPr>
          <w:color w:val="000000" w:themeColor="text1"/>
          <w:lang w:val="en-US"/>
        </w:rPr>
        <w:t xml:space="preserve"> must plan for both the additional energy demand and a permanent concentrate disposal strategy.</w:t>
      </w:r>
    </w:p>
    <w:p w14:paraId="1EF07F6A" w14:textId="77777777" w:rsidR="0026283B" w:rsidRPr="0026283B" w:rsidRDefault="0026283B" w:rsidP="0026283B">
      <w:pPr>
        <w:rPr>
          <w:color w:val="000000" w:themeColor="text1"/>
          <w:lang w:val="en-US"/>
        </w:rPr>
      </w:pPr>
    </w:p>
    <w:p w14:paraId="761008E9" w14:textId="77777777" w:rsidR="0026283B" w:rsidRPr="0026283B" w:rsidRDefault="0026283B" w:rsidP="0026283B">
      <w:pPr>
        <w:rPr>
          <w:b/>
          <w:bCs/>
          <w:color w:val="000000" w:themeColor="text1"/>
          <w:lang w:val="en-US"/>
        </w:rPr>
      </w:pPr>
      <w:r w:rsidRPr="0026283B">
        <w:rPr>
          <w:b/>
          <w:bCs/>
          <w:color w:val="000000" w:themeColor="text1"/>
          <w:lang w:val="en-US"/>
        </w:rPr>
        <w:t>Conclusion</w:t>
      </w:r>
    </w:p>
    <w:p w14:paraId="6032DA6A" w14:textId="77777777" w:rsidR="0026283B" w:rsidRDefault="0026283B" w:rsidP="0026283B">
      <w:pPr>
        <w:rPr>
          <w:color w:val="000000" w:themeColor="text1"/>
          <w:lang w:val="en-US"/>
        </w:rPr>
      </w:pPr>
      <w:r w:rsidRPr="0026283B">
        <w:rPr>
          <w:color w:val="000000" w:themeColor="text1"/>
          <w:lang w:val="en-US"/>
        </w:rPr>
        <w:t>For Red Gap Ranch, the largest technical challenge may not be finding groundwater but determining how that groundwater must be treated. Reverse osmosis is a proven technology capable of producing exceptionally high-quality drinking water, but it creates two major issues: increased energy consumption and generation of a concentrated brine stream that must be disposed of safely.</w:t>
      </w:r>
    </w:p>
    <w:p w14:paraId="4BE1F1E0" w14:textId="77777777" w:rsidR="0026283B" w:rsidRPr="0026283B" w:rsidRDefault="0026283B" w:rsidP="0026283B">
      <w:pPr>
        <w:rPr>
          <w:color w:val="000000" w:themeColor="text1"/>
          <w:lang w:val="en-US"/>
        </w:rPr>
      </w:pPr>
    </w:p>
    <w:p w14:paraId="19F1F372" w14:textId="77777777" w:rsidR="0026283B" w:rsidRDefault="0026283B" w:rsidP="0026283B">
      <w:pPr>
        <w:rPr>
          <w:color w:val="000000" w:themeColor="text1"/>
          <w:lang w:val="en-US"/>
        </w:rPr>
      </w:pPr>
      <w:r w:rsidRPr="0026283B">
        <w:rPr>
          <w:color w:val="000000" w:themeColor="text1"/>
          <w:lang w:val="en-US"/>
        </w:rPr>
        <w:t xml:space="preserve">Because Flagstaff is an inland community with no practical ocean discharge option, </w:t>
      </w:r>
      <w:proofErr w:type="gramStart"/>
      <w:r w:rsidRPr="0026283B">
        <w:rPr>
          <w:color w:val="000000" w:themeColor="text1"/>
          <w:lang w:val="en-US"/>
        </w:rPr>
        <w:t>concentrate</w:t>
      </w:r>
      <w:proofErr w:type="gramEnd"/>
      <w:r w:rsidRPr="0026283B">
        <w:rPr>
          <w:color w:val="000000" w:themeColor="text1"/>
          <w:lang w:val="en-US"/>
        </w:rPr>
        <w:t xml:space="preserve"> management becomes a critical design issue. Deep-well </w:t>
      </w:r>
      <w:proofErr w:type="gramStart"/>
      <w:r w:rsidRPr="0026283B">
        <w:rPr>
          <w:color w:val="000000" w:themeColor="text1"/>
          <w:lang w:val="en-US"/>
        </w:rPr>
        <w:t>injection</w:t>
      </w:r>
      <w:proofErr w:type="gramEnd"/>
      <w:r w:rsidRPr="0026283B">
        <w:rPr>
          <w:color w:val="000000" w:themeColor="text1"/>
          <w:lang w:val="en-US"/>
        </w:rPr>
        <w:t>, evaporation ponds, and zero-liquid-discharge systems are all technically feasible, but each carries significant costs and operational challenges.</w:t>
      </w:r>
    </w:p>
    <w:p w14:paraId="30992341" w14:textId="77777777" w:rsidR="0026283B" w:rsidRPr="0026283B" w:rsidRDefault="0026283B" w:rsidP="0026283B">
      <w:pPr>
        <w:rPr>
          <w:color w:val="000000" w:themeColor="text1"/>
          <w:lang w:val="en-US"/>
        </w:rPr>
      </w:pPr>
    </w:p>
    <w:p w14:paraId="72151535" w14:textId="77777777" w:rsidR="0026283B" w:rsidRPr="0026283B" w:rsidRDefault="0026283B" w:rsidP="0026283B">
      <w:pPr>
        <w:rPr>
          <w:color w:val="000000" w:themeColor="text1"/>
          <w:lang w:val="en-US"/>
        </w:rPr>
      </w:pPr>
      <w:r w:rsidRPr="0026283B">
        <w:rPr>
          <w:color w:val="000000" w:themeColor="text1"/>
          <w:lang w:val="en-US"/>
        </w:rPr>
        <w:t xml:space="preserve">Consequently, one of the most important factors affecting the ultimate cost and feasibility of the Red Gap Ranch project will be whether RO treatment is required at all. If conventional treatment proves adequate, the </w:t>
      </w:r>
      <w:proofErr w:type="gramStart"/>
      <w:r w:rsidRPr="0026283B">
        <w:rPr>
          <w:color w:val="000000" w:themeColor="text1"/>
          <w:lang w:val="en-US"/>
        </w:rPr>
        <w:t>City</w:t>
      </w:r>
      <w:proofErr w:type="gramEnd"/>
      <w:r w:rsidRPr="0026283B">
        <w:rPr>
          <w:color w:val="000000" w:themeColor="text1"/>
          <w:lang w:val="en-US"/>
        </w:rPr>
        <w:t xml:space="preserve"> could avoid one of the most expensive and complex aspects of the project. If RO is required, </w:t>
      </w:r>
      <w:proofErr w:type="gramStart"/>
      <w:r w:rsidRPr="0026283B">
        <w:rPr>
          <w:color w:val="000000" w:themeColor="text1"/>
          <w:lang w:val="en-US"/>
        </w:rPr>
        <w:lastRenderedPageBreak/>
        <w:t>concentrate</w:t>
      </w:r>
      <w:proofErr w:type="gramEnd"/>
      <w:r w:rsidRPr="0026283B">
        <w:rPr>
          <w:color w:val="000000" w:themeColor="text1"/>
          <w:lang w:val="en-US"/>
        </w:rPr>
        <w:t xml:space="preserve"> disposal may become one of the defining long-term challenges of bringing Red Gap Ranch water to Flagstaff.</w:t>
      </w:r>
    </w:p>
    <w:p w14:paraId="54042FCC" w14:textId="77777777" w:rsidR="00C810D7" w:rsidRPr="00622518" w:rsidRDefault="00C810D7" w:rsidP="0026283B">
      <w:pPr>
        <w:rPr>
          <w:color w:val="000000" w:themeColor="text1"/>
        </w:rPr>
      </w:pPr>
    </w:p>
    <w:sectPr w:rsidR="00C810D7" w:rsidRPr="00622518" w:rsidSect="00A33266">
      <w:footerReference w:type="even" r:id="rId8"/>
      <w:footerReference w:type="default" r:id="rId9"/>
      <w:pgSz w:w="12240" w:h="15840"/>
      <w:pgMar w:top="864" w:right="994" w:bottom="864" w:left="994"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20628" w14:textId="77777777" w:rsidR="00A74C06" w:rsidRDefault="00A74C06" w:rsidP="008F2DAB">
      <w:pPr>
        <w:spacing w:line="240" w:lineRule="auto"/>
      </w:pPr>
      <w:r>
        <w:separator/>
      </w:r>
    </w:p>
  </w:endnote>
  <w:endnote w:type="continuationSeparator" w:id="0">
    <w:p w14:paraId="46AE232F" w14:textId="77777777" w:rsidR="00A74C06" w:rsidRDefault="00A74C06" w:rsidP="008F2D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992B37C-A062-4BF3-BEDD-B260564113A1}"/>
  </w:font>
  <w:font w:name="Cambria">
    <w:panose1 w:val="02040503050406030204"/>
    <w:charset w:val="00"/>
    <w:family w:val="roman"/>
    <w:pitch w:val="variable"/>
    <w:sig w:usb0="E00006FF" w:usb1="420024FF" w:usb2="02000000" w:usb3="00000000" w:csb0="0000019F" w:csb1="00000000"/>
    <w:embedRegular r:id="rId2" w:fontKey="{2EF25CAD-0516-4AB5-ABAD-ACCCB19999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8094574"/>
      <w:docPartObj>
        <w:docPartGallery w:val="Page Numbers (Bottom of Page)"/>
        <w:docPartUnique/>
      </w:docPartObj>
    </w:sdtPr>
    <w:sdtContent>
      <w:p w14:paraId="74B1F78E" w14:textId="562294E0" w:rsidR="008F2DAB" w:rsidRDefault="008F2DAB" w:rsidP="00773A0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DF2C45" w14:textId="77777777" w:rsidR="008F2DAB" w:rsidRDefault="008F2D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6502525"/>
      <w:docPartObj>
        <w:docPartGallery w:val="Page Numbers (Bottom of Page)"/>
        <w:docPartUnique/>
      </w:docPartObj>
    </w:sdtPr>
    <w:sdtContent>
      <w:p w14:paraId="3FF614AF" w14:textId="6653CBE2" w:rsidR="008F2DAB" w:rsidRDefault="008F2DAB" w:rsidP="00773A0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27995246" w14:textId="77777777" w:rsidR="008F2DAB" w:rsidRDefault="008F2D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2C6AC" w14:textId="77777777" w:rsidR="00A74C06" w:rsidRDefault="00A74C06" w:rsidP="008F2DAB">
      <w:pPr>
        <w:spacing w:line="240" w:lineRule="auto"/>
      </w:pPr>
      <w:r>
        <w:separator/>
      </w:r>
    </w:p>
  </w:footnote>
  <w:footnote w:type="continuationSeparator" w:id="0">
    <w:p w14:paraId="1834FB0F" w14:textId="77777777" w:rsidR="00A74C06" w:rsidRDefault="00A74C06" w:rsidP="008F2D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96A"/>
    <w:multiLevelType w:val="multilevel"/>
    <w:tmpl w:val="6606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5559"/>
    <w:multiLevelType w:val="multilevel"/>
    <w:tmpl w:val="0A00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6016"/>
    <w:multiLevelType w:val="multilevel"/>
    <w:tmpl w:val="D9C2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4CF8"/>
    <w:multiLevelType w:val="multilevel"/>
    <w:tmpl w:val="370E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C3266"/>
    <w:multiLevelType w:val="multilevel"/>
    <w:tmpl w:val="7994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57C70"/>
    <w:multiLevelType w:val="multilevel"/>
    <w:tmpl w:val="74B8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20FE5"/>
    <w:multiLevelType w:val="multilevel"/>
    <w:tmpl w:val="EB70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57A16"/>
    <w:multiLevelType w:val="multilevel"/>
    <w:tmpl w:val="073E40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7095DED"/>
    <w:multiLevelType w:val="multilevel"/>
    <w:tmpl w:val="0CEC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45FA3"/>
    <w:multiLevelType w:val="multilevel"/>
    <w:tmpl w:val="612AD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563AD"/>
    <w:multiLevelType w:val="multilevel"/>
    <w:tmpl w:val="80D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911A6"/>
    <w:multiLevelType w:val="multilevel"/>
    <w:tmpl w:val="81CC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2159A"/>
    <w:multiLevelType w:val="multilevel"/>
    <w:tmpl w:val="CA9C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52940"/>
    <w:multiLevelType w:val="multilevel"/>
    <w:tmpl w:val="777E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92D6F"/>
    <w:multiLevelType w:val="multilevel"/>
    <w:tmpl w:val="5250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E56C3"/>
    <w:multiLevelType w:val="multilevel"/>
    <w:tmpl w:val="733E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90B92"/>
    <w:multiLevelType w:val="multilevel"/>
    <w:tmpl w:val="40F8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6706E"/>
    <w:multiLevelType w:val="multilevel"/>
    <w:tmpl w:val="E3EA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5792E"/>
    <w:multiLevelType w:val="multilevel"/>
    <w:tmpl w:val="7296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74FD2"/>
    <w:multiLevelType w:val="multilevel"/>
    <w:tmpl w:val="FF6C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C7484"/>
    <w:multiLevelType w:val="multilevel"/>
    <w:tmpl w:val="8A9E5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B37E60"/>
    <w:multiLevelType w:val="multilevel"/>
    <w:tmpl w:val="EB2478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4F77661"/>
    <w:multiLevelType w:val="multilevel"/>
    <w:tmpl w:val="8ABE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34A03"/>
    <w:multiLevelType w:val="multilevel"/>
    <w:tmpl w:val="1EC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F0F47"/>
    <w:multiLevelType w:val="multilevel"/>
    <w:tmpl w:val="76AABC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1475F69"/>
    <w:multiLevelType w:val="multilevel"/>
    <w:tmpl w:val="F95A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F3BED"/>
    <w:multiLevelType w:val="multilevel"/>
    <w:tmpl w:val="773C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74297"/>
    <w:multiLevelType w:val="multilevel"/>
    <w:tmpl w:val="B6E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500943"/>
    <w:multiLevelType w:val="multilevel"/>
    <w:tmpl w:val="F0FE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BC2780"/>
    <w:multiLevelType w:val="multilevel"/>
    <w:tmpl w:val="0EB80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A67722"/>
    <w:multiLevelType w:val="multilevel"/>
    <w:tmpl w:val="6BAE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657FB"/>
    <w:multiLevelType w:val="multilevel"/>
    <w:tmpl w:val="F4A0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317F2"/>
    <w:multiLevelType w:val="multilevel"/>
    <w:tmpl w:val="BD90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E3737"/>
    <w:multiLevelType w:val="multilevel"/>
    <w:tmpl w:val="E7D6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BE439E"/>
    <w:multiLevelType w:val="multilevel"/>
    <w:tmpl w:val="8D3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37DC2"/>
    <w:multiLevelType w:val="multilevel"/>
    <w:tmpl w:val="A2E4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5928FE"/>
    <w:multiLevelType w:val="multilevel"/>
    <w:tmpl w:val="A888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211A3"/>
    <w:multiLevelType w:val="multilevel"/>
    <w:tmpl w:val="9E0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946EDA"/>
    <w:multiLevelType w:val="multilevel"/>
    <w:tmpl w:val="FB22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D82623"/>
    <w:multiLevelType w:val="multilevel"/>
    <w:tmpl w:val="77E2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053DF1"/>
    <w:multiLevelType w:val="multilevel"/>
    <w:tmpl w:val="1768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3D767D"/>
    <w:multiLevelType w:val="multilevel"/>
    <w:tmpl w:val="C9B60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AC475FD"/>
    <w:multiLevelType w:val="multilevel"/>
    <w:tmpl w:val="970C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F33256"/>
    <w:multiLevelType w:val="multilevel"/>
    <w:tmpl w:val="7DE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E54608"/>
    <w:multiLevelType w:val="multilevel"/>
    <w:tmpl w:val="BAFC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608223">
    <w:abstractNumId w:val="21"/>
  </w:num>
  <w:num w:numId="2" w16cid:durableId="740979091">
    <w:abstractNumId w:val="24"/>
  </w:num>
  <w:num w:numId="3" w16cid:durableId="528417082">
    <w:abstractNumId w:val="7"/>
  </w:num>
  <w:num w:numId="4" w16cid:durableId="262152227">
    <w:abstractNumId w:val="41"/>
  </w:num>
  <w:num w:numId="5" w16cid:durableId="1158427347">
    <w:abstractNumId w:val="6"/>
  </w:num>
  <w:num w:numId="6" w16cid:durableId="2103448019">
    <w:abstractNumId w:val="43"/>
  </w:num>
  <w:num w:numId="7" w16cid:durableId="1292397442">
    <w:abstractNumId w:val="35"/>
  </w:num>
  <w:num w:numId="8" w16cid:durableId="1818456717">
    <w:abstractNumId w:val="12"/>
  </w:num>
  <w:num w:numId="9" w16cid:durableId="1458180884">
    <w:abstractNumId w:val="23"/>
  </w:num>
  <w:num w:numId="10" w16cid:durableId="127824578">
    <w:abstractNumId w:val="3"/>
  </w:num>
  <w:num w:numId="11" w16cid:durableId="1003897799">
    <w:abstractNumId w:val="9"/>
  </w:num>
  <w:num w:numId="12" w16cid:durableId="1070419903">
    <w:abstractNumId w:val="40"/>
  </w:num>
  <w:num w:numId="13" w16cid:durableId="1761756109">
    <w:abstractNumId w:val="4"/>
  </w:num>
  <w:num w:numId="14" w16cid:durableId="1295061135">
    <w:abstractNumId w:val="22"/>
  </w:num>
  <w:num w:numId="15" w16cid:durableId="913009497">
    <w:abstractNumId w:val="39"/>
  </w:num>
  <w:num w:numId="16" w16cid:durableId="1587113123">
    <w:abstractNumId w:val="29"/>
  </w:num>
  <w:num w:numId="17" w16cid:durableId="1168591992">
    <w:abstractNumId w:val="36"/>
  </w:num>
  <w:num w:numId="18" w16cid:durableId="59056706">
    <w:abstractNumId w:val="28"/>
  </w:num>
  <w:num w:numId="19" w16cid:durableId="906300967">
    <w:abstractNumId w:val="42"/>
  </w:num>
  <w:num w:numId="20" w16cid:durableId="1678312933">
    <w:abstractNumId w:val="11"/>
  </w:num>
  <w:num w:numId="21" w16cid:durableId="1441728384">
    <w:abstractNumId w:val="26"/>
  </w:num>
  <w:num w:numId="22" w16cid:durableId="1706908084">
    <w:abstractNumId w:val="27"/>
  </w:num>
  <w:num w:numId="23" w16cid:durableId="230501227">
    <w:abstractNumId w:val="2"/>
  </w:num>
  <w:num w:numId="24" w16cid:durableId="1959607661">
    <w:abstractNumId w:val="31"/>
  </w:num>
  <w:num w:numId="25" w16cid:durableId="2103992463">
    <w:abstractNumId w:val="13"/>
  </w:num>
  <w:num w:numId="26" w16cid:durableId="2080513350">
    <w:abstractNumId w:val="34"/>
  </w:num>
  <w:num w:numId="27" w16cid:durableId="1956012265">
    <w:abstractNumId w:val="20"/>
  </w:num>
  <w:num w:numId="28" w16cid:durableId="36587310">
    <w:abstractNumId w:val="10"/>
  </w:num>
  <w:num w:numId="29" w16cid:durableId="1829250198">
    <w:abstractNumId w:val="44"/>
  </w:num>
  <w:num w:numId="30" w16cid:durableId="50468778">
    <w:abstractNumId w:val="15"/>
  </w:num>
  <w:num w:numId="31" w16cid:durableId="443963030">
    <w:abstractNumId w:val="0"/>
  </w:num>
  <w:num w:numId="32" w16cid:durableId="65684869">
    <w:abstractNumId w:val="1"/>
  </w:num>
  <w:num w:numId="33" w16cid:durableId="1097873706">
    <w:abstractNumId w:val="16"/>
  </w:num>
  <w:num w:numId="34" w16cid:durableId="999652097">
    <w:abstractNumId w:val="17"/>
  </w:num>
  <w:num w:numId="35" w16cid:durableId="1698310267">
    <w:abstractNumId w:val="8"/>
  </w:num>
  <w:num w:numId="36" w16cid:durableId="1625236528">
    <w:abstractNumId w:val="5"/>
  </w:num>
  <w:num w:numId="37" w16cid:durableId="2018338665">
    <w:abstractNumId w:val="32"/>
  </w:num>
  <w:num w:numId="38" w16cid:durableId="1293098378">
    <w:abstractNumId w:val="37"/>
  </w:num>
  <w:num w:numId="39" w16cid:durableId="678117339">
    <w:abstractNumId w:val="38"/>
  </w:num>
  <w:num w:numId="40" w16cid:durableId="2079982187">
    <w:abstractNumId w:val="30"/>
  </w:num>
  <w:num w:numId="41" w16cid:durableId="313753273">
    <w:abstractNumId w:val="33"/>
  </w:num>
  <w:num w:numId="42" w16cid:durableId="310326203">
    <w:abstractNumId w:val="25"/>
  </w:num>
  <w:num w:numId="43" w16cid:durableId="812982969">
    <w:abstractNumId w:val="19"/>
  </w:num>
  <w:num w:numId="44" w16cid:durableId="1883864951">
    <w:abstractNumId w:val="14"/>
  </w:num>
  <w:num w:numId="45" w16cid:durableId="16048054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558"/>
    <w:rsid w:val="00032DAD"/>
    <w:rsid w:val="000A4DAB"/>
    <w:rsid w:val="000C434F"/>
    <w:rsid w:val="000E69A1"/>
    <w:rsid w:val="00196B9E"/>
    <w:rsid w:val="001C564F"/>
    <w:rsid w:val="00225FCA"/>
    <w:rsid w:val="0026283B"/>
    <w:rsid w:val="00273A2D"/>
    <w:rsid w:val="002A184F"/>
    <w:rsid w:val="003555A8"/>
    <w:rsid w:val="00355B7F"/>
    <w:rsid w:val="00393939"/>
    <w:rsid w:val="003B5F19"/>
    <w:rsid w:val="003E4385"/>
    <w:rsid w:val="004B3913"/>
    <w:rsid w:val="005C5DFB"/>
    <w:rsid w:val="005F54EC"/>
    <w:rsid w:val="00622518"/>
    <w:rsid w:val="006335E9"/>
    <w:rsid w:val="00642508"/>
    <w:rsid w:val="006764BB"/>
    <w:rsid w:val="006E415C"/>
    <w:rsid w:val="0072356D"/>
    <w:rsid w:val="00773A05"/>
    <w:rsid w:val="007C3817"/>
    <w:rsid w:val="00861B93"/>
    <w:rsid w:val="008F2DAB"/>
    <w:rsid w:val="00927558"/>
    <w:rsid w:val="00971CCB"/>
    <w:rsid w:val="009A5E16"/>
    <w:rsid w:val="00A33266"/>
    <w:rsid w:val="00A74C06"/>
    <w:rsid w:val="00A80B97"/>
    <w:rsid w:val="00AC1084"/>
    <w:rsid w:val="00AC5D92"/>
    <w:rsid w:val="00B464EB"/>
    <w:rsid w:val="00B955BD"/>
    <w:rsid w:val="00BF1F03"/>
    <w:rsid w:val="00C810D7"/>
    <w:rsid w:val="00CC7F09"/>
    <w:rsid w:val="00CE7F1F"/>
    <w:rsid w:val="00D327E6"/>
    <w:rsid w:val="00D47AF3"/>
    <w:rsid w:val="00E36E10"/>
    <w:rsid w:val="00E77E6A"/>
    <w:rsid w:val="00F14674"/>
    <w:rsid w:val="00F778A5"/>
    <w:rsid w:val="00F9235E"/>
    <w:rsid w:val="00FD7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FDF99"/>
  <w15:docId w15:val="{ED713C71-8074-4A05-8B2F-48F5E65ED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8F2DAB"/>
    <w:pPr>
      <w:tabs>
        <w:tab w:val="center" w:pos="4680"/>
        <w:tab w:val="right" w:pos="9360"/>
      </w:tabs>
      <w:spacing w:line="240" w:lineRule="auto"/>
    </w:pPr>
  </w:style>
  <w:style w:type="character" w:customStyle="1" w:styleId="FooterChar">
    <w:name w:val="Footer Char"/>
    <w:basedOn w:val="DefaultParagraphFont"/>
    <w:link w:val="Footer"/>
    <w:uiPriority w:val="99"/>
    <w:rsid w:val="008F2DAB"/>
  </w:style>
  <w:style w:type="character" w:styleId="PageNumber">
    <w:name w:val="page number"/>
    <w:basedOn w:val="DefaultParagraphFont"/>
    <w:uiPriority w:val="99"/>
    <w:semiHidden/>
    <w:unhideWhenUsed/>
    <w:rsid w:val="008F2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7208</Words>
  <Characters>41092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Ward Davis</dc:creator>
  <cp:keywords/>
  <dc:description/>
  <cp:lastModifiedBy>Ward Davis</cp:lastModifiedBy>
  <cp:revision>2</cp:revision>
  <dcterms:created xsi:type="dcterms:W3CDTF">2026-06-05T16:21:00Z</dcterms:created>
  <dcterms:modified xsi:type="dcterms:W3CDTF">2026-06-05T16:21:00Z</dcterms:modified>
</cp:coreProperties>
</file>