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603" w:rsidRDefault="0059655B">
      <w:pPr>
        <w:pStyle w:val="Title"/>
        <w:spacing w:before="240" w:after="240"/>
        <w:jc w:val="center"/>
        <w:rPr>
          <w:rFonts w:ascii="Spectral" w:eastAsia="Spectral" w:hAnsi="Spectral" w:cs="Spectral"/>
          <w:b/>
          <w:color w:val="073763"/>
          <w:u w:val="single"/>
        </w:rPr>
      </w:pPr>
      <w:bookmarkStart w:id="0" w:name="_heading=h.gjdgxs" w:colFirst="0" w:colLast="0"/>
      <w:bookmarkEnd w:id="0"/>
      <w:r>
        <w:rPr>
          <w:rFonts w:ascii="Spectral" w:eastAsia="Spectral" w:hAnsi="Spectral" w:cs="Spectral"/>
          <w:b/>
          <w:color w:val="073763"/>
          <w:u w:val="single"/>
        </w:rPr>
        <w:t>A</w:t>
      </w:r>
      <w:r>
        <w:rPr>
          <w:rFonts w:ascii="Spectral" w:eastAsia="Spectral" w:hAnsi="Spectral" w:cs="Spectral"/>
          <w:b/>
          <w:color w:val="073763"/>
          <w:u w:val="single"/>
        </w:rPr>
        <w:t>valon - Board Game Analysis</w:t>
      </w:r>
    </w:p>
    <w:p w:rsidR="00B06603" w:rsidRDefault="0059655B">
      <w:pPr>
        <w:pStyle w:val="Heading1"/>
        <w:spacing w:before="240" w:after="240"/>
        <w:rPr>
          <w:rFonts w:ascii="Spectral" w:eastAsia="Spectral" w:hAnsi="Spectral" w:cs="Spectral"/>
          <w:b/>
          <w:color w:val="666666"/>
          <w:sz w:val="28"/>
          <w:szCs w:val="28"/>
        </w:rPr>
      </w:pPr>
      <w:bookmarkStart w:id="1" w:name="_heading=h.cb902sbbzf6b" w:colFirst="0" w:colLast="0"/>
      <w:bookmarkEnd w:id="1"/>
      <w:r>
        <w:rPr>
          <w:rFonts w:ascii="Spectral" w:eastAsia="Spectral" w:hAnsi="Spectral" w:cs="Spectral"/>
          <w:b/>
          <w:color w:val="666666"/>
          <w:sz w:val="28"/>
          <w:szCs w:val="28"/>
        </w:rPr>
        <w:t>Overview</w:t>
      </w:r>
    </w:p>
    <w:p w:rsidR="00B06603" w:rsidRDefault="0059655B">
      <w:pPr>
        <w:pStyle w:val="Heading1"/>
        <w:spacing w:before="240" w:after="240"/>
        <w:rPr>
          <w:rFonts w:ascii="Spectral" w:eastAsia="Spectral" w:hAnsi="Spectral" w:cs="Spectral"/>
          <w:b/>
          <w:color w:val="666666"/>
          <w:sz w:val="28"/>
          <w:szCs w:val="28"/>
        </w:rPr>
      </w:pPr>
      <w:bookmarkStart w:id="2" w:name="_heading=h.h47nvb3mku1g" w:colFirst="0" w:colLast="0"/>
      <w:bookmarkEnd w:id="2"/>
      <w:r>
        <w:pict w14:anchorId="32128997">
          <v:rect id="_x0000_i1025" style="width:0;height:1.5pt" o:hralign="center" o:hrstd="t" o:hr="t" fillcolor="#a0a0a0" stroked="f"/>
        </w:pict>
      </w:r>
    </w:p>
    <w:p w:rsidR="00B06603" w:rsidRDefault="0059655B">
      <w:pPr>
        <w:pStyle w:val="Heading1"/>
        <w:spacing w:before="240" w:after="240"/>
        <w:rPr>
          <w:rFonts w:ascii="Spectral" w:eastAsia="Spectral" w:hAnsi="Spectral" w:cs="Spectral"/>
        </w:rPr>
      </w:pPr>
      <w:bookmarkStart w:id="3" w:name="_heading=h.30j0zll" w:colFirst="0" w:colLast="0"/>
      <w:bookmarkEnd w:id="3"/>
      <w:r>
        <w:rPr>
          <w:rFonts w:ascii="Spectral" w:eastAsia="Spectral" w:hAnsi="Spectral" w:cs="Spectral"/>
          <w:sz w:val="22"/>
          <w:szCs w:val="22"/>
        </w:rPr>
        <w:t xml:space="preserve">Avalon is a game of good versus evil, a fantasy turn-based game of 5 - 10 players. It is a game in which players have hidden loyalties and must use their deduction skill to find the </w:t>
      </w:r>
      <w:proofErr w:type="gramStart"/>
      <w:r>
        <w:rPr>
          <w:rFonts w:ascii="Spectral" w:eastAsia="Spectral" w:hAnsi="Spectral" w:cs="Spectral"/>
          <w:sz w:val="22"/>
          <w:szCs w:val="22"/>
        </w:rPr>
        <w:t>true identity</w:t>
      </w:r>
      <w:proofErr w:type="gramEnd"/>
      <w:r>
        <w:rPr>
          <w:rFonts w:ascii="Spectral" w:eastAsia="Spectral" w:hAnsi="Spectral" w:cs="Spectral"/>
          <w:sz w:val="22"/>
          <w:szCs w:val="22"/>
        </w:rPr>
        <w:t xml:space="preserve"> of players.</w:t>
      </w:r>
      <w:r>
        <w:rPr>
          <w:rFonts w:ascii="Spectral" w:eastAsia="Spectral" w:hAnsi="Spectral" w:cs="Spectral"/>
          <w:sz w:val="22"/>
          <w:szCs w:val="22"/>
        </w:rPr>
        <w:br/>
      </w:r>
      <w:r>
        <w:rPr>
          <w:rFonts w:ascii="Spectral" w:eastAsia="Spectral" w:hAnsi="Spectral" w:cs="Spectral"/>
          <w:sz w:val="22"/>
          <w:szCs w:val="22"/>
        </w:rPr>
        <w:br/>
      </w:r>
      <w:r>
        <w:rPr>
          <w:rFonts w:ascii="Spectral" w:eastAsia="Spectral" w:hAnsi="Spectral" w:cs="Spectral"/>
          <w:sz w:val="22"/>
          <w:szCs w:val="22"/>
        </w:rPr>
        <w:t xml:space="preserve">Players may make claims at any point in time during the game. Discussion, accusation, and logical deduction are all equally important </w:t>
      </w:r>
      <w:proofErr w:type="gramStart"/>
      <w:r>
        <w:rPr>
          <w:rFonts w:ascii="Spectral" w:eastAsia="Spectral" w:hAnsi="Spectral" w:cs="Spectral"/>
          <w:sz w:val="22"/>
          <w:szCs w:val="22"/>
        </w:rPr>
        <w:t>in order for</w:t>
      </w:r>
      <w:proofErr w:type="gramEnd"/>
      <w:r>
        <w:rPr>
          <w:rFonts w:ascii="Spectral" w:eastAsia="Spectral" w:hAnsi="Spectral" w:cs="Spectral"/>
          <w:sz w:val="22"/>
          <w:szCs w:val="22"/>
        </w:rPr>
        <w:t xml:space="preserve"> good to prevail, </w:t>
      </w:r>
      <w:proofErr w:type="spellStart"/>
      <w:r>
        <w:rPr>
          <w:rFonts w:ascii="Spectral" w:eastAsia="Spectral" w:hAnsi="Spectral" w:cs="Spectral"/>
          <w:sz w:val="22"/>
          <w:szCs w:val="22"/>
        </w:rPr>
        <w:t>where as</w:t>
      </w:r>
      <w:proofErr w:type="spellEnd"/>
      <w:r>
        <w:rPr>
          <w:rFonts w:ascii="Spectral" w:eastAsia="Spectral" w:hAnsi="Spectral" w:cs="Spectral"/>
          <w:sz w:val="22"/>
          <w:szCs w:val="22"/>
        </w:rPr>
        <w:t xml:space="preserve"> manipulation and deception are key elements to playing the game as evil characters</w:t>
      </w:r>
    </w:p>
    <w:p w:rsidR="00B06603" w:rsidRDefault="0059655B">
      <w:pPr>
        <w:pStyle w:val="Heading1"/>
        <w:spacing w:before="240" w:after="240"/>
        <w:rPr>
          <w:rFonts w:ascii="Spectral" w:eastAsia="Spectral" w:hAnsi="Spectral" w:cs="Spectral"/>
          <w:b/>
          <w:sz w:val="22"/>
          <w:szCs w:val="22"/>
          <w:u w:val="single"/>
        </w:rPr>
      </w:pPr>
      <w:bookmarkStart w:id="4" w:name="_heading=h.1fob9te" w:colFirst="0" w:colLast="0"/>
      <w:bookmarkEnd w:id="4"/>
      <w:r>
        <w:rPr>
          <w:rFonts w:ascii="Spectral" w:eastAsia="Spectral" w:hAnsi="Spectral" w:cs="Spectral"/>
          <w:b/>
          <w:sz w:val="22"/>
          <w:szCs w:val="22"/>
          <w:u w:val="single"/>
        </w:rPr>
        <w:t>Game Objectives</w:t>
      </w:r>
    </w:p>
    <w:p w:rsidR="00B06603" w:rsidRDefault="0059655B">
      <w:pPr>
        <w:numPr>
          <w:ilvl w:val="0"/>
          <w:numId w:val="3"/>
        </w:numPr>
        <w:spacing w:before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Good’s aim is to have 3 success quests</w:t>
      </w:r>
    </w:p>
    <w:p w:rsidR="00B06603" w:rsidRDefault="0059655B">
      <w:pPr>
        <w:numPr>
          <w:ilvl w:val="1"/>
          <w:numId w:val="3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Merlin is to encourage by discretion who the evil character </w:t>
      </w:r>
      <w:proofErr w:type="gramStart"/>
      <w:r>
        <w:rPr>
          <w:rFonts w:ascii="Spectral" w:eastAsia="Spectral" w:hAnsi="Spectral" w:cs="Spectral"/>
        </w:rPr>
        <w:t>are</w:t>
      </w:r>
      <w:proofErr w:type="gramEnd"/>
      <w:r>
        <w:rPr>
          <w:rFonts w:ascii="Spectral" w:eastAsia="Spectral" w:hAnsi="Spectral" w:cs="Spectral"/>
        </w:rPr>
        <w:t xml:space="preserve"> and to manipulate for good to win</w:t>
      </w:r>
    </w:p>
    <w:p w:rsidR="00B06603" w:rsidRDefault="0059655B">
      <w:pPr>
        <w:numPr>
          <w:ilvl w:val="0"/>
          <w:numId w:val="9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Evil’s aim is to sabotage by votes, the good characters and find and kill Merlin by the end of the game</w:t>
      </w:r>
      <w:r>
        <w:rPr>
          <w:rFonts w:ascii="Spectral" w:eastAsia="Spectral" w:hAnsi="Spectral" w:cs="Spectral"/>
        </w:rPr>
        <w:t xml:space="preserve"> </w:t>
      </w:r>
    </w:p>
    <w:p w:rsidR="00B06603" w:rsidRDefault="0059655B">
      <w:pPr>
        <w:pStyle w:val="Heading1"/>
        <w:spacing w:before="240" w:after="240"/>
        <w:rPr>
          <w:rFonts w:ascii="Spectral" w:eastAsia="Spectral" w:hAnsi="Spectral" w:cs="Spectral"/>
          <w:b/>
          <w:sz w:val="22"/>
          <w:szCs w:val="22"/>
          <w:u w:val="single"/>
        </w:rPr>
      </w:pPr>
      <w:bookmarkStart w:id="5" w:name="_heading=h.3znysh7" w:colFirst="0" w:colLast="0"/>
      <w:bookmarkEnd w:id="5"/>
      <w:r>
        <w:rPr>
          <w:rFonts w:ascii="Spectral" w:eastAsia="Spectral" w:hAnsi="Spectral" w:cs="Spectral"/>
          <w:b/>
          <w:sz w:val="22"/>
          <w:szCs w:val="22"/>
          <w:u w:val="single"/>
        </w:rPr>
        <w:t>Core Experiences</w:t>
      </w:r>
    </w:p>
    <w:p w:rsidR="00B06603" w:rsidRDefault="0059655B">
      <w:pPr>
        <w:numPr>
          <w:ilvl w:val="0"/>
          <w:numId w:val="4"/>
        </w:numPr>
        <w:spacing w:before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Discussion - Determining people's opinions, and discussing them</w:t>
      </w:r>
    </w:p>
    <w:p w:rsidR="00B06603" w:rsidRDefault="0059655B">
      <w:pPr>
        <w:numPr>
          <w:ilvl w:val="0"/>
          <w:numId w:val="4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Deception - The evil team making the good players appear as evil. Merlin trying to hide his identity</w:t>
      </w:r>
    </w:p>
    <w:p w:rsidR="00B06603" w:rsidRDefault="0059655B">
      <w:pPr>
        <w:numPr>
          <w:ilvl w:val="0"/>
          <w:numId w:val="4"/>
        </w:numPr>
        <w:spacing w:after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Deduction - Evil deducing who merlin is and the good team discovering th</w:t>
      </w:r>
      <w:r>
        <w:rPr>
          <w:rFonts w:ascii="Spectral" w:eastAsia="Spectral" w:hAnsi="Spectral" w:cs="Spectral"/>
        </w:rPr>
        <w:t>e evil characters</w:t>
      </w:r>
    </w:p>
    <w:p w:rsidR="0059655B" w:rsidRDefault="0059655B">
      <w:pPr>
        <w:pStyle w:val="Heading1"/>
        <w:spacing w:before="240" w:after="240"/>
        <w:rPr>
          <w:rFonts w:ascii="Spectral" w:eastAsia="Spectral" w:hAnsi="Spectral" w:cs="Spectral"/>
          <w:b/>
          <w:sz w:val="22"/>
          <w:szCs w:val="22"/>
          <w:u w:val="single"/>
        </w:rPr>
      </w:pPr>
      <w:bookmarkStart w:id="6" w:name="_heading=h.2et92p0" w:colFirst="0" w:colLast="0"/>
      <w:bookmarkEnd w:id="6"/>
    </w:p>
    <w:p w:rsidR="00B06603" w:rsidRDefault="0059655B">
      <w:pPr>
        <w:pStyle w:val="Heading1"/>
        <w:spacing w:before="240" w:after="240"/>
        <w:rPr>
          <w:rFonts w:ascii="Spectral" w:eastAsia="Spectral" w:hAnsi="Spectral" w:cs="Spectral"/>
          <w:b/>
          <w:sz w:val="22"/>
          <w:szCs w:val="22"/>
          <w:u w:val="single"/>
        </w:rPr>
      </w:pPr>
      <w:r>
        <w:rPr>
          <w:rFonts w:ascii="Spectral" w:eastAsia="Spectral" w:hAnsi="Spectral" w:cs="Spectral"/>
          <w:b/>
          <w:sz w:val="22"/>
          <w:szCs w:val="22"/>
          <w:u w:val="single"/>
        </w:rPr>
        <w:t>Key Mechanics</w:t>
      </w:r>
    </w:p>
    <w:p w:rsidR="00B06603" w:rsidRDefault="0059655B">
      <w:pPr>
        <w:numPr>
          <w:ilvl w:val="0"/>
          <w:numId w:val="5"/>
        </w:numPr>
        <w:spacing w:before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Voting Mechanics</w:t>
      </w:r>
    </w:p>
    <w:p w:rsidR="00B06603" w:rsidRDefault="0059655B">
      <w:pPr>
        <w:numPr>
          <w:ilvl w:val="1"/>
          <w:numId w:val="5"/>
        </w:numPr>
        <w:spacing w:before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Voting on quest team creation, and on and voting on quest failure and success</w:t>
      </w:r>
    </w:p>
    <w:p w:rsidR="00B06603" w:rsidRDefault="0059655B">
      <w:pPr>
        <w:numPr>
          <w:ilvl w:val="1"/>
          <w:numId w:val="5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Creating trust and mistrust</w:t>
      </w:r>
    </w:p>
    <w:p w:rsidR="00B06603" w:rsidRDefault="0059655B">
      <w:pPr>
        <w:numPr>
          <w:ilvl w:val="1"/>
          <w:numId w:val="5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By tokens and/or cards</w:t>
      </w:r>
    </w:p>
    <w:p w:rsidR="00B06603" w:rsidRDefault="0059655B">
      <w:pPr>
        <w:numPr>
          <w:ilvl w:val="0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Shuffling of cards, creating randomization</w:t>
      </w:r>
    </w:p>
    <w:p w:rsidR="00B06603" w:rsidRDefault="0059655B">
      <w:pPr>
        <w:numPr>
          <w:ilvl w:val="1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Element of mystery</w:t>
      </w:r>
    </w:p>
    <w:p w:rsidR="00B06603" w:rsidRDefault="0059655B">
      <w:pPr>
        <w:numPr>
          <w:ilvl w:val="0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Discovery phase</w:t>
      </w:r>
    </w:p>
    <w:p w:rsidR="00B06603" w:rsidRDefault="0059655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Establishing player identity</w:t>
      </w:r>
    </w:p>
    <w:p w:rsidR="00B06603" w:rsidRDefault="0059655B">
      <w:pPr>
        <w:numPr>
          <w:ilvl w:val="1"/>
          <w:numId w:val="7"/>
        </w:numPr>
        <w:spacing w:after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I.E. Merlin knowing the evil characters, the evil characters knowing each other</w:t>
      </w:r>
    </w:p>
    <w:p w:rsidR="00B06603" w:rsidRDefault="0059655B">
      <w:pPr>
        <w:numPr>
          <w:ilvl w:val="0"/>
          <w:numId w:val="7"/>
        </w:numPr>
        <w:spacing w:after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Special player abilities</w:t>
      </w:r>
    </w:p>
    <w:p w:rsidR="00B06603" w:rsidRDefault="0059655B">
      <w:pPr>
        <w:numPr>
          <w:ilvl w:val="1"/>
          <w:numId w:val="7"/>
        </w:numPr>
        <w:spacing w:after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Merlin can see who everyone is</w:t>
      </w:r>
    </w:p>
    <w:p w:rsidR="00B06603" w:rsidRDefault="0059655B">
      <w:pPr>
        <w:numPr>
          <w:ilvl w:val="1"/>
          <w:numId w:val="7"/>
        </w:numPr>
        <w:spacing w:after="240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The Assassin can kill Merlin if they discover who they are</w:t>
      </w:r>
    </w:p>
    <w:p w:rsidR="00B06603" w:rsidRDefault="00B06603">
      <w:pPr>
        <w:spacing w:after="240"/>
        <w:rPr>
          <w:rFonts w:ascii="Spectral" w:eastAsia="Spectral" w:hAnsi="Spectral" w:cs="Spectral"/>
          <w:b/>
          <w:u w:val="single"/>
        </w:rPr>
      </w:pPr>
    </w:p>
    <w:p w:rsidR="00B06603" w:rsidRDefault="0059655B">
      <w:pPr>
        <w:spacing w:after="240"/>
        <w:rPr>
          <w:rFonts w:ascii="Spectral" w:eastAsia="Spectral" w:hAnsi="Spectral" w:cs="Spectral"/>
          <w:b/>
          <w:u w:val="single"/>
        </w:rPr>
      </w:pPr>
      <w:r>
        <w:rPr>
          <w:rFonts w:ascii="Spectral" w:eastAsia="Spectral" w:hAnsi="Spectral" w:cs="Spectral"/>
          <w:b/>
          <w:u w:val="single"/>
        </w:rPr>
        <w:t>Critical analysis</w:t>
      </w:r>
    </w:p>
    <w:p w:rsidR="00B06603" w:rsidRDefault="0059655B">
      <w:pPr>
        <w:numPr>
          <w:ilvl w:val="0"/>
          <w:numId w:val="8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Trust and mis</w:t>
      </w:r>
      <w:r>
        <w:rPr>
          <w:rFonts w:ascii="Spectral" w:eastAsia="Spectral" w:hAnsi="Spectral" w:cs="Spectral"/>
        </w:rPr>
        <w:t xml:space="preserve">trust </w:t>
      </w:r>
      <w:proofErr w:type="gramStart"/>
      <w:r>
        <w:rPr>
          <w:rFonts w:ascii="Spectral" w:eastAsia="Spectral" w:hAnsi="Spectral" w:cs="Spectral"/>
        </w:rPr>
        <w:t>is</w:t>
      </w:r>
      <w:proofErr w:type="gramEnd"/>
      <w:r>
        <w:rPr>
          <w:rFonts w:ascii="Spectral" w:eastAsia="Spectral" w:hAnsi="Spectral" w:cs="Spectral"/>
        </w:rPr>
        <w:t xml:space="preserve"> created by observing how other players act, vote, and discuss on quests and other players</w:t>
      </w:r>
    </w:p>
    <w:p w:rsidR="00B06603" w:rsidRDefault="0059655B">
      <w:pPr>
        <w:numPr>
          <w:ilvl w:val="0"/>
          <w:numId w:val="8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The game is successful in engaging the players to discuss and deduce by using the voting mechanics and the anonymity of results.</w:t>
      </w:r>
    </w:p>
    <w:p w:rsidR="00B06603" w:rsidRDefault="0059655B">
      <w:pPr>
        <w:numPr>
          <w:ilvl w:val="0"/>
          <w:numId w:val="8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Rules could be improved by b</w:t>
      </w:r>
      <w:r>
        <w:rPr>
          <w:rFonts w:ascii="Spectral" w:eastAsia="Spectral" w:hAnsi="Spectral" w:cs="Spectral"/>
        </w:rPr>
        <w:t>eing clearer in the explanation of the rules.</w:t>
      </w:r>
    </w:p>
    <w:p w:rsidR="0059655B" w:rsidRDefault="0059655B">
      <w:pPr>
        <w:pStyle w:val="Heading1"/>
        <w:rPr>
          <w:rFonts w:ascii="Spectral" w:eastAsia="Spectral" w:hAnsi="Spectral" w:cs="Spectral"/>
          <w:b/>
          <w:sz w:val="22"/>
          <w:szCs w:val="22"/>
          <w:u w:val="single"/>
        </w:rPr>
      </w:pPr>
      <w:bookmarkStart w:id="7" w:name="_heading=h.4d34og8" w:colFirst="0" w:colLast="0"/>
      <w:bookmarkEnd w:id="7"/>
    </w:p>
    <w:p w:rsidR="0059655B" w:rsidRDefault="0059655B">
      <w:pPr>
        <w:pStyle w:val="Heading1"/>
        <w:rPr>
          <w:rFonts w:ascii="Spectral" w:eastAsia="Spectral" w:hAnsi="Spectral" w:cs="Spectral"/>
          <w:b/>
          <w:sz w:val="22"/>
          <w:szCs w:val="22"/>
          <w:u w:val="single"/>
        </w:rPr>
      </w:pPr>
    </w:p>
    <w:p w:rsidR="00B06603" w:rsidRDefault="0059655B">
      <w:pPr>
        <w:pStyle w:val="Heading1"/>
        <w:rPr>
          <w:rFonts w:ascii="Spectral" w:eastAsia="Spectral" w:hAnsi="Spectral" w:cs="Spectral"/>
          <w:b/>
          <w:sz w:val="22"/>
          <w:szCs w:val="22"/>
          <w:u w:val="single"/>
        </w:rPr>
      </w:pPr>
      <w:bookmarkStart w:id="8" w:name="_GoBack"/>
      <w:bookmarkEnd w:id="8"/>
      <w:r>
        <w:rPr>
          <w:rFonts w:ascii="Spectral" w:eastAsia="Spectral" w:hAnsi="Spectral" w:cs="Spectral"/>
          <w:b/>
          <w:sz w:val="22"/>
          <w:szCs w:val="22"/>
          <w:u w:val="single"/>
        </w:rPr>
        <w:t>How feedback is delivered</w:t>
      </w:r>
    </w:p>
    <w:p w:rsidR="00B06603" w:rsidRDefault="0059655B">
      <w:pPr>
        <w:numPr>
          <w:ilvl w:val="0"/>
          <w:numId w:val="8"/>
        </w:num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Cards/tokens can determine how the game progresses</w:t>
      </w:r>
    </w:p>
    <w:p w:rsidR="00B06603" w:rsidRDefault="0059655B">
      <w:pPr>
        <w:numPr>
          <w:ilvl w:val="1"/>
          <w:numId w:val="8"/>
        </w:num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Helps to deduce the loyalty of the players</w:t>
      </w:r>
    </w:p>
    <w:p w:rsidR="00B06603" w:rsidRDefault="0059655B">
      <w:pPr>
        <w:numPr>
          <w:ilvl w:val="0"/>
          <w:numId w:val="8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By the assassination phase, seeing the result of the assassin accusing a possible player p</w:t>
      </w:r>
      <w:r>
        <w:rPr>
          <w:rFonts w:ascii="Spectral" w:eastAsia="Spectral" w:hAnsi="Spectral" w:cs="Spectral"/>
        </w:rPr>
        <w:t>laying merlin, by success or failure</w:t>
      </w:r>
    </w:p>
    <w:p w:rsidR="00B06603" w:rsidRDefault="0059655B">
      <w:pPr>
        <w:numPr>
          <w:ilvl w:val="0"/>
          <w:numId w:val="8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Merlin knowing who is evil through putting their thumbs up, and implication to other players</w:t>
      </w:r>
    </w:p>
    <w:p w:rsidR="00B06603" w:rsidRDefault="0059655B">
      <w:pPr>
        <w:pStyle w:val="Heading1"/>
        <w:spacing w:line="256" w:lineRule="auto"/>
        <w:rPr>
          <w:rFonts w:ascii="Spectral" w:eastAsia="Spectral" w:hAnsi="Spectral" w:cs="Spectral"/>
          <w:b/>
          <w:sz w:val="22"/>
          <w:szCs w:val="22"/>
          <w:u w:val="single"/>
        </w:rPr>
      </w:pPr>
      <w:bookmarkStart w:id="9" w:name="_heading=h.2s8eyo1" w:colFirst="0" w:colLast="0"/>
      <w:bookmarkEnd w:id="9"/>
      <w:r>
        <w:rPr>
          <w:rFonts w:ascii="Spectral" w:eastAsia="Spectral" w:hAnsi="Spectral" w:cs="Spectral"/>
          <w:b/>
          <w:sz w:val="22"/>
          <w:szCs w:val="22"/>
          <w:u w:val="single"/>
        </w:rPr>
        <w:t>A distinct summary for each of the cognitive, social and emotional:</w:t>
      </w:r>
    </w:p>
    <w:p w:rsidR="00B06603" w:rsidRDefault="0059655B">
      <w:p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Cognitive</w:t>
      </w:r>
    </w:p>
    <w:p w:rsidR="00B06603" w:rsidRDefault="0059655B">
      <w:pPr>
        <w:numPr>
          <w:ilvl w:val="0"/>
          <w:numId w:val="2"/>
        </w:num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Causes players to judge other players based on t</w:t>
      </w:r>
      <w:r>
        <w:rPr>
          <w:rFonts w:ascii="Spectral" w:eastAsia="Spectral" w:hAnsi="Spectral" w:cs="Spectral"/>
        </w:rPr>
        <w:t>heir actions, and results</w:t>
      </w:r>
    </w:p>
    <w:p w:rsidR="00B06603" w:rsidRDefault="0059655B">
      <w:pPr>
        <w:numPr>
          <w:ilvl w:val="0"/>
          <w:numId w:val="2"/>
        </w:num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Causes players to think strategically </w:t>
      </w:r>
      <w:proofErr w:type="gramStart"/>
      <w:r>
        <w:rPr>
          <w:rFonts w:ascii="Spectral" w:eastAsia="Spectral" w:hAnsi="Spectral" w:cs="Spectral"/>
        </w:rPr>
        <w:t>in order to</w:t>
      </w:r>
      <w:proofErr w:type="gramEnd"/>
      <w:r>
        <w:rPr>
          <w:rFonts w:ascii="Spectral" w:eastAsia="Spectral" w:hAnsi="Spectral" w:cs="Spectral"/>
        </w:rPr>
        <w:t xml:space="preserve"> figure out who is who</w:t>
      </w:r>
    </w:p>
    <w:p w:rsidR="00B06603" w:rsidRDefault="0059655B">
      <w:p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Social</w:t>
      </w:r>
    </w:p>
    <w:p w:rsidR="00B06603" w:rsidRDefault="0059655B">
      <w:pPr>
        <w:numPr>
          <w:ilvl w:val="0"/>
          <w:numId w:val="1"/>
        </w:num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Causes players to discuss their thoughts and rationale on who is who and why</w:t>
      </w:r>
    </w:p>
    <w:p w:rsidR="00B06603" w:rsidRDefault="0059655B">
      <w:pPr>
        <w:numPr>
          <w:ilvl w:val="0"/>
          <w:numId w:val="1"/>
        </w:num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Causes players to discuss questing teams that may be advantageous to them</w:t>
      </w:r>
    </w:p>
    <w:p w:rsidR="00B06603" w:rsidRDefault="0059655B">
      <w:p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Emotional</w:t>
      </w:r>
    </w:p>
    <w:p w:rsidR="00B06603" w:rsidRDefault="0059655B">
      <w:pPr>
        <w:numPr>
          <w:ilvl w:val="0"/>
          <w:numId w:val="10"/>
        </w:num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Sensing a </w:t>
      </w:r>
      <w:proofErr w:type="spellStart"/>
      <w:r>
        <w:rPr>
          <w:rFonts w:ascii="Spectral" w:eastAsia="Spectral" w:hAnsi="Spectral" w:cs="Spectral"/>
        </w:rPr>
        <w:t>build up</w:t>
      </w:r>
      <w:proofErr w:type="spellEnd"/>
      <w:r>
        <w:rPr>
          <w:rFonts w:ascii="Spectral" w:eastAsia="Spectral" w:hAnsi="Spectral" w:cs="Spectral"/>
        </w:rPr>
        <w:t xml:space="preserve"> of tension as the game nears an end</w:t>
      </w:r>
    </w:p>
    <w:p w:rsidR="00B06603" w:rsidRDefault="0059655B">
      <w:pPr>
        <w:numPr>
          <w:ilvl w:val="0"/>
          <w:numId w:val="10"/>
        </w:numPr>
        <w:spacing w:line="256" w:lineRule="auto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It can create a sense of joy if by successfully guessing, killing the merlin character</w:t>
      </w:r>
    </w:p>
    <w:p w:rsidR="00B06603" w:rsidRDefault="0059655B">
      <w:pPr>
        <w:pStyle w:val="Heading1"/>
        <w:spacing w:line="256" w:lineRule="auto"/>
        <w:rPr>
          <w:rFonts w:ascii="Spectral" w:eastAsia="Spectral" w:hAnsi="Spectral" w:cs="Spectral"/>
          <w:b/>
          <w:color w:val="666666"/>
          <w:sz w:val="28"/>
          <w:szCs w:val="28"/>
        </w:rPr>
      </w:pPr>
      <w:bookmarkStart w:id="10" w:name="_heading=h.3dy6vkm" w:colFirst="0" w:colLast="0"/>
      <w:bookmarkEnd w:id="10"/>
      <w:r>
        <w:rPr>
          <w:rFonts w:ascii="Spectral" w:eastAsia="Spectral" w:hAnsi="Spectral" w:cs="Spectral"/>
          <w:b/>
          <w:color w:val="666666"/>
          <w:sz w:val="28"/>
          <w:szCs w:val="28"/>
        </w:rPr>
        <w:lastRenderedPageBreak/>
        <w:t>Game Loop</w:t>
      </w:r>
    </w:p>
    <w:p w:rsidR="00B06603" w:rsidRDefault="0059655B">
      <w:pPr>
        <w:pStyle w:val="Heading1"/>
        <w:spacing w:line="256" w:lineRule="auto"/>
        <w:rPr>
          <w:rFonts w:ascii="Spectral" w:eastAsia="Spectral" w:hAnsi="Spectral" w:cs="Spectral"/>
          <w:b/>
          <w:color w:val="666666"/>
          <w:sz w:val="28"/>
          <w:szCs w:val="28"/>
        </w:rPr>
      </w:pPr>
      <w:bookmarkStart w:id="11" w:name="_heading=h.9v8m5agz21nv" w:colFirst="0" w:colLast="0"/>
      <w:bookmarkEnd w:id="11"/>
      <w:r>
        <w:pict w14:anchorId="7AB984CC">
          <v:rect id="_x0000_i1026" style="width:0;height:1.5pt" o:hralign="center" o:hrstd="t" o:hr="t" fillcolor="#a0a0a0" stroked="f"/>
        </w:pict>
      </w:r>
    </w:p>
    <w:p w:rsidR="00B06603" w:rsidRDefault="0059655B">
      <w:pPr>
        <w:spacing w:line="256" w:lineRule="auto"/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b/>
          <w:noProof/>
        </w:rPr>
        <w:drawing>
          <wp:inline distT="114300" distB="114300" distL="114300" distR="114300">
            <wp:extent cx="5819775" cy="643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603" w:rsidRDefault="00B06603">
      <w:pPr>
        <w:pStyle w:val="Heading1"/>
        <w:spacing w:line="256" w:lineRule="auto"/>
        <w:rPr>
          <w:rFonts w:ascii="Spectral" w:eastAsia="Spectral" w:hAnsi="Spectral" w:cs="Spectral"/>
        </w:rPr>
      </w:pPr>
      <w:bookmarkStart w:id="12" w:name="_heading=h.1t3h5sf" w:colFirst="0" w:colLast="0"/>
      <w:bookmarkEnd w:id="12"/>
    </w:p>
    <w:sectPr w:rsidR="00B06603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9655B">
      <w:pPr>
        <w:spacing w:line="240" w:lineRule="auto"/>
      </w:pPr>
      <w:r>
        <w:separator/>
      </w:r>
    </w:p>
  </w:endnote>
  <w:endnote w:type="continuationSeparator" w:id="0">
    <w:p w:rsidR="00000000" w:rsidRDefault="00596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603" w:rsidRDefault="0059655B">
    <w:pPr>
      <w:rPr>
        <w:rFonts w:ascii="Calibri" w:eastAsia="Calibri" w:hAnsi="Calibri" w:cs="Calibri"/>
      </w:rPr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9655B">
      <w:pPr>
        <w:spacing w:line="240" w:lineRule="auto"/>
      </w:pPr>
      <w:r>
        <w:separator/>
      </w:r>
    </w:p>
  </w:footnote>
  <w:footnote w:type="continuationSeparator" w:id="0">
    <w:p w:rsidR="00000000" w:rsidRDefault="005965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B8B"/>
    <w:multiLevelType w:val="multilevel"/>
    <w:tmpl w:val="CB668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DA7E42"/>
    <w:multiLevelType w:val="multilevel"/>
    <w:tmpl w:val="0A780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173BA6"/>
    <w:multiLevelType w:val="multilevel"/>
    <w:tmpl w:val="30BAD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4973FE"/>
    <w:multiLevelType w:val="multilevel"/>
    <w:tmpl w:val="36549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E67FF6"/>
    <w:multiLevelType w:val="multilevel"/>
    <w:tmpl w:val="AB289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4D2DAD"/>
    <w:multiLevelType w:val="multilevel"/>
    <w:tmpl w:val="F1E2F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B61FF6"/>
    <w:multiLevelType w:val="multilevel"/>
    <w:tmpl w:val="929CF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DA36C3"/>
    <w:multiLevelType w:val="multilevel"/>
    <w:tmpl w:val="0FA2F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B1298"/>
    <w:multiLevelType w:val="multilevel"/>
    <w:tmpl w:val="F2C2B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D45792"/>
    <w:multiLevelType w:val="multilevel"/>
    <w:tmpl w:val="8B305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03"/>
    <w:rsid w:val="0059655B"/>
    <w:rsid w:val="00B0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0D5F68"/>
  <w15:docId w15:val="{E58F83C3-49D2-4754-8415-991DC21E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ED3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3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3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7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7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6oqUTN3BMUlhLQBmwu+ylo4Aw==">AMUW2mW1z5SwpqC4rHcIMqVYktcG3127jJ461FDWnJa4iCSFUHC6UXJGYxh5/fp0ZswqUef0tBY6lHTdxWlZhQDAbEc2rlHLZNdae+glQUfMQdfC1Hf5vNa8EQGoQRT+/m+NlVdcp8di3bIJAewyz3q1y7q5b4+kmcdnEn46IC9UDvXGl515T4RdGwNiHqGjLYRecF+T4uBoXHOZQR39B+iBKnD/hZrEqAk51U039rlbj71Km1l1MJVQOho37tBF2n8286CcVjOIxFMBN71KaOxhhkAmSpf+6ds/Izkr+VI+ZRMIbmWk1ZLPhCEg/rjIHrJbfIVNSt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Beaven</dc:creator>
  <cp:lastModifiedBy>William Beaven</cp:lastModifiedBy>
  <cp:revision>2</cp:revision>
  <dcterms:created xsi:type="dcterms:W3CDTF">2020-02-20T05:23:00Z</dcterms:created>
  <dcterms:modified xsi:type="dcterms:W3CDTF">2020-02-20T05:23:00Z</dcterms:modified>
</cp:coreProperties>
</file>