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3C5C0" w14:textId="66C09B71" w:rsidR="00DC4355" w:rsidRDefault="00D903F9" w:rsidP="003F72D6">
      <w:pPr>
        <w:pStyle w:val="Heading1"/>
        <w:rPr>
          <w:rStyle w:val="Heading1Char"/>
          <w:b/>
          <w:bCs/>
        </w:rPr>
      </w:pPr>
      <w:bookmarkStart w:id="0" w:name="_Toc53046947"/>
      <w:r w:rsidRPr="1A6E8867">
        <w:rPr>
          <w:rStyle w:val="Heading1Char"/>
          <w:b/>
          <w:bCs/>
        </w:rPr>
        <w:t>GDD</w:t>
      </w:r>
      <w:r w:rsidR="2E691122" w:rsidRPr="1A6E8867">
        <w:rPr>
          <w:rStyle w:val="Heading1Char"/>
          <w:b/>
          <w:bCs/>
        </w:rPr>
        <w:t xml:space="preserve"> – </w:t>
      </w:r>
      <w:bookmarkEnd w:id="0"/>
      <w:r w:rsidR="2E691122" w:rsidRPr="1A6E8867">
        <w:rPr>
          <w:rStyle w:val="Heading1Char"/>
          <w:b/>
          <w:bCs/>
        </w:rPr>
        <w:t xml:space="preserve">Train to </w:t>
      </w:r>
      <w:proofErr w:type="spellStart"/>
      <w:r w:rsidR="2E691122" w:rsidRPr="1A6E8867">
        <w:rPr>
          <w:rStyle w:val="Heading1Char"/>
          <w:b/>
          <w:bCs/>
        </w:rPr>
        <w:t>Teasan</w:t>
      </w:r>
      <w:proofErr w:type="spellEnd"/>
    </w:p>
    <w:p w14:paraId="061820F6" w14:textId="66B527D9" w:rsidR="00E77872" w:rsidRDefault="00E77872" w:rsidP="00E77872"/>
    <w:p w14:paraId="4EC6AFA9" w14:textId="374DBB97" w:rsidR="00E77872" w:rsidRDefault="00E77872" w:rsidP="00E77872"/>
    <w:p w14:paraId="3C22577D" w14:textId="0C8322C4" w:rsidR="00E77872" w:rsidRDefault="00E77872" w:rsidP="00E77872"/>
    <w:p w14:paraId="1DD97034" w14:textId="39B23ACE" w:rsidR="00E77872" w:rsidRDefault="00E77872" w:rsidP="00E77872"/>
    <w:p w14:paraId="0586C85B" w14:textId="1EC10488" w:rsidR="00E77872" w:rsidRDefault="00E77872" w:rsidP="00E77872"/>
    <w:p w14:paraId="6DD79518" w14:textId="027FA2B3" w:rsidR="00E77872" w:rsidRDefault="00E77872" w:rsidP="00E77872"/>
    <w:p w14:paraId="75914C92" w14:textId="623368F0" w:rsidR="00E77872" w:rsidRDefault="00E77872" w:rsidP="00E77872"/>
    <w:p w14:paraId="694D9F51" w14:textId="61E5E85A" w:rsidR="00E77872" w:rsidRDefault="00E77872" w:rsidP="00E77872"/>
    <w:p w14:paraId="4C0F9D2F" w14:textId="0E0E01C6" w:rsidR="00E77872" w:rsidRDefault="00E77872" w:rsidP="00E77872"/>
    <w:p w14:paraId="4A66B968" w14:textId="61E3B8A0" w:rsidR="00E77872" w:rsidRDefault="00E77872" w:rsidP="00E77872"/>
    <w:p w14:paraId="782EB6E7" w14:textId="332BA186" w:rsidR="00E77872" w:rsidRDefault="00E77872" w:rsidP="00E77872"/>
    <w:p w14:paraId="2BE050D9" w14:textId="578A4D07" w:rsidR="00E77872" w:rsidRDefault="00E77872" w:rsidP="00E77872"/>
    <w:p w14:paraId="6FB9E839" w14:textId="4A0EB503" w:rsidR="00E77872" w:rsidRDefault="00E77872" w:rsidP="00E77872"/>
    <w:p w14:paraId="314319EB" w14:textId="76462070" w:rsidR="00E77872" w:rsidRDefault="00E77872" w:rsidP="00E77872"/>
    <w:p w14:paraId="7B57613E" w14:textId="623A91C4" w:rsidR="00E77872" w:rsidRDefault="00E77872" w:rsidP="00E77872"/>
    <w:p w14:paraId="7BF6EAFC" w14:textId="4AA1BD22" w:rsidR="00E77872" w:rsidRDefault="00E77872" w:rsidP="00E77872"/>
    <w:p w14:paraId="39E1974C" w14:textId="1E75FF33" w:rsidR="00E77872" w:rsidRDefault="00E77872" w:rsidP="00E77872"/>
    <w:p w14:paraId="2FCC1109" w14:textId="42B64103" w:rsidR="00E77872" w:rsidRDefault="00E77872" w:rsidP="00E77872"/>
    <w:p w14:paraId="64E8F983" w14:textId="58B9063B" w:rsidR="00E77872" w:rsidRDefault="00E77872" w:rsidP="00E77872"/>
    <w:p w14:paraId="4D30F800" w14:textId="6AA6E76C" w:rsidR="00E77872" w:rsidRDefault="00E77872" w:rsidP="00E77872"/>
    <w:p w14:paraId="200908C2" w14:textId="15A1AAE2" w:rsidR="00E77872" w:rsidRDefault="00E77872" w:rsidP="00E77872"/>
    <w:p w14:paraId="7625609D" w14:textId="12F84FF0" w:rsidR="00E77872" w:rsidRDefault="00E77872" w:rsidP="00E77872"/>
    <w:p w14:paraId="5B1F690D" w14:textId="5F0E00C5" w:rsidR="00E77872" w:rsidRDefault="00E77872" w:rsidP="00E77872"/>
    <w:p w14:paraId="374078BB" w14:textId="3F647EBE" w:rsidR="00E77872" w:rsidRDefault="00E77872" w:rsidP="00E77872"/>
    <w:p w14:paraId="0D5F0C94" w14:textId="12723D2B" w:rsidR="00E77872" w:rsidRDefault="00E77872" w:rsidP="00E77872"/>
    <w:p w14:paraId="43A16553" w14:textId="21B8FEAA" w:rsidR="00E77872" w:rsidRDefault="00E77872" w:rsidP="00E77872"/>
    <w:p w14:paraId="6BD5EC7F" w14:textId="77777777" w:rsidR="00E77872" w:rsidRPr="00E77872" w:rsidRDefault="00E77872" w:rsidP="00E77872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AU"/>
        </w:rPr>
        <w:id w:val="198440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9F8374" w14:textId="7169E102" w:rsidR="004B7D3D" w:rsidRDefault="004B7D3D" w:rsidP="742CAF99">
          <w:pPr>
            <w:pStyle w:val="TOCHeading"/>
            <w:rPr>
              <w:color w:val="auto"/>
            </w:rPr>
          </w:pPr>
          <w:r>
            <w:t>Contents</w:t>
          </w:r>
        </w:p>
        <w:p w14:paraId="13593A86" w14:textId="5843BFA3" w:rsidR="00144481" w:rsidRPr="00E77872" w:rsidRDefault="009D31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r w:rsidRPr="00E77872">
            <w:fldChar w:fldCharType="begin"/>
          </w:r>
          <w:r w:rsidRPr="00E77872">
            <w:instrText xml:space="preserve"> TOC \o "1-4" \h \z \u </w:instrText>
          </w:r>
          <w:r w:rsidRPr="00E77872">
            <w:fldChar w:fldCharType="separate"/>
          </w:r>
          <w:hyperlink w:anchor="_Toc53046947" w:history="1">
            <w:r w:rsidR="00144481" w:rsidRPr="00E77872">
              <w:rPr>
                <w:rStyle w:val="Hyperlink"/>
                <w:noProof/>
              </w:rPr>
              <w:t xml:space="preserve">GDD </w:t>
            </w:r>
            <w:r w:rsidR="00F10B08" w:rsidRPr="00E77872">
              <w:rPr>
                <w:rStyle w:val="Hyperlink"/>
                <w:noProof/>
              </w:rPr>
              <w:t>–</w:t>
            </w:r>
            <w:r w:rsidR="00144481" w:rsidRPr="00E77872">
              <w:rPr>
                <w:rStyle w:val="Hyperlink"/>
                <w:noProof/>
              </w:rPr>
              <w:t xml:space="preserve"> </w:t>
            </w:r>
            <w:r w:rsidR="00F10B08" w:rsidRPr="00E77872">
              <w:rPr>
                <w:rStyle w:val="Hyperlink"/>
                <w:noProof/>
              </w:rPr>
              <w:t>Train to Teasan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_Toc53046947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1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6126D06A" w14:textId="3729EF99" w:rsidR="00144481" w:rsidRPr="00E77872" w:rsidRDefault="00E778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48" w:history="1">
            <w:r w:rsidR="00144481" w:rsidRPr="00E77872">
              <w:rPr>
                <w:rStyle w:val="Hyperlink"/>
                <w:noProof/>
              </w:rPr>
              <w:t xml:space="preserve">Project Overview </w:t>
            </w:r>
            <w:r w:rsidR="00F10B08" w:rsidRPr="00E77872">
              <w:rPr>
                <w:rStyle w:val="Hyperlink"/>
                <w:noProof/>
              </w:rPr>
              <w:t>–</w:t>
            </w:r>
            <w:r w:rsidR="00144481" w:rsidRPr="00E77872">
              <w:rPr>
                <w:rStyle w:val="Hyperlink"/>
                <w:noProof/>
              </w:rPr>
              <w:t xml:space="preserve"> </w:t>
            </w:r>
            <w:r w:rsidR="00F10B08" w:rsidRPr="00E77872">
              <w:rPr>
                <w:rStyle w:val="Hyperlink"/>
                <w:noProof/>
              </w:rPr>
              <w:t>Train to Teasan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_Toc53046948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4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29165304" w14:textId="56ED0961" w:rsidR="00144481" w:rsidRPr="00E77872" w:rsidRDefault="00E7787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49" w:history="1">
            <w:r w:rsidR="00144481" w:rsidRPr="00E77872">
              <w:rPr>
                <w:rStyle w:val="Hyperlink"/>
                <w:noProof/>
              </w:rPr>
              <w:t>1-Line Summary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_Toc53046949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4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587B987E" w14:textId="65C415EA" w:rsidR="00144481" w:rsidRPr="00E77872" w:rsidRDefault="00E7787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50" w:history="1">
            <w:r w:rsidR="00144481" w:rsidRPr="00E77872">
              <w:rPr>
                <w:rStyle w:val="Hyperlink"/>
                <w:noProof/>
              </w:rPr>
              <w:t>Description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_Toc53046950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4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18960406" w14:textId="38E6300E" w:rsidR="00144481" w:rsidRPr="00E77872" w:rsidRDefault="00E7787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51" w:history="1">
            <w:r w:rsidR="00144481" w:rsidRPr="00E77872">
              <w:rPr>
                <w:rStyle w:val="Hyperlink"/>
                <w:noProof/>
              </w:rPr>
              <w:t>Target Market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_Toc53046951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4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4E252362" w14:textId="7E784351" w:rsidR="00144481" w:rsidRPr="00E77872" w:rsidRDefault="00E7787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52" w:history="1">
            <w:r w:rsidR="00144481" w:rsidRPr="00E77872">
              <w:rPr>
                <w:rStyle w:val="Hyperlink"/>
                <w:noProof/>
              </w:rPr>
              <w:t>Competitor Analysis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_Toc53046952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4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01CB5234" w14:textId="05F78D20" w:rsidR="00144481" w:rsidRPr="00E77872" w:rsidRDefault="00E7787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53" w:history="1">
            <w:r w:rsidR="00144481" w:rsidRPr="00E77872">
              <w:rPr>
                <w:rStyle w:val="Hyperlink"/>
                <w:noProof/>
              </w:rPr>
              <w:t>Design Pillars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_Toc53046953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4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701D4212" w14:textId="1E11D021" w:rsidR="00144481" w:rsidRPr="00E77872" w:rsidRDefault="00E778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54" w:history="1">
            <w:r w:rsidR="00144481" w:rsidRPr="00E77872">
              <w:rPr>
                <w:rStyle w:val="Hyperlink"/>
                <w:noProof/>
              </w:rPr>
              <w:t>Gameplay Design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_Toc53046954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5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2D7C9AB0" w14:textId="7E67014A" w:rsidR="00144481" w:rsidRPr="00E77872" w:rsidRDefault="00E7787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55" w:history="1">
            <w:r w:rsidR="00144481" w:rsidRPr="00E77872">
              <w:rPr>
                <w:rStyle w:val="Hyperlink"/>
                <w:noProof/>
              </w:rPr>
              <w:t>Synopsis of Gameplay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_Toc53046955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5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20471CF1" w14:textId="6015CA15" w:rsidR="00144481" w:rsidRPr="00E77872" w:rsidRDefault="00E7787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56" w:history="1">
            <w:r w:rsidR="00144481" w:rsidRPr="00E77872">
              <w:rPr>
                <w:rStyle w:val="Hyperlink"/>
                <w:noProof/>
              </w:rPr>
              <w:t xml:space="preserve">Game Mode - </w:t>
            </w:r>
            <w:r w:rsidR="00F10B08" w:rsidRPr="00E77872">
              <w:rPr>
                <w:rStyle w:val="Hyperlink"/>
                <w:noProof/>
              </w:rPr>
              <w:t>Exploration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_Toc53046956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5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632E1C92" w14:textId="5A7D0A3F" w:rsidR="00144481" w:rsidRPr="00E77872" w:rsidRDefault="00E77872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57" w:history="1">
            <w:r w:rsidR="00144481" w:rsidRPr="00E77872">
              <w:rPr>
                <w:rStyle w:val="Hyperlink"/>
                <w:noProof/>
              </w:rPr>
              <w:t>Description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_Toc53046957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5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7B0AF0C4" w14:textId="7446ED34" w:rsidR="00144481" w:rsidRPr="00E77872" w:rsidRDefault="00E77872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58" w:history="1">
            <w:r w:rsidR="00144481" w:rsidRPr="00E77872">
              <w:rPr>
                <w:rStyle w:val="Hyperlink"/>
                <w:noProof/>
              </w:rPr>
              <w:t>Objectives / Goals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_Toc53046958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5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6DC38656" w14:textId="28B98A51" w:rsidR="00144481" w:rsidRPr="00E77872" w:rsidRDefault="00E77872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59" w:history="1">
            <w:r w:rsidR="00144481" w:rsidRPr="00E77872">
              <w:rPr>
                <w:rStyle w:val="Hyperlink"/>
                <w:noProof/>
              </w:rPr>
              <w:t>Game Loops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_Toc53046959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5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01058A41" w14:textId="733B81EF" w:rsidR="00144481" w:rsidRPr="00E77872" w:rsidRDefault="00E7787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60" w:history="1">
            <w:r w:rsidR="00144481" w:rsidRPr="00E77872">
              <w:rPr>
                <w:rStyle w:val="Hyperlink"/>
                <w:noProof/>
              </w:rPr>
              <w:t>Game Mechanics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_Toc53046960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5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4C95A093" w14:textId="24CABAA7" w:rsidR="00144481" w:rsidRPr="00E77872" w:rsidRDefault="00E77872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61" w:history="1">
            <w:r w:rsidR="00144481" w:rsidRPr="00E77872">
              <w:rPr>
                <w:rStyle w:val="Hyperlink"/>
                <w:noProof/>
              </w:rPr>
              <w:t>Mechanics List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_Toc53046961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6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233E13C0" w14:textId="424CE17B" w:rsidR="00144481" w:rsidRPr="00E77872" w:rsidRDefault="00E77872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62" w:history="1">
            <w:r>
              <w:rPr>
                <w:rStyle w:val="Hyperlink"/>
                <w:noProof/>
              </w:rPr>
              <w:t>Movement</w:t>
            </w:r>
            <w:r w:rsidR="00144481" w:rsidRPr="00E77872">
              <w:rPr>
                <w:rStyle w:val="Hyperlink"/>
                <w:noProof/>
              </w:rPr>
              <w:t xml:space="preserve"> - </w:t>
            </w:r>
            <w:r>
              <w:rPr>
                <w:rStyle w:val="Hyperlink"/>
                <w:noProof/>
              </w:rPr>
              <w:t>Walking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_Toc53046962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6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1F8884B8" w14:textId="1631C35A" w:rsidR="00144481" w:rsidRPr="00E77872" w:rsidRDefault="00E77872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63" w:history="1">
            <w:r>
              <w:rPr>
                <w:rStyle w:val="Hyperlink"/>
                <w:noProof/>
              </w:rPr>
              <w:t>Progression</w:t>
            </w:r>
            <w:r w:rsidR="00144481" w:rsidRPr="00E77872">
              <w:rPr>
                <w:rStyle w:val="Hyperlink"/>
                <w:noProof/>
              </w:rPr>
              <w:t xml:space="preserve"> </w:t>
            </w:r>
            <w:r>
              <w:rPr>
                <w:rStyle w:val="Hyperlink"/>
                <w:noProof/>
              </w:rPr>
              <w:t>–</w:t>
            </w:r>
            <w:r w:rsidR="00144481" w:rsidRPr="00E77872">
              <w:rPr>
                <w:rStyle w:val="Hyperlink"/>
                <w:noProof/>
              </w:rPr>
              <w:t xml:space="preserve"> </w:t>
            </w:r>
            <w:r>
              <w:rPr>
                <w:rStyle w:val="Hyperlink"/>
                <w:noProof/>
              </w:rPr>
              <w:t>Piece Collection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_Toc53046963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6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535843C2" w14:textId="1F2EB201" w:rsidR="00144481" w:rsidRPr="00E77872" w:rsidRDefault="00E77872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64" w:history="1">
            <w:r>
              <w:rPr>
                <w:rStyle w:val="Hyperlink"/>
                <w:noProof/>
              </w:rPr>
              <w:t>Progression –</w:t>
            </w:r>
            <w:r w:rsidR="00144481" w:rsidRPr="00E77872">
              <w:rPr>
                <w:rStyle w:val="Hyperlink"/>
                <w:noProof/>
              </w:rPr>
              <w:t xml:space="preserve"> </w:t>
            </w:r>
            <w:r>
              <w:rPr>
                <w:rStyle w:val="Hyperlink"/>
                <w:noProof/>
              </w:rPr>
              <w:t>Tea Making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_Toc53046964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7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7C2C5D2A" w14:textId="58D6A0CA" w:rsidR="00144481" w:rsidRPr="00E77872" w:rsidRDefault="00E7787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65" w:history="1">
            <w:r w:rsidR="00144481" w:rsidRPr="00E77872">
              <w:rPr>
                <w:rStyle w:val="Hyperlink"/>
                <w:noProof/>
              </w:rPr>
              <w:t>Rules &amp; Systems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_Toc53046965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7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0A110B99" w14:textId="494E787F" w:rsidR="00144481" w:rsidRPr="00E77872" w:rsidRDefault="00E778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71" w:history="1">
            <w:r w:rsidR="00144481" w:rsidRPr="00E77872">
              <w:rPr>
                <w:rStyle w:val="Hyperlink"/>
                <w:noProof/>
              </w:rPr>
              <w:t>User Interface &amp; Controls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_Toc53046971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9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4AF69FD5" w14:textId="16C350C1" w:rsidR="00144481" w:rsidRPr="00E77872" w:rsidRDefault="00E7787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72" w:history="1">
            <w:r w:rsidR="00144481" w:rsidRPr="00E77872">
              <w:rPr>
                <w:rStyle w:val="Hyperlink"/>
                <w:noProof/>
              </w:rPr>
              <w:t>User Interface Design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_Toc53046972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9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725E9182" w14:textId="2DBE2310" w:rsidR="00144481" w:rsidRPr="00E77872" w:rsidRDefault="00E77872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73" w:history="1">
            <w:r>
              <w:rPr>
                <w:rStyle w:val="Hyperlink"/>
                <w:noProof/>
              </w:rPr>
              <w:t>Tea Pot/Silhouette Assembly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_Toc53046973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9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2D4CBFD7" w14:textId="4D239F1B" w:rsidR="00E77872" w:rsidRPr="00E77872" w:rsidRDefault="00E77872" w:rsidP="00E77872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74" w:history="1">
            <w:r>
              <w:rPr>
                <w:rStyle w:val="Hyperlink"/>
                <w:noProof/>
              </w:rPr>
              <w:t>Dialogue Box UI</w:t>
            </w:r>
            <w:r w:rsidRPr="00E77872">
              <w:rPr>
                <w:noProof/>
                <w:webHidden/>
              </w:rPr>
              <w:tab/>
            </w:r>
            <w:r w:rsidRPr="00E77872">
              <w:rPr>
                <w:noProof/>
                <w:webHidden/>
              </w:rPr>
              <w:fldChar w:fldCharType="begin"/>
            </w:r>
            <w:r w:rsidRPr="00E77872">
              <w:rPr>
                <w:noProof/>
                <w:webHidden/>
              </w:rPr>
              <w:instrText xml:space="preserve"> PAGEREF _Toc53046974 \h </w:instrText>
            </w:r>
            <w:r w:rsidRPr="00E77872">
              <w:rPr>
                <w:noProof/>
                <w:webHidden/>
              </w:rPr>
            </w:r>
            <w:r w:rsidRPr="00E77872">
              <w:rPr>
                <w:noProof/>
                <w:webHidden/>
              </w:rPr>
              <w:fldChar w:fldCharType="separate"/>
            </w:r>
            <w:r w:rsidRPr="00E77872">
              <w:rPr>
                <w:noProof/>
                <w:webHidden/>
              </w:rPr>
              <w:t>9</w:t>
            </w:r>
            <w:r w:rsidRPr="00E77872">
              <w:rPr>
                <w:noProof/>
                <w:webHidden/>
              </w:rPr>
              <w:fldChar w:fldCharType="end"/>
            </w:r>
          </w:hyperlink>
        </w:p>
        <w:p w14:paraId="74685F96" w14:textId="3CF6D215" w:rsidR="00E77872" w:rsidRPr="00E77872" w:rsidRDefault="00E77872" w:rsidP="00E77872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74" w:history="1">
            <w:r>
              <w:rPr>
                <w:rStyle w:val="Hyperlink"/>
                <w:noProof/>
              </w:rPr>
              <w:t>Inventory UI</w:t>
            </w:r>
            <w:r w:rsidRPr="00E77872">
              <w:rPr>
                <w:noProof/>
                <w:webHidden/>
              </w:rPr>
              <w:tab/>
            </w:r>
            <w:r w:rsidRPr="00E77872">
              <w:rPr>
                <w:noProof/>
                <w:webHidden/>
              </w:rPr>
              <w:fldChar w:fldCharType="begin"/>
            </w:r>
            <w:r w:rsidRPr="00E77872">
              <w:rPr>
                <w:noProof/>
                <w:webHidden/>
              </w:rPr>
              <w:instrText xml:space="preserve"> PAGEREF _Toc53046974 \h </w:instrText>
            </w:r>
            <w:r w:rsidRPr="00E77872">
              <w:rPr>
                <w:noProof/>
                <w:webHidden/>
              </w:rPr>
            </w:r>
            <w:r w:rsidRPr="00E77872">
              <w:rPr>
                <w:noProof/>
                <w:webHidden/>
              </w:rPr>
              <w:fldChar w:fldCharType="separate"/>
            </w:r>
            <w:r w:rsidRPr="00E77872">
              <w:rPr>
                <w:noProof/>
                <w:webHidden/>
              </w:rPr>
              <w:t>9</w:t>
            </w:r>
            <w:r w:rsidRPr="00E77872">
              <w:rPr>
                <w:noProof/>
                <w:webHidden/>
              </w:rPr>
              <w:fldChar w:fldCharType="end"/>
            </w:r>
          </w:hyperlink>
        </w:p>
        <w:p w14:paraId="10822370" w14:textId="16A6BA60" w:rsidR="00144481" w:rsidRPr="00E77872" w:rsidRDefault="00E7787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75" w:history="1">
            <w:r w:rsidR="00144481" w:rsidRPr="00E77872">
              <w:rPr>
                <w:rStyle w:val="Hyperlink"/>
                <w:noProof/>
              </w:rPr>
              <w:t>Feedback Systems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_Toc53046975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9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6B963D93" w14:textId="7548BA7C" w:rsidR="00144481" w:rsidRPr="00E77872" w:rsidRDefault="00E7787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76" w:history="1">
            <w:r w:rsidR="00144481" w:rsidRPr="00E77872">
              <w:rPr>
                <w:rStyle w:val="Hyperlink"/>
                <w:noProof/>
              </w:rPr>
              <w:t>Controls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_Toc53046976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9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7DC531F3" w14:textId="4118B626" w:rsidR="00144481" w:rsidRPr="00E77872" w:rsidRDefault="00E778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77" w:history="1">
            <w:r w:rsidR="00144481" w:rsidRPr="00E77872">
              <w:rPr>
                <w:rStyle w:val="Hyperlink"/>
                <w:noProof/>
              </w:rPr>
              <w:t>Game Content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_Toc53046977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10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111A39BB" w14:textId="6EA1C2F0" w:rsidR="00144481" w:rsidRPr="00E77872" w:rsidRDefault="00E7787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78" w:history="1">
            <w:r w:rsidR="00144481" w:rsidRPr="00E77872">
              <w:rPr>
                <w:rStyle w:val="Hyperlink"/>
                <w:noProof/>
              </w:rPr>
              <w:t>Content Types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_Toc53046978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10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3625778D" w14:textId="642404C8" w:rsidR="00144481" w:rsidRPr="00E77872" w:rsidRDefault="00E7787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53046979" w:history="1">
            <w:r w:rsidRPr="00E77872">
              <w:rPr>
                <w:rStyle w:val="Hyperlink"/>
                <w:noProof/>
              </w:rPr>
              <w:t>Cultures/Tea Masters</w:t>
            </w:r>
            <w:r w:rsidR="00144481" w:rsidRPr="00E77872">
              <w:rPr>
                <w:noProof/>
                <w:webHidden/>
              </w:rPr>
              <w:tab/>
            </w:r>
            <w:r w:rsidR="00144481" w:rsidRPr="00E77872">
              <w:rPr>
                <w:noProof/>
                <w:webHidden/>
              </w:rPr>
              <w:fldChar w:fldCharType="begin"/>
            </w:r>
            <w:r w:rsidR="00144481" w:rsidRPr="00E77872">
              <w:rPr>
                <w:noProof/>
                <w:webHidden/>
              </w:rPr>
              <w:instrText xml:space="preserve"> PAGEREF _Toc53046979 \h </w:instrText>
            </w:r>
            <w:r w:rsidR="00144481" w:rsidRPr="00E77872">
              <w:rPr>
                <w:noProof/>
                <w:webHidden/>
              </w:rPr>
            </w:r>
            <w:r w:rsidR="00144481" w:rsidRPr="00E77872">
              <w:rPr>
                <w:noProof/>
                <w:webHidden/>
              </w:rPr>
              <w:fldChar w:fldCharType="separate"/>
            </w:r>
            <w:r w:rsidR="00144481" w:rsidRPr="00E77872">
              <w:rPr>
                <w:noProof/>
                <w:webHidden/>
              </w:rPr>
              <w:t>10</w:t>
            </w:r>
            <w:r w:rsidR="00144481" w:rsidRPr="00E77872">
              <w:rPr>
                <w:noProof/>
                <w:webHidden/>
              </w:rPr>
              <w:fldChar w:fldCharType="end"/>
            </w:r>
          </w:hyperlink>
        </w:p>
        <w:p w14:paraId="76E52112" w14:textId="2C41B2D1" w:rsidR="00E77872" w:rsidRPr="00E77872" w:rsidRDefault="009D317E" w:rsidP="00E77872">
          <w:pPr>
            <w:pStyle w:val="TOC3"/>
            <w:tabs>
              <w:tab w:val="right" w:leader="dot" w:pos="9016"/>
            </w:tabs>
            <w:rPr>
              <w:noProof/>
            </w:rPr>
          </w:pPr>
          <w:r w:rsidRPr="00E77872">
            <w:fldChar w:fldCharType="end"/>
          </w:r>
          <w:hyperlink w:anchor="_Toc53046980" w:history="1">
            <w:r w:rsidR="00E77872" w:rsidRPr="00E77872">
              <w:rPr>
                <w:rStyle w:val="Hyperlink"/>
                <w:noProof/>
                <w:color w:val="auto"/>
                <w:u w:val="none"/>
              </w:rPr>
              <w:t>Points of Interest</w:t>
            </w:r>
            <w:r w:rsidR="00E77872" w:rsidRPr="00E77872">
              <w:rPr>
                <w:noProof/>
                <w:webHidden/>
              </w:rPr>
              <w:tab/>
            </w:r>
            <w:r w:rsidR="00E77872" w:rsidRPr="00E77872">
              <w:rPr>
                <w:noProof/>
                <w:webHidden/>
              </w:rPr>
              <w:fldChar w:fldCharType="begin"/>
            </w:r>
            <w:r w:rsidR="00E77872" w:rsidRPr="00E77872">
              <w:rPr>
                <w:noProof/>
                <w:webHidden/>
              </w:rPr>
              <w:instrText xml:space="preserve"> PAGEREF _Toc53046980 \h </w:instrText>
            </w:r>
            <w:r w:rsidR="00E77872" w:rsidRPr="00E77872">
              <w:rPr>
                <w:noProof/>
                <w:webHidden/>
              </w:rPr>
            </w:r>
            <w:r w:rsidR="00E77872" w:rsidRPr="00E77872">
              <w:rPr>
                <w:noProof/>
                <w:webHidden/>
              </w:rPr>
              <w:fldChar w:fldCharType="separate"/>
            </w:r>
            <w:r w:rsidR="00E77872" w:rsidRPr="00E77872">
              <w:rPr>
                <w:noProof/>
                <w:webHidden/>
              </w:rPr>
              <w:t>10</w:t>
            </w:r>
            <w:r w:rsidR="00E77872" w:rsidRPr="00E77872">
              <w:rPr>
                <w:noProof/>
                <w:webHidden/>
              </w:rPr>
              <w:fldChar w:fldCharType="end"/>
            </w:r>
          </w:hyperlink>
        </w:p>
        <w:p w14:paraId="4F32B117" w14:textId="7C2CACA9" w:rsidR="00E77872" w:rsidRPr="00E77872" w:rsidRDefault="00E77872" w:rsidP="00E7787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3046980" w:history="1">
            <w:r w:rsidRPr="00E77872">
              <w:rPr>
                <w:rStyle w:val="Hyperlink"/>
                <w:noProof/>
                <w:color w:val="auto"/>
                <w:u w:val="none"/>
              </w:rPr>
              <w:t>Tea Ware Collection</w:t>
            </w:r>
            <w:r w:rsidRPr="00E77872">
              <w:rPr>
                <w:noProof/>
                <w:webHidden/>
              </w:rPr>
              <w:tab/>
            </w:r>
            <w:r w:rsidRPr="00E77872">
              <w:rPr>
                <w:noProof/>
                <w:webHidden/>
              </w:rPr>
              <w:fldChar w:fldCharType="begin"/>
            </w:r>
            <w:r w:rsidRPr="00E77872">
              <w:rPr>
                <w:noProof/>
                <w:webHidden/>
              </w:rPr>
              <w:instrText xml:space="preserve"> PAGEREF _Toc53046980 \h </w:instrText>
            </w:r>
            <w:r w:rsidRPr="00E77872">
              <w:rPr>
                <w:noProof/>
                <w:webHidden/>
              </w:rPr>
            </w:r>
            <w:r w:rsidRPr="00E77872">
              <w:rPr>
                <w:noProof/>
                <w:webHidden/>
              </w:rPr>
              <w:fldChar w:fldCharType="separate"/>
            </w:r>
            <w:r w:rsidRPr="00E77872">
              <w:rPr>
                <w:noProof/>
                <w:webHidden/>
              </w:rPr>
              <w:t>10</w:t>
            </w:r>
            <w:r w:rsidRPr="00E77872">
              <w:rPr>
                <w:noProof/>
                <w:webHidden/>
              </w:rPr>
              <w:fldChar w:fldCharType="end"/>
            </w:r>
          </w:hyperlink>
        </w:p>
        <w:p w14:paraId="58E8B991" w14:textId="5E5D900E" w:rsidR="00E77872" w:rsidRPr="00E77872" w:rsidRDefault="00E77872" w:rsidP="00E7787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3046980" w:history="1">
            <w:r w:rsidRPr="00E77872">
              <w:rPr>
                <w:rStyle w:val="Hyperlink"/>
                <w:noProof/>
                <w:color w:val="auto"/>
                <w:u w:val="none"/>
              </w:rPr>
              <w:t>Kintsugi Teapot</w:t>
            </w:r>
            <w:r w:rsidRPr="00E77872">
              <w:rPr>
                <w:noProof/>
                <w:webHidden/>
              </w:rPr>
              <w:tab/>
            </w:r>
            <w:r w:rsidRPr="00E77872">
              <w:rPr>
                <w:noProof/>
                <w:webHidden/>
              </w:rPr>
              <w:fldChar w:fldCharType="begin"/>
            </w:r>
            <w:r w:rsidRPr="00E77872">
              <w:rPr>
                <w:noProof/>
                <w:webHidden/>
              </w:rPr>
              <w:instrText xml:space="preserve"> PAGEREF _Toc53046980 \h </w:instrText>
            </w:r>
            <w:r w:rsidRPr="00E77872">
              <w:rPr>
                <w:noProof/>
                <w:webHidden/>
              </w:rPr>
            </w:r>
            <w:r w:rsidRPr="00E77872">
              <w:rPr>
                <w:noProof/>
                <w:webHidden/>
              </w:rPr>
              <w:fldChar w:fldCharType="separate"/>
            </w:r>
            <w:r w:rsidRPr="00E77872">
              <w:rPr>
                <w:noProof/>
                <w:webHidden/>
              </w:rPr>
              <w:t>10</w:t>
            </w:r>
            <w:r w:rsidRPr="00E77872">
              <w:rPr>
                <w:noProof/>
                <w:webHidden/>
              </w:rPr>
              <w:fldChar w:fldCharType="end"/>
            </w:r>
          </w:hyperlink>
        </w:p>
        <w:p w14:paraId="6782C9C3" w14:textId="6DE207FC" w:rsidR="005D5662" w:rsidRDefault="00E77872" w:rsidP="001A7296">
          <w:pPr>
            <w:rPr>
              <w:b/>
              <w:bCs/>
              <w:noProof/>
            </w:rPr>
          </w:pPr>
        </w:p>
      </w:sdtContent>
    </w:sdt>
    <w:p w14:paraId="14542EBD" w14:textId="3F1E0F76" w:rsidR="00356123" w:rsidRPr="001E3A0A" w:rsidRDefault="00F63217" w:rsidP="001A7296">
      <w:pPr>
        <w:rPr>
          <w:sz w:val="48"/>
          <w:szCs w:val="48"/>
        </w:rPr>
      </w:pPr>
      <w:bookmarkStart w:id="1" w:name="_Toc53046948"/>
      <w:r w:rsidRPr="1F419A0C">
        <w:rPr>
          <w:rStyle w:val="Heading2Char"/>
        </w:rPr>
        <w:t>Project</w:t>
      </w:r>
      <w:r w:rsidR="00356123" w:rsidRPr="1F419A0C">
        <w:rPr>
          <w:rStyle w:val="Heading2Char"/>
        </w:rPr>
        <w:t xml:space="preserve"> Overview</w:t>
      </w:r>
      <w:r w:rsidR="11A70F09" w:rsidRPr="1F419A0C">
        <w:rPr>
          <w:rStyle w:val="Heading2Char"/>
        </w:rPr>
        <w:t xml:space="preserve"> – Train to </w:t>
      </w:r>
      <w:proofErr w:type="spellStart"/>
      <w:r w:rsidR="11A70F09" w:rsidRPr="1F419A0C">
        <w:rPr>
          <w:rStyle w:val="Heading2Char"/>
        </w:rPr>
        <w:t>Teasan</w:t>
      </w:r>
      <w:bookmarkEnd w:id="1"/>
      <w:proofErr w:type="spellEnd"/>
    </w:p>
    <w:p w14:paraId="35719910" w14:textId="7FF1B466" w:rsidR="00377F83" w:rsidRPr="001A7296" w:rsidRDefault="00CE42C2" w:rsidP="001A7296">
      <w:pPr>
        <w:pStyle w:val="Heading3"/>
      </w:pPr>
      <w:bookmarkStart w:id="2" w:name="_Toc53046949"/>
      <w:r>
        <w:t>1-Line Summary</w:t>
      </w:r>
      <w:bookmarkEnd w:id="2"/>
      <w:r w:rsidR="00356123">
        <w:t xml:space="preserve"> </w:t>
      </w:r>
    </w:p>
    <w:p w14:paraId="66057009" w14:textId="7A677F4A" w:rsidR="1FC31CEB" w:rsidRPr="002C0330" w:rsidRDefault="1FC31CEB" w:rsidP="1F419A0C">
      <w:r w:rsidRPr="002C0330">
        <w:t>Explore 3 different tea cultur</w:t>
      </w:r>
      <w:r w:rsidR="4888F339" w:rsidRPr="002C0330">
        <w:t>es in</w:t>
      </w:r>
      <w:r w:rsidRPr="002C0330">
        <w:t xml:space="preserve"> a s</w:t>
      </w:r>
      <w:r w:rsidR="0033CF33" w:rsidRPr="002C0330">
        <w:t>tylistic journey</w:t>
      </w:r>
      <w:r w:rsidR="00305422" w:rsidRPr="002C0330">
        <w:t xml:space="preserve"> through </w:t>
      </w:r>
      <w:r w:rsidR="00FE1E86" w:rsidRPr="002C0330">
        <w:t>dream-like tea worlds.</w:t>
      </w:r>
    </w:p>
    <w:p w14:paraId="651E9640" w14:textId="76A2BAD1" w:rsidR="00356123" w:rsidRPr="002C0330" w:rsidRDefault="006D4CE3" w:rsidP="001A7296">
      <w:pPr>
        <w:pStyle w:val="Heading3"/>
      </w:pPr>
      <w:bookmarkStart w:id="3" w:name="_Toc53046950"/>
      <w:r w:rsidRPr="002C0330">
        <w:t>Description</w:t>
      </w:r>
      <w:bookmarkEnd w:id="3"/>
    </w:p>
    <w:p w14:paraId="00B4C011" w14:textId="562669A8" w:rsidR="08A50495" w:rsidRPr="002C0330" w:rsidRDefault="08A50495" w:rsidP="1F419A0C">
      <w:r w:rsidRPr="002C0330">
        <w:t xml:space="preserve">A </w:t>
      </w:r>
      <w:r w:rsidR="527F8F49" w:rsidRPr="002C0330">
        <w:t>first-person</w:t>
      </w:r>
      <w:r w:rsidRPr="002C0330">
        <w:t xml:space="preserve"> narrative game where you are on a train and are approached by tea making strangers, telling you tales about their favourite teas, their experiences and stories as they make tea for you.</w:t>
      </w:r>
      <w:r w:rsidRPr="002C0330">
        <w:br/>
        <w:t xml:space="preserve"> </w:t>
      </w:r>
      <w:r w:rsidRPr="002C0330">
        <w:br/>
        <w:t>As the stories begin from each stranger, the scenery around you changes, transporting you to their experiences and tea making lessons in a dreamlike world.</w:t>
      </w:r>
    </w:p>
    <w:p w14:paraId="4924B480" w14:textId="5BE5D73D" w:rsidR="0030221F" w:rsidRPr="002C0330" w:rsidRDefault="0030221F" w:rsidP="001A7296">
      <w:pPr>
        <w:pStyle w:val="Heading3"/>
      </w:pPr>
      <w:bookmarkStart w:id="4" w:name="_Toc53046951"/>
      <w:r w:rsidRPr="002C0330">
        <w:t>Target Market</w:t>
      </w:r>
      <w:bookmarkEnd w:id="4"/>
    </w:p>
    <w:p w14:paraId="0675FB14" w14:textId="39A94DFE" w:rsidR="637E641F" w:rsidRPr="002C0330" w:rsidRDefault="637E641F" w:rsidP="1F419A0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C0330">
        <w:t>Tea Connoisseurs/Enthusiasts</w:t>
      </w:r>
    </w:p>
    <w:p w14:paraId="7BAEAEF8" w14:textId="7F07C2AD" w:rsidR="637E641F" w:rsidRPr="002C0330" w:rsidRDefault="637E641F" w:rsidP="1F419A0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C0330">
        <w:t>Casual/Indie Gamers</w:t>
      </w:r>
    </w:p>
    <w:p w14:paraId="72254CCC" w14:textId="05A8F9CB" w:rsidR="1F419A0C" w:rsidRPr="002C0330" w:rsidRDefault="637E641F" w:rsidP="1F419A0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2C0330">
        <w:t>Purveyors of diverse cultures</w:t>
      </w:r>
    </w:p>
    <w:p w14:paraId="26E56371" w14:textId="77777777" w:rsidR="0030221F" w:rsidRPr="002C0330" w:rsidRDefault="0030221F" w:rsidP="001A7296"/>
    <w:p w14:paraId="56380FEC" w14:textId="1B7F2DFB" w:rsidR="00473292" w:rsidRPr="002C0330" w:rsidRDefault="00473292" w:rsidP="001A7296">
      <w:pPr>
        <w:pStyle w:val="Heading3"/>
      </w:pPr>
      <w:bookmarkStart w:id="5" w:name="_Toc53046952"/>
      <w:r w:rsidRPr="002C0330">
        <w:t>Competitor Analysis</w:t>
      </w:r>
      <w:bookmarkEnd w:id="5"/>
    </w:p>
    <w:p w14:paraId="737506A2" w14:textId="4BCB2F10" w:rsidR="7B88FAC6" w:rsidRPr="002C0330" w:rsidRDefault="7B88FAC6" w:rsidP="1F419A0C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2C0330">
        <w:t>There is a lack of tea themed marketing games, and tea-based games in general.</w:t>
      </w:r>
      <w:r w:rsidRPr="002C0330">
        <w:br/>
      </w:r>
    </w:p>
    <w:p w14:paraId="29ECA226" w14:textId="1E478DF1" w:rsidR="7B88FAC6" w:rsidRPr="002C0330" w:rsidRDefault="7B88FAC6" w:rsidP="1F419A0C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2C0330">
        <w:t xml:space="preserve">Of the games that do exist (2; </w:t>
      </w:r>
      <w:proofErr w:type="spellStart"/>
      <w:r w:rsidRPr="002C0330">
        <w:t>Ampu</w:t>
      </w:r>
      <w:proofErr w:type="spellEnd"/>
      <w:r w:rsidRPr="002C0330">
        <w:t>-Tea and Tea Party, both on Steam) they do not have Tea as an experience but more as a mention and/or incident.</w:t>
      </w:r>
      <w:r w:rsidRPr="002C0330">
        <w:br/>
      </w:r>
    </w:p>
    <w:p w14:paraId="4604AAE5" w14:textId="213E0F1F" w:rsidR="7B88FAC6" w:rsidRPr="002C0330" w:rsidRDefault="7B88FAC6" w:rsidP="1F419A0C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2C0330">
        <w:t>Other brands have targeted casual gamer audiences like McDonalds, Pepsi, Burger King, etc...</w:t>
      </w:r>
      <w:r w:rsidRPr="002C0330">
        <w:br/>
      </w:r>
    </w:p>
    <w:p w14:paraId="5ADC6511" w14:textId="344FB387" w:rsidR="7B88FAC6" w:rsidRPr="002C0330" w:rsidRDefault="7B88FAC6" w:rsidP="1F419A0C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2C0330">
        <w:t>However, they were met with mixed success, for the most part they were simple to make and play, failing to capture audiences in the long term (long term; allowing to open a potential market for Brands to make Games for their products)</w:t>
      </w:r>
    </w:p>
    <w:p w14:paraId="315648EA" w14:textId="7BC6B01E" w:rsidR="00473292" w:rsidRDefault="00473292" w:rsidP="001A7296"/>
    <w:p w14:paraId="39529D77" w14:textId="7913C275" w:rsidR="006028D3" w:rsidRPr="00356123" w:rsidRDefault="007C74B8" w:rsidP="001A7296">
      <w:pPr>
        <w:pStyle w:val="Heading3"/>
      </w:pPr>
      <w:bookmarkStart w:id="6" w:name="_Toc53046953"/>
      <w:r>
        <w:t>Design</w:t>
      </w:r>
      <w:r w:rsidR="006028D3">
        <w:t xml:space="preserve"> Pillars</w:t>
      </w:r>
      <w:bookmarkEnd w:id="6"/>
    </w:p>
    <w:p w14:paraId="61DE8D70" w14:textId="6A59776E" w:rsidR="007C74B8" w:rsidRPr="002C0330" w:rsidRDefault="722F8630" w:rsidP="1F419A0C">
      <w:pPr>
        <w:pStyle w:val="ListParagraph"/>
        <w:numPr>
          <w:ilvl w:val="0"/>
          <w:numId w:val="8"/>
        </w:numPr>
      </w:pPr>
      <w:r w:rsidRPr="605A62DD">
        <w:rPr>
          <w:b/>
          <w:bCs/>
        </w:rPr>
        <w:t>Cultural Experience</w:t>
      </w:r>
      <w:r w:rsidR="60DB00EA">
        <w:t xml:space="preserve"> – </w:t>
      </w:r>
      <w:r w:rsidR="669F0FBB">
        <w:t xml:space="preserve">Learn about </w:t>
      </w:r>
      <w:r w:rsidR="79DFE81B">
        <w:t>unique aspects of different cultures</w:t>
      </w:r>
    </w:p>
    <w:p w14:paraId="37A18260" w14:textId="67E3EC35" w:rsidR="007C74B8" w:rsidRPr="002C0330" w:rsidRDefault="686BAEAC" w:rsidP="1F419A0C">
      <w:pPr>
        <w:pStyle w:val="ListParagraph"/>
        <w:numPr>
          <w:ilvl w:val="0"/>
          <w:numId w:val="8"/>
        </w:numPr>
      </w:pPr>
      <w:r w:rsidRPr="605A62DD">
        <w:rPr>
          <w:b/>
          <w:bCs/>
        </w:rPr>
        <w:t>Tea is Real Story</w:t>
      </w:r>
      <w:r w:rsidR="513376E9" w:rsidRPr="605A62DD">
        <w:rPr>
          <w:b/>
          <w:bCs/>
        </w:rPr>
        <w:t xml:space="preserve"> - </w:t>
      </w:r>
      <w:r w:rsidR="4BE92199">
        <w:t xml:space="preserve">Our design and game, story is </w:t>
      </w:r>
      <w:r w:rsidR="42A041DD">
        <w:t>centred</w:t>
      </w:r>
      <w:r w:rsidR="4BE92199">
        <w:t xml:space="preserve"> around tea</w:t>
      </w:r>
      <w:r w:rsidR="738A0FEC">
        <w:t xml:space="preserve">/tea is the </w:t>
      </w:r>
      <w:r w:rsidR="0DE6F2E4">
        <w:t>focus</w:t>
      </w:r>
    </w:p>
    <w:p w14:paraId="723A0A13" w14:textId="0E7E77B5" w:rsidR="007C74B8" w:rsidRPr="002C0330" w:rsidRDefault="55E70341" w:rsidP="742CAF99">
      <w:pPr>
        <w:pStyle w:val="ListParagraph"/>
        <w:numPr>
          <w:ilvl w:val="0"/>
          <w:numId w:val="8"/>
        </w:numPr>
      </w:pPr>
      <w:r w:rsidRPr="605A62DD">
        <w:rPr>
          <w:b/>
          <w:bCs/>
        </w:rPr>
        <w:t>Simplicity and Accessibility</w:t>
      </w:r>
      <w:r w:rsidR="005714EF" w:rsidRPr="605A62DD">
        <w:rPr>
          <w:b/>
          <w:bCs/>
        </w:rPr>
        <w:t xml:space="preserve"> </w:t>
      </w:r>
      <w:r w:rsidR="005714EF">
        <w:t>–</w:t>
      </w:r>
      <w:r w:rsidR="005714EF" w:rsidRPr="605A62DD">
        <w:rPr>
          <w:b/>
          <w:bCs/>
        </w:rPr>
        <w:t xml:space="preserve"> </w:t>
      </w:r>
      <w:r w:rsidR="4CB11061">
        <w:t>A focus on easy and simple gameplay for players to immerse in the culture and history of tea</w:t>
      </w:r>
    </w:p>
    <w:p w14:paraId="105F7686" w14:textId="206DEC48" w:rsidR="006028D3" w:rsidRDefault="006028D3" w:rsidP="001A7296"/>
    <w:p w14:paraId="340E416D" w14:textId="28CDB882" w:rsidR="00CC0B9E" w:rsidRDefault="00CC0B9E" w:rsidP="001A7296"/>
    <w:p w14:paraId="444225B3" w14:textId="4BE807B5" w:rsidR="00CC0B9E" w:rsidRDefault="00CA37C8" w:rsidP="001A7296">
      <w:pPr>
        <w:pStyle w:val="Heading2"/>
      </w:pPr>
      <w:bookmarkStart w:id="7" w:name="_Toc53046954"/>
      <w:r>
        <w:t>Gameplay Design</w:t>
      </w:r>
      <w:bookmarkEnd w:id="7"/>
    </w:p>
    <w:p w14:paraId="77E001CE" w14:textId="639D2968" w:rsidR="002247EB" w:rsidRDefault="002247EB" w:rsidP="0C3DE222">
      <w:pPr>
        <w:pStyle w:val="Heading3"/>
      </w:pPr>
      <w:bookmarkStart w:id="8" w:name="_Toc53046955"/>
      <w:r>
        <w:t>Synopsis of Gameplay</w:t>
      </w:r>
      <w:bookmarkEnd w:id="8"/>
      <w:r w:rsidR="00CC0B9E">
        <w:t xml:space="preserve"> </w:t>
      </w:r>
    </w:p>
    <w:p w14:paraId="26F03DCF" w14:textId="260FFDAE" w:rsidR="3F0276E5" w:rsidRPr="00D46254" w:rsidRDefault="3F0276E5" w:rsidP="0C3DE222">
      <w:r w:rsidRPr="00D46254">
        <w:t>The player starts in a train carriage</w:t>
      </w:r>
      <w:r w:rsidR="59FF1EDD" w:rsidRPr="00D46254">
        <w:t>, they can see 3 distinct individuals spread out in the train</w:t>
      </w:r>
      <w:r w:rsidR="57156C59" w:rsidRPr="00D46254">
        <w:t>. The player can speak to any of them, the first one to speak to the player welcomes them to the Tea Train and b</w:t>
      </w:r>
      <w:r w:rsidR="07F4F38B" w:rsidRPr="00D46254">
        <w:t>egins to talk about the tea they are preparing and its history and offers it to the player to drink.</w:t>
      </w:r>
    </w:p>
    <w:p w14:paraId="0751DC3E" w14:textId="33C43AF1" w:rsidR="6E964E83" w:rsidRPr="00D46254" w:rsidRDefault="6E964E83" w:rsidP="0C3DE222">
      <w:r>
        <w:t xml:space="preserve">The player after having drunk the tea is transported to the dreamworld, a new narration begins that is the personal history of the Tea Master and their relationship with the tea, the player </w:t>
      </w:r>
      <w:r w:rsidR="00D46254">
        <w:t>must</w:t>
      </w:r>
      <w:r>
        <w:t xml:space="preserve"> collect pieces to assem</w:t>
      </w:r>
      <w:r w:rsidR="50219371">
        <w:t xml:space="preserve">ble a tea paraphernalia for the endgame. Once the player has </w:t>
      </w:r>
      <w:r w:rsidR="1DC52F38">
        <w:t>assembled,</w:t>
      </w:r>
      <w:r w:rsidR="50219371">
        <w:t xml:space="preserve"> they are transported back to the real world. The player must complete all 3 dreamworlds to be able to make tea for the Tea Masters at the</w:t>
      </w:r>
      <w:r w:rsidR="71C27D28">
        <w:t xml:space="preserve"> end</w:t>
      </w:r>
      <w:r w:rsidR="075E24DD">
        <w:t xml:space="preserve"> and win their approval, then the game ends.</w:t>
      </w:r>
    </w:p>
    <w:p w14:paraId="362A2459" w14:textId="3F88D7E3" w:rsidR="00951605" w:rsidRPr="00D46254" w:rsidRDefault="00951605" w:rsidP="001A7296">
      <w:r w:rsidRPr="00D46254">
        <w:br/>
      </w:r>
      <w:bookmarkStart w:id="9" w:name="_Toc53046956"/>
      <w:r w:rsidR="0029373B" w:rsidRPr="00D46254">
        <w:rPr>
          <w:rStyle w:val="Heading3Char"/>
        </w:rPr>
        <w:t>Game Mode</w:t>
      </w:r>
      <w:r w:rsidR="004E01AF" w:rsidRPr="00D46254">
        <w:rPr>
          <w:rStyle w:val="Heading3Char"/>
        </w:rPr>
        <w:t xml:space="preserve"> - </w:t>
      </w:r>
      <w:bookmarkEnd w:id="9"/>
      <w:r w:rsidR="00CA722F" w:rsidRPr="00D46254">
        <w:rPr>
          <w:rStyle w:val="Heading3Char"/>
        </w:rPr>
        <w:t>Exploration</w:t>
      </w:r>
      <w:r w:rsidRPr="00D46254">
        <w:br/>
      </w:r>
    </w:p>
    <w:p w14:paraId="253806FB" w14:textId="414D81DF" w:rsidR="00CB4F67" w:rsidRPr="00D46254" w:rsidRDefault="00A97546" w:rsidP="001A7296">
      <w:bookmarkStart w:id="10" w:name="_Toc53046957"/>
      <w:r w:rsidRPr="00D46254">
        <w:rPr>
          <w:rStyle w:val="Heading4Char"/>
        </w:rPr>
        <w:t>Description</w:t>
      </w:r>
      <w:bookmarkEnd w:id="10"/>
    </w:p>
    <w:p w14:paraId="7DFCD70D" w14:textId="70F9A7BA" w:rsidR="04DE3114" w:rsidRPr="00D46254" w:rsidRDefault="04DE3114" w:rsidP="0C3DE222">
      <w:r w:rsidRPr="00D46254">
        <w:t>Exploration: The player can explore both the carriage and the dreamworld</w:t>
      </w:r>
    </w:p>
    <w:p w14:paraId="28D0201F" w14:textId="557C2273" w:rsidR="00CB4F67" w:rsidRPr="00D46254" w:rsidRDefault="00CB4F67" w:rsidP="001A7296">
      <w:pPr>
        <w:rPr>
          <w:highlight w:val="yellow"/>
        </w:rPr>
      </w:pPr>
      <w:bookmarkStart w:id="11" w:name="_Toc53046958"/>
      <w:r w:rsidRPr="00D46254">
        <w:rPr>
          <w:rStyle w:val="Heading4Char"/>
        </w:rPr>
        <w:t>Objectives / Goals</w:t>
      </w:r>
      <w:bookmarkEnd w:id="11"/>
      <w:r w:rsidRPr="00D46254">
        <w:t xml:space="preserve"> </w:t>
      </w:r>
      <w:r w:rsidR="001711EF" w:rsidRPr="00D46254">
        <w:t xml:space="preserve"> </w:t>
      </w:r>
      <w:r w:rsidRPr="00D46254">
        <w:br/>
      </w:r>
    </w:p>
    <w:p w14:paraId="028ED417" w14:textId="36295437" w:rsidR="5D7D138B" w:rsidRPr="00D46254" w:rsidRDefault="5D7D138B" w:rsidP="0C3DE22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605A62DD">
        <w:rPr>
          <w:b/>
          <w:bCs/>
        </w:rPr>
        <w:t>Exploring the Dreamworld</w:t>
      </w:r>
      <w:r>
        <w:br/>
      </w:r>
      <w:r w:rsidR="58E5D411">
        <w:t>The player must speak to the Tea Masters to be able to explore the Dreamworld</w:t>
      </w:r>
      <w:r>
        <w:br/>
      </w:r>
    </w:p>
    <w:p w14:paraId="570D2C01" w14:textId="0E384C54" w:rsidR="138CE2EE" w:rsidRPr="00D46254" w:rsidRDefault="138CE2EE" w:rsidP="0C3DE22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605A62DD">
        <w:rPr>
          <w:b/>
          <w:bCs/>
        </w:rPr>
        <w:t>Collect the broken pieces</w:t>
      </w:r>
      <w:r>
        <w:br/>
      </w:r>
      <w:r w:rsidR="63959B2C">
        <w:t>In the Dreamworld, the player must collect all the broken pieces to return to the Real World</w:t>
      </w:r>
      <w:r>
        <w:br/>
      </w:r>
    </w:p>
    <w:p w14:paraId="6B826997" w14:textId="5D00CAE5" w:rsidR="63959B2C" w:rsidRPr="00D46254" w:rsidRDefault="63959B2C" w:rsidP="0C3DE22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605A62DD">
        <w:rPr>
          <w:b/>
          <w:bCs/>
        </w:rPr>
        <w:t>Making tea for the Tea Masters</w:t>
      </w:r>
      <w:r>
        <w:br/>
        <w:t>Player must complete all 3 Dreamworlds and collect all 3 Tea Ware pieces to make tea for the Tea Masters</w:t>
      </w:r>
    </w:p>
    <w:p w14:paraId="1FBA9A82" w14:textId="77777777" w:rsidR="00F96242" w:rsidRDefault="00F96242" w:rsidP="005D7F55">
      <w:pPr>
        <w:pStyle w:val="Heading4"/>
      </w:pPr>
      <w:bookmarkStart w:id="12" w:name="_Toc53046959"/>
    </w:p>
    <w:p w14:paraId="4FF2AA49" w14:textId="77777777" w:rsidR="00F96242" w:rsidRDefault="00F96242" w:rsidP="005D7F55">
      <w:pPr>
        <w:pStyle w:val="Heading4"/>
      </w:pPr>
    </w:p>
    <w:p w14:paraId="3FBE6055" w14:textId="77777777" w:rsidR="00F96242" w:rsidRDefault="00F96242" w:rsidP="005D7F55">
      <w:pPr>
        <w:pStyle w:val="Heading4"/>
      </w:pPr>
    </w:p>
    <w:p w14:paraId="7989FD15" w14:textId="77777777" w:rsidR="00F96242" w:rsidRDefault="00F96242" w:rsidP="005D7F55">
      <w:pPr>
        <w:pStyle w:val="Heading4"/>
      </w:pPr>
    </w:p>
    <w:p w14:paraId="0F73ACBB" w14:textId="63E64904" w:rsidR="00F96242" w:rsidRPr="00F96242" w:rsidRDefault="007B2064" w:rsidP="00E77872">
      <w:pPr>
        <w:pStyle w:val="Heading4"/>
      </w:pPr>
      <w:r w:rsidRPr="00D13C52">
        <w:t>Game Loops</w:t>
      </w:r>
      <w:bookmarkStart w:id="13" w:name="_GoBack"/>
      <w:bookmarkEnd w:id="12"/>
      <w:bookmarkEnd w:id="13"/>
    </w:p>
    <w:p w14:paraId="13B32795" w14:textId="5B02409D" w:rsidR="007B2064" w:rsidRDefault="00ED5CDA" w:rsidP="001A7296">
      <w:r>
        <w:rPr>
          <w:noProof/>
        </w:rPr>
        <w:drawing>
          <wp:inline distT="0" distB="0" distL="0" distR="0" wp14:anchorId="37A780EB" wp14:editId="09C6E4E2">
            <wp:extent cx="4076700" cy="798174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98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BDCD" w14:textId="77777777" w:rsidR="007B2064" w:rsidRDefault="007B2064" w:rsidP="001A7296"/>
    <w:p w14:paraId="4CBC74B7" w14:textId="45AEDFD5" w:rsidR="002662E6" w:rsidRDefault="002662E6" w:rsidP="00D903F9">
      <w:pPr>
        <w:pStyle w:val="Heading3"/>
      </w:pPr>
      <w:bookmarkStart w:id="14" w:name="_Toc53046960"/>
      <w:r>
        <w:t>Game Mechanics</w:t>
      </w:r>
      <w:bookmarkEnd w:id="14"/>
    </w:p>
    <w:p w14:paraId="63D2F9C4" w14:textId="0C866F17" w:rsidR="002662E6" w:rsidRPr="000B5A10" w:rsidRDefault="002662E6" w:rsidP="001A7296">
      <w:bookmarkStart w:id="15" w:name="_Toc53046961"/>
      <w:r w:rsidRPr="00D903F9">
        <w:rPr>
          <w:rStyle w:val="Heading4Char"/>
        </w:rPr>
        <w:t>Mechanics List</w:t>
      </w:r>
      <w:bookmarkEnd w:id="15"/>
      <w:r w:rsidRPr="00B27CF8">
        <w:t xml:space="preserve"> </w:t>
      </w:r>
    </w:p>
    <w:p w14:paraId="2FC4BB3B" w14:textId="09579B3E" w:rsidR="002662E6" w:rsidRPr="00F84B46" w:rsidRDefault="02201159" w:rsidP="35718AE4">
      <w:pPr>
        <w:pStyle w:val="ListParagraph"/>
        <w:numPr>
          <w:ilvl w:val="0"/>
          <w:numId w:val="8"/>
        </w:numPr>
      </w:pPr>
      <w:r>
        <w:t>Dialogue</w:t>
      </w:r>
    </w:p>
    <w:p w14:paraId="294F96E9" w14:textId="392AC481" w:rsidR="002662E6" w:rsidRPr="00F84B46" w:rsidRDefault="00141CF8" w:rsidP="001A7296">
      <w:pPr>
        <w:pStyle w:val="ListParagraph"/>
        <w:numPr>
          <w:ilvl w:val="1"/>
          <w:numId w:val="8"/>
        </w:numPr>
      </w:pPr>
      <w:r w:rsidRPr="00F84B46">
        <w:t>Player and Tea Master</w:t>
      </w:r>
    </w:p>
    <w:p w14:paraId="73AAE8D0" w14:textId="4B9E4CAB" w:rsidR="002662E6" w:rsidRPr="00F84B46" w:rsidRDefault="00141CF8" w:rsidP="35718AE4">
      <w:pPr>
        <w:pStyle w:val="ListParagraph"/>
        <w:numPr>
          <w:ilvl w:val="1"/>
          <w:numId w:val="8"/>
        </w:numPr>
      </w:pPr>
      <w:r w:rsidRPr="00F84B46">
        <w:t xml:space="preserve">Voice Over during </w:t>
      </w:r>
      <w:r w:rsidR="005E7E89" w:rsidRPr="00F84B46">
        <w:t>Dreamworld sequence</w:t>
      </w:r>
      <w:r w:rsidR="002662E6" w:rsidRPr="00F84B46">
        <w:t xml:space="preserve"> </w:t>
      </w:r>
    </w:p>
    <w:p w14:paraId="28855D81" w14:textId="45EA98DF" w:rsidR="002662E6" w:rsidRPr="00F84B46" w:rsidRDefault="154873DD" w:rsidP="187F0E3F">
      <w:pPr>
        <w:pStyle w:val="ListParagraph"/>
        <w:numPr>
          <w:ilvl w:val="0"/>
          <w:numId w:val="8"/>
        </w:numPr>
      </w:pPr>
      <w:r>
        <w:t>Tea Crafting</w:t>
      </w:r>
    </w:p>
    <w:p w14:paraId="2F2967B2" w14:textId="12FEE609" w:rsidR="004A7F8C" w:rsidRPr="00F84B46" w:rsidRDefault="005E7E89" w:rsidP="605A62DD">
      <w:pPr>
        <w:pStyle w:val="ListParagraph"/>
        <w:numPr>
          <w:ilvl w:val="1"/>
          <w:numId w:val="8"/>
        </w:numPr>
      </w:pPr>
      <w:r>
        <w:t>Final Game</w:t>
      </w:r>
      <w:r w:rsidR="00BD2C34">
        <w:t>, player makes tea for Tea Masters</w:t>
      </w:r>
    </w:p>
    <w:p w14:paraId="4A2035FA" w14:textId="157D5BE1" w:rsidR="004A7F8C" w:rsidRPr="00F84B46" w:rsidRDefault="004A7F8C" w:rsidP="187F0E3F">
      <w:pPr>
        <w:pStyle w:val="ListParagraph"/>
        <w:numPr>
          <w:ilvl w:val="0"/>
          <w:numId w:val="1"/>
        </w:numPr>
      </w:pPr>
      <w:r w:rsidRPr="00F84B46">
        <w:t>Object Interaction</w:t>
      </w:r>
    </w:p>
    <w:p w14:paraId="420A8CE4" w14:textId="0D980018" w:rsidR="187F0E3F" w:rsidRPr="00F84B46" w:rsidRDefault="0049332C" w:rsidP="187F0E3F">
      <w:pPr>
        <w:pStyle w:val="ListParagraph"/>
        <w:numPr>
          <w:ilvl w:val="0"/>
          <w:numId w:val="1"/>
        </w:numPr>
      </w:pPr>
      <w:r w:rsidRPr="00F84B46">
        <w:t>Piece Collection</w:t>
      </w:r>
    </w:p>
    <w:p w14:paraId="2D1ECB1E" w14:textId="669A79AB" w:rsidR="0089236F" w:rsidRPr="00F84B46" w:rsidRDefault="0089236F" w:rsidP="187F0E3F">
      <w:pPr>
        <w:pStyle w:val="ListParagraph"/>
        <w:numPr>
          <w:ilvl w:val="0"/>
          <w:numId w:val="1"/>
        </w:numPr>
      </w:pPr>
      <w:r w:rsidRPr="00F84B46">
        <w:t>Movement</w:t>
      </w:r>
    </w:p>
    <w:p w14:paraId="630928B8" w14:textId="77777777" w:rsidR="002662E6" w:rsidRDefault="002662E6" w:rsidP="001A7296"/>
    <w:p w14:paraId="716C1280" w14:textId="7128B360" w:rsidR="002662E6" w:rsidRDefault="0089236F" w:rsidP="00D903F9">
      <w:pPr>
        <w:pStyle w:val="Heading4"/>
      </w:pPr>
      <w:bookmarkStart w:id="16" w:name="_Toc53046962"/>
      <w:r>
        <w:t>Movement</w:t>
      </w:r>
      <w:r w:rsidR="002662E6">
        <w:t xml:space="preserve"> - </w:t>
      </w:r>
      <w:r w:rsidR="1CCA6220">
        <w:t>Walking</w:t>
      </w:r>
      <w:bookmarkEnd w:id="16"/>
      <w:r w:rsidR="002662E6">
        <w:t xml:space="preserve">   </w:t>
      </w:r>
    </w:p>
    <w:p w14:paraId="7A3C4A04" w14:textId="5BBC460A" w:rsidR="00067CCB" w:rsidRDefault="00067CCB" w:rsidP="742CAF99">
      <w:pPr>
        <w:rPr>
          <w:b/>
          <w:bCs/>
        </w:rPr>
      </w:pPr>
      <w:r w:rsidRPr="742CAF99">
        <w:rPr>
          <w:b/>
          <w:bCs/>
        </w:rPr>
        <w:t>Summary:</w:t>
      </w:r>
      <w:r w:rsidR="016EC7FD" w:rsidRPr="742CAF99">
        <w:rPr>
          <w:b/>
          <w:bCs/>
        </w:rPr>
        <w:t xml:space="preserve"> A simple WASD controller for the player to walk through the game</w:t>
      </w:r>
    </w:p>
    <w:p w14:paraId="034F6EFC" w14:textId="7EDAB198" w:rsidR="000824AD" w:rsidRPr="00981BE8" w:rsidRDefault="000824AD" w:rsidP="001A7296">
      <w:pPr>
        <w:rPr>
          <w:b/>
          <w:bCs/>
        </w:rPr>
      </w:pPr>
      <w:r w:rsidRPr="742CAF99">
        <w:rPr>
          <w:b/>
          <w:bCs/>
        </w:rPr>
        <w:t>Details:</w:t>
      </w:r>
    </w:p>
    <w:p w14:paraId="26DC1878" w14:textId="3004E478" w:rsidR="006E7F4D" w:rsidRPr="00E00169" w:rsidRDefault="48AEE817" w:rsidP="001A7296">
      <w:pPr>
        <w:pStyle w:val="ListParagraph"/>
        <w:numPr>
          <w:ilvl w:val="0"/>
          <w:numId w:val="8"/>
        </w:numPr>
      </w:pPr>
      <w:r w:rsidRPr="00E00169">
        <w:t>No jumping</w:t>
      </w:r>
    </w:p>
    <w:p w14:paraId="28E34152" w14:textId="23DEC913" w:rsidR="48AEE817" w:rsidRPr="00E00169" w:rsidRDefault="48AEE817" w:rsidP="742CAF99">
      <w:pPr>
        <w:pStyle w:val="ListParagraph"/>
        <w:numPr>
          <w:ilvl w:val="0"/>
          <w:numId w:val="8"/>
        </w:numPr>
        <w:spacing w:after="0"/>
        <w:rPr>
          <w:rFonts w:eastAsiaTheme="minorEastAsia"/>
        </w:rPr>
      </w:pPr>
      <w:r w:rsidRPr="00E00169">
        <w:t>No running</w:t>
      </w:r>
    </w:p>
    <w:p w14:paraId="75A2A342" w14:textId="29B5C851" w:rsidR="006E7F4D" w:rsidRPr="00E00169" w:rsidRDefault="48AEE817" w:rsidP="001A7296">
      <w:pPr>
        <w:pStyle w:val="ListParagraph"/>
        <w:numPr>
          <w:ilvl w:val="0"/>
          <w:numId w:val="8"/>
        </w:numPr>
      </w:pPr>
      <w:r w:rsidRPr="00E00169">
        <w:t xml:space="preserve">As for the above, we are eliminating any </w:t>
      </w:r>
      <w:r w:rsidR="3E913EC5" w:rsidRPr="00E00169">
        <w:t>need fo</w:t>
      </w:r>
      <w:r w:rsidR="3C5162BC" w:rsidRPr="00E00169">
        <w:t>r</w:t>
      </w:r>
      <w:r w:rsidR="3E913EC5" w:rsidRPr="00E00169">
        <w:t xml:space="preserve"> </w:t>
      </w:r>
      <w:r w:rsidRPr="00E00169">
        <w:t>frenetic and fast action movements</w:t>
      </w:r>
    </w:p>
    <w:p w14:paraId="5555F9AC" w14:textId="2921468B" w:rsidR="001031C8" w:rsidRPr="00E00169" w:rsidRDefault="001031C8" w:rsidP="001031C8"/>
    <w:p w14:paraId="082F2C80" w14:textId="09EDD33F" w:rsidR="001031C8" w:rsidRPr="00E00169" w:rsidRDefault="00E72884" w:rsidP="001031C8">
      <w:pPr>
        <w:pStyle w:val="Heading4"/>
      </w:pPr>
      <w:bookmarkStart w:id="17" w:name="_Toc53046964"/>
      <w:r w:rsidRPr="00E00169">
        <w:t>Progression</w:t>
      </w:r>
      <w:r w:rsidR="001031C8" w:rsidRPr="00E00169">
        <w:t xml:space="preserve"> - </w:t>
      </w:r>
      <w:r w:rsidRPr="00E00169">
        <w:t>Piece Collection</w:t>
      </w:r>
      <w:bookmarkEnd w:id="17"/>
      <w:r w:rsidR="001031C8" w:rsidRPr="00E00169">
        <w:t xml:space="preserve">   </w:t>
      </w:r>
    </w:p>
    <w:p w14:paraId="46CC44D1" w14:textId="5ECB144B" w:rsidR="001031C8" w:rsidRPr="00E00169" w:rsidRDefault="001031C8" w:rsidP="5182335F">
      <w:r w:rsidRPr="00E00169">
        <w:rPr>
          <w:b/>
          <w:bCs/>
        </w:rPr>
        <w:t xml:space="preserve">Summary: </w:t>
      </w:r>
      <w:r w:rsidR="28882C42" w:rsidRPr="00E00169">
        <w:t>Each of the Dreamworld have</w:t>
      </w:r>
      <w:r w:rsidR="4724472C" w:rsidRPr="00E00169">
        <w:t xml:space="preserve"> broken</w:t>
      </w:r>
      <w:r w:rsidR="28882C42" w:rsidRPr="00E00169">
        <w:t xml:space="preserve"> pieces to collect</w:t>
      </w:r>
      <w:r w:rsidR="0F043150" w:rsidRPr="00E00169">
        <w:t xml:space="preserve"> to be able to </w:t>
      </w:r>
      <w:r w:rsidR="00E5268B" w:rsidRPr="00E00169">
        <w:t>assemble</w:t>
      </w:r>
      <w:r w:rsidR="7EC8C3D6" w:rsidRPr="00E00169">
        <w:t xml:space="preserve"> for a final tea set at the end of the game</w:t>
      </w:r>
    </w:p>
    <w:p w14:paraId="2578F173" w14:textId="77777777" w:rsidR="001031C8" w:rsidRPr="00E00169" w:rsidRDefault="001031C8" w:rsidP="001031C8">
      <w:pPr>
        <w:rPr>
          <w:b/>
          <w:bCs/>
        </w:rPr>
      </w:pPr>
      <w:r w:rsidRPr="00E00169">
        <w:rPr>
          <w:b/>
          <w:bCs/>
        </w:rPr>
        <w:t>Details:</w:t>
      </w:r>
    </w:p>
    <w:p w14:paraId="2BD3955B" w14:textId="41EBDC43" w:rsidR="001031C8" w:rsidRPr="00E00169" w:rsidRDefault="7F760830" w:rsidP="001031C8">
      <w:pPr>
        <w:pStyle w:val="ListParagraph"/>
        <w:numPr>
          <w:ilvl w:val="0"/>
          <w:numId w:val="8"/>
        </w:numPr>
      </w:pPr>
      <w:r w:rsidRPr="00E00169">
        <w:t>Broken pieces are spread throughout the game in a path</w:t>
      </w:r>
      <w:r w:rsidR="001031C8" w:rsidRPr="00E00169">
        <w:t xml:space="preserve"> </w:t>
      </w:r>
    </w:p>
    <w:p w14:paraId="5992263E" w14:textId="16382FE3" w:rsidR="444BD1B7" w:rsidRPr="00E00169" w:rsidRDefault="444BD1B7" w:rsidP="742CAF99">
      <w:pPr>
        <w:pStyle w:val="ListParagraph"/>
        <w:numPr>
          <w:ilvl w:val="0"/>
          <w:numId w:val="8"/>
        </w:numPr>
        <w:spacing w:after="0"/>
        <w:rPr>
          <w:rFonts w:eastAsiaTheme="minorEastAsia"/>
        </w:rPr>
      </w:pPr>
      <w:r w:rsidRPr="00E00169">
        <w:t>Once all the pieces are collected</w:t>
      </w:r>
    </w:p>
    <w:p w14:paraId="30D164CC" w14:textId="77777777" w:rsidR="001031C8" w:rsidRPr="00E00169" w:rsidRDefault="001031C8" w:rsidP="001031C8">
      <w:pPr>
        <w:rPr>
          <w:b/>
          <w:bCs/>
        </w:rPr>
      </w:pPr>
      <w:r w:rsidRPr="00E00169">
        <w:rPr>
          <w:b/>
          <w:bCs/>
        </w:rPr>
        <w:t xml:space="preserve">Related mechanics &amp; systems: </w:t>
      </w:r>
    </w:p>
    <w:p w14:paraId="0CEC82F3" w14:textId="5B3A4E70" w:rsidR="520748F2" w:rsidRPr="00792E54" w:rsidRDefault="520748F2" w:rsidP="605A62DD">
      <w:pPr>
        <w:pStyle w:val="ListParagraph"/>
        <w:numPr>
          <w:ilvl w:val="0"/>
          <w:numId w:val="8"/>
        </w:numPr>
        <w:spacing w:after="0"/>
        <w:rPr>
          <w:rFonts w:eastAsiaTheme="minorEastAsia"/>
        </w:rPr>
      </w:pPr>
      <w:r w:rsidRPr="00E00169">
        <w:t>Once all pieces are collected and the main piece assembled, it activates the scene transition system</w:t>
      </w:r>
    </w:p>
    <w:p w14:paraId="5C9EA649" w14:textId="3DE098BE" w:rsidR="00792E54" w:rsidRPr="00E00169" w:rsidRDefault="00792E54" w:rsidP="605A62DD">
      <w:pPr>
        <w:pStyle w:val="ListParagraph"/>
        <w:numPr>
          <w:ilvl w:val="0"/>
          <w:numId w:val="8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A hint system is activated if the player </w:t>
      </w:r>
      <w:r w:rsidR="00AF5E81">
        <w:rPr>
          <w:rFonts w:eastAsiaTheme="minorEastAsia"/>
        </w:rPr>
        <w:t>is idle for too long or unsure of what to do</w:t>
      </w:r>
    </w:p>
    <w:p w14:paraId="59972635" w14:textId="77777777" w:rsidR="0083429F" w:rsidRDefault="0083429F" w:rsidP="00A661EF">
      <w:pPr>
        <w:pStyle w:val="Heading4"/>
      </w:pPr>
    </w:p>
    <w:p w14:paraId="18EC4909" w14:textId="1E4F0C4A" w:rsidR="00A661EF" w:rsidRDefault="001A7296" w:rsidP="00A661EF">
      <w:pPr>
        <w:pStyle w:val="Heading4"/>
      </w:pPr>
      <w:r>
        <w:br/>
      </w:r>
      <w:bookmarkStart w:id="18" w:name="_Toc53046965"/>
    </w:p>
    <w:p w14:paraId="004DB45D" w14:textId="77777777" w:rsidR="00A661EF" w:rsidRDefault="00A661EF" w:rsidP="00A661EF">
      <w:pPr>
        <w:pStyle w:val="Heading4"/>
      </w:pPr>
    </w:p>
    <w:p w14:paraId="35024135" w14:textId="628A753B" w:rsidR="00A661EF" w:rsidRPr="00E00169" w:rsidRDefault="00A661EF" w:rsidP="00A661EF">
      <w:pPr>
        <w:pStyle w:val="Heading4"/>
      </w:pPr>
      <w:r w:rsidRPr="00E00169">
        <w:lastRenderedPageBreak/>
        <w:t xml:space="preserve">Progression </w:t>
      </w:r>
      <w:r w:rsidR="00EE16F9">
        <w:t>–</w:t>
      </w:r>
      <w:r w:rsidRPr="00E00169">
        <w:t xml:space="preserve"> </w:t>
      </w:r>
      <w:r w:rsidR="00EE16F9">
        <w:t>Tea Making</w:t>
      </w:r>
      <w:r w:rsidRPr="00E00169">
        <w:t xml:space="preserve">   </w:t>
      </w:r>
    </w:p>
    <w:p w14:paraId="328C5CF7" w14:textId="57D58C98" w:rsidR="00A661EF" w:rsidRPr="00E00169" w:rsidRDefault="00A661EF" w:rsidP="00A661EF">
      <w:r w:rsidRPr="00E00169">
        <w:rPr>
          <w:b/>
          <w:bCs/>
        </w:rPr>
        <w:t xml:space="preserve">Summary: </w:t>
      </w:r>
      <w:r w:rsidR="00EE16F9">
        <w:t xml:space="preserve">After the </w:t>
      </w:r>
      <w:r w:rsidR="00EA3AFC">
        <w:t>player has experienced</w:t>
      </w:r>
      <w:r w:rsidR="00E735C0">
        <w:t xml:space="preserve"> the 3 dreamworlds, they </w:t>
      </w:r>
      <w:r w:rsidR="001D5E8B">
        <w:t>sit down and make tea for the Tea Masters</w:t>
      </w:r>
    </w:p>
    <w:p w14:paraId="4DD73E98" w14:textId="77777777" w:rsidR="00A661EF" w:rsidRPr="00E00169" w:rsidRDefault="00A661EF" w:rsidP="00A661EF">
      <w:pPr>
        <w:rPr>
          <w:b/>
          <w:bCs/>
        </w:rPr>
      </w:pPr>
      <w:r w:rsidRPr="00E00169">
        <w:rPr>
          <w:b/>
          <w:bCs/>
        </w:rPr>
        <w:t>Details:</w:t>
      </w:r>
    </w:p>
    <w:p w14:paraId="55891AA8" w14:textId="3A238D2A" w:rsidR="00A661EF" w:rsidRPr="00E00169" w:rsidRDefault="001D5E8B" w:rsidP="00A661EF">
      <w:pPr>
        <w:pStyle w:val="ListParagraph"/>
        <w:numPr>
          <w:ilvl w:val="0"/>
          <w:numId w:val="8"/>
        </w:numPr>
      </w:pPr>
      <w:r>
        <w:t xml:space="preserve">The assembled Tea Ware pieces are </w:t>
      </w:r>
      <w:r w:rsidR="00757ADD">
        <w:t>found at the end table</w:t>
      </w:r>
    </w:p>
    <w:p w14:paraId="07D0817E" w14:textId="7EAC84CE" w:rsidR="00A661EF" w:rsidRPr="008F3A94" w:rsidRDefault="007824D1" w:rsidP="00A661EF">
      <w:pPr>
        <w:pStyle w:val="ListParagraph"/>
        <w:numPr>
          <w:ilvl w:val="0"/>
          <w:numId w:val="8"/>
        </w:numPr>
        <w:spacing w:after="0"/>
        <w:rPr>
          <w:rFonts w:eastAsiaTheme="minorEastAsia"/>
        </w:rPr>
      </w:pPr>
      <w:r>
        <w:t>The player has a small interaction with the pieces to make tea</w:t>
      </w:r>
    </w:p>
    <w:p w14:paraId="00B05ABA" w14:textId="422FF7DB" w:rsidR="008F3A94" w:rsidRDefault="008F3A94" w:rsidP="00A661EF">
      <w:pPr>
        <w:pStyle w:val="ListParagraph"/>
        <w:numPr>
          <w:ilvl w:val="0"/>
          <w:numId w:val="8"/>
        </w:numPr>
        <w:spacing w:after="0"/>
        <w:rPr>
          <w:rFonts w:eastAsiaTheme="minorEastAsia"/>
        </w:rPr>
      </w:pPr>
      <w:r>
        <w:rPr>
          <w:rFonts w:eastAsiaTheme="minorEastAsia"/>
        </w:rPr>
        <w:t>The game ends after the tea is drunk by the tea masters</w:t>
      </w:r>
    </w:p>
    <w:p w14:paraId="196F81A8" w14:textId="77777777" w:rsidR="006F5C44" w:rsidRPr="006F5C44" w:rsidRDefault="006F5C44" w:rsidP="006F5C44">
      <w:pPr>
        <w:spacing w:after="0"/>
        <w:rPr>
          <w:rFonts w:eastAsiaTheme="minorEastAsia"/>
        </w:rPr>
      </w:pPr>
    </w:p>
    <w:p w14:paraId="650465CF" w14:textId="77777777" w:rsidR="00A661EF" w:rsidRPr="00E00169" w:rsidRDefault="00A661EF" w:rsidP="00A661EF">
      <w:pPr>
        <w:rPr>
          <w:b/>
          <w:bCs/>
        </w:rPr>
      </w:pPr>
      <w:r w:rsidRPr="00E00169">
        <w:rPr>
          <w:b/>
          <w:bCs/>
        </w:rPr>
        <w:t xml:space="preserve">Related mechanics &amp; systems: </w:t>
      </w:r>
    </w:p>
    <w:p w14:paraId="4FC97544" w14:textId="71E7A80D" w:rsidR="00A661EF" w:rsidRDefault="004E48AF" w:rsidP="00A661EF">
      <w:pPr>
        <w:pStyle w:val="ListParagraph"/>
        <w:numPr>
          <w:ilvl w:val="0"/>
          <w:numId w:val="8"/>
        </w:numPr>
      </w:pPr>
      <w:r>
        <w:t>Sound is played to prompt the player to take a seat</w:t>
      </w:r>
    </w:p>
    <w:p w14:paraId="02FCB9AF" w14:textId="132F1632" w:rsidR="00976E5A" w:rsidRPr="00E00169" w:rsidRDefault="004E48AF" w:rsidP="00976E5A">
      <w:pPr>
        <w:pStyle w:val="ListParagraph"/>
        <w:numPr>
          <w:ilvl w:val="0"/>
          <w:numId w:val="8"/>
        </w:numPr>
      </w:pPr>
      <w:r>
        <w:t>The level transitions to the te</w:t>
      </w:r>
      <w:r w:rsidR="00412121">
        <w:t>a masters s</w:t>
      </w:r>
      <w:r w:rsidR="00976E5A">
        <w:t>itting across</w:t>
      </w:r>
    </w:p>
    <w:p w14:paraId="097CDC74" w14:textId="77777777" w:rsidR="00C018BA" w:rsidRDefault="00C018BA" w:rsidP="00EB0CD5">
      <w:pPr>
        <w:pStyle w:val="Heading3"/>
      </w:pPr>
    </w:p>
    <w:p w14:paraId="06DFC5A5" w14:textId="499C3A7E" w:rsidR="00E62909" w:rsidRPr="00EB0CD5" w:rsidRDefault="00496B1E" w:rsidP="00EB0CD5">
      <w:pPr>
        <w:pStyle w:val="Heading3"/>
      </w:pPr>
      <w:r>
        <w:t xml:space="preserve">Rules </w:t>
      </w:r>
      <w:r w:rsidR="00015330">
        <w:t>&amp; Systems</w:t>
      </w:r>
      <w:bookmarkEnd w:id="18"/>
    </w:p>
    <w:p w14:paraId="259E1575" w14:textId="5D1AE6AE" w:rsidR="007769D0" w:rsidRPr="00F84B46" w:rsidRDefault="007769D0" w:rsidP="001A7296">
      <w:pPr>
        <w:rPr>
          <w:b/>
        </w:rPr>
      </w:pPr>
      <w:r w:rsidRPr="00F84B46">
        <w:rPr>
          <w:b/>
        </w:rPr>
        <w:t>To Explore Dreamworlds</w:t>
      </w:r>
    </w:p>
    <w:p w14:paraId="5432BB02" w14:textId="51D44916" w:rsidR="007769D0" w:rsidRPr="00F84B46" w:rsidRDefault="00E414CF" w:rsidP="007769D0">
      <w:pPr>
        <w:pStyle w:val="ListParagraph"/>
        <w:numPr>
          <w:ilvl w:val="0"/>
          <w:numId w:val="10"/>
        </w:numPr>
      </w:pPr>
      <w:r w:rsidRPr="00F84B46">
        <w:t xml:space="preserve">For the player to explore the dreamworld, they </w:t>
      </w:r>
      <w:r w:rsidR="00660907" w:rsidRPr="00F84B46">
        <w:t>must</w:t>
      </w:r>
      <w:r w:rsidRPr="00F84B46">
        <w:t xml:space="preserve"> speak to the Tea Masters</w:t>
      </w:r>
    </w:p>
    <w:p w14:paraId="7AFF5280" w14:textId="75CCA6B8" w:rsidR="00E414CF" w:rsidRPr="00F84B46" w:rsidRDefault="00FE6BF8" w:rsidP="00E414CF">
      <w:pPr>
        <w:rPr>
          <w:b/>
        </w:rPr>
      </w:pPr>
      <w:r w:rsidRPr="00F84B46">
        <w:rPr>
          <w:b/>
        </w:rPr>
        <w:t>Returning to the Carriage</w:t>
      </w:r>
    </w:p>
    <w:p w14:paraId="6CC63BEF" w14:textId="53505B79" w:rsidR="00FE6BF8" w:rsidRPr="00F84B46" w:rsidRDefault="00D60322" w:rsidP="00FE6BF8">
      <w:pPr>
        <w:pStyle w:val="ListParagraph"/>
        <w:numPr>
          <w:ilvl w:val="0"/>
          <w:numId w:val="10"/>
        </w:numPr>
        <w:rPr>
          <w:b/>
        </w:rPr>
      </w:pPr>
      <w:r w:rsidRPr="00F84B46">
        <w:t>For the player to return, they can only do so if they collect the missing pieces in the Dreamworld</w:t>
      </w:r>
    </w:p>
    <w:p w14:paraId="73BD3479" w14:textId="7F8C2733" w:rsidR="007940B9" w:rsidRDefault="007940B9" w:rsidP="00D903F9">
      <w:pPr>
        <w:pStyle w:val="Heading4"/>
      </w:pPr>
    </w:p>
    <w:p w14:paraId="3FBB3389" w14:textId="280B81EC" w:rsidR="001106C4" w:rsidRDefault="001106C4" w:rsidP="001106C4">
      <w:pPr>
        <w:pStyle w:val="Heading2"/>
      </w:pPr>
      <w:bookmarkStart w:id="19" w:name="_Toc53046971"/>
      <w:r>
        <w:t>User Interface &amp; Controls</w:t>
      </w:r>
      <w:bookmarkEnd w:id="19"/>
    </w:p>
    <w:p w14:paraId="789CF507" w14:textId="320136AB" w:rsidR="001106C4" w:rsidRDefault="001106C4" w:rsidP="001106C4">
      <w:pPr>
        <w:rPr>
          <w:color w:val="FF0000"/>
        </w:rPr>
      </w:pPr>
    </w:p>
    <w:p w14:paraId="192CD126" w14:textId="320136AB" w:rsidR="00EA377D" w:rsidRDefault="00EA377D" w:rsidP="001106C4">
      <w:pPr>
        <w:pStyle w:val="Heading3"/>
      </w:pPr>
      <w:bookmarkStart w:id="20" w:name="_Toc53046972"/>
    </w:p>
    <w:p w14:paraId="7957B6C0" w14:textId="320136AB" w:rsidR="00EA377D" w:rsidRDefault="00EA377D" w:rsidP="001106C4">
      <w:pPr>
        <w:pStyle w:val="Heading3"/>
      </w:pPr>
    </w:p>
    <w:p w14:paraId="7D3120E3" w14:textId="320136AB" w:rsidR="00EA377D" w:rsidRDefault="00EA377D" w:rsidP="001106C4">
      <w:pPr>
        <w:pStyle w:val="Heading3"/>
      </w:pPr>
    </w:p>
    <w:p w14:paraId="62928D7F" w14:textId="320136AB" w:rsidR="00EA377D" w:rsidRDefault="00EA377D" w:rsidP="001106C4">
      <w:pPr>
        <w:pStyle w:val="Heading3"/>
      </w:pPr>
    </w:p>
    <w:p w14:paraId="7B25DCB0" w14:textId="320136AB" w:rsidR="00EA377D" w:rsidRDefault="00EA377D" w:rsidP="001106C4">
      <w:pPr>
        <w:pStyle w:val="Heading3"/>
      </w:pPr>
    </w:p>
    <w:p w14:paraId="17B4BF0A" w14:textId="320136AB" w:rsidR="00EA377D" w:rsidRDefault="00EA377D" w:rsidP="001106C4">
      <w:pPr>
        <w:pStyle w:val="Heading3"/>
      </w:pPr>
    </w:p>
    <w:p w14:paraId="1AD7F4EA" w14:textId="320136AB" w:rsidR="00EA377D" w:rsidRDefault="00EA377D" w:rsidP="001106C4">
      <w:pPr>
        <w:pStyle w:val="Heading3"/>
      </w:pPr>
    </w:p>
    <w:p w14:paraId="0710B980" w14:textId="320136AB" w:rsidR="001106C4" w:rsidRDefault="001106C4" w:rsidP="001106C4">
      <w:pPr>
        <w:pStyle w:val="Heading3"/>
      </w:pPr>
      <w:r>
        <w:lastRenderedPageBreak/>
        <w:t>User Interface Design</w:t>
      </w:r>
      <w:bookmarkEnd w:id="20"/>
    </w:p>
    <w:p w14:paraId="3057440D" w14:textId="74949D18" w:rsidR="0070767C" w:rsidRDefault="0070767C" w:rsidP="001106C4">
      <w:r>
        <w:rPr>
          <w:noProof/>
        </w:rPr>
        <w:drawing>
          <wp:inline distT="0" distB="0" distL="0" distR="0" wp14:anchorId="6545B914" wp14:editId="5F323CA3">
            <wp:extent cx="5731510" cy="3383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63A75F">
        <w:rPr>
          <w:noProof/>
        </w:rPr>
        <w:drawing>
          <wp:inline distT="0" distB="0" distL="0" distR="0" wp14:anchorId="54BE6F07" wp14:editId="771CC207">
            <wp:extent cx="4830794" cy="3623094"/>
            <wp:effectExtent l="0" t="0" r="8255" b="0"/>
            <wp:docPr id="1269952752" name="Picture 126995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9527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4" cy="36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3A3">
        <w:rPr>
          <w:noProof/>
        </w:rPr>
        <w:drawing>
          <wp:inline distT="0" distB="0" distL="0" distR="0" wp14:anchorId="37147A7A" wp14:editId="7BA2316F">
            <wp:extent cx="4162425" cy="1323975"/>
            <wp:effectExtent l="0" t="0" r="9525" b="9525"/>
            <wp:docPr id="3" name="Picture 3" descr="C:\Users\s200471\AppData\Local\Microsoft\Windows\INetCache\Content.MSO\4A9C82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9543" w14:textId="32F3984F" w:rsidR="00BE13A3" w:rsidRDefault="003C5C27" w:rsidP="001106C4">
      <w:r>
        <w:lastRenderedPageBreak/>
        <w:t>The dialogue box is minimalistic with a translucent background and clear lettering</w:t>
      </w:r>
    </w:p>
    <w:p w14:paraId="0393A73D" w14:textId="320136AB" w:rsidR="605A62DD" w:rsidRDefault="605A62DD" w:rsidP="605A62DD">
      <w:pPr>
        <w:pStyle w:val="Heading4"/>
        <w:rPr>
          <w:highlight w:val="yellow"/>
        </w:rPr>
      </w:pPr>
    </w:p>
    <w:p w14:paraId="276D0E5A" w14:textId="50D7E9BE" w:rsidR="001106C4" w:rsidRDefault="001106C4" w:rsidP="001106C4"/>
    <w:p w14:paraId="3B99D451" w14:textId="10A43859" w:rsidR="00EA377D" w:rsidRDefault="00BE13A3" w:rsidP="001106C4">
      <w:r>
        <w:t> </w:t>
      </w:r>
      <w:r>
        <w:rPr>
          <w:noProof/>
        </w:rPr>
        <w:drawing>
          <wp:inline distT="0" distB="0" distL="0" distR="0" wp14:anchorId="695B068C" wp14:editId="486D2070">
            <wp:extent cx="3419475" cy="733425"/>
            <wp:effectExtent l="0" t="0" r="9525" b="9525"/>
            <wp:docPr id="2" name="Picture 2" descr="C:\Users\s200471\AppData\Local\Microsoft\Windows\INetCache\Content.MSO\75AD34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5F57" w14:textId="48EBA0FA" w:rsidR="00DB0947" w:rsidRDefault="00DB0947" w:rsidP="001106C4">
      <w:r>
        <w:t xml:space="preserve">The collection </w:t>
      </w:r>
      <w:r w:rsidR="002A4C4B">
        <w:t>UI is also simplistic, and in keeping with the minimalistic theme, it will have a translucent background</w:t>
      </w:r>
    </w:p>
    <w:p w14:paraId="0C594965" w14:textId="77777777" w:rsidR="006B4BB5" w:rsidRDefault="006B4BB5" w:rsidP="00073C5F">
      <w:pPr>
        <w:pStyle w:val="Heading3"/>
      </w:pPr>
      <w:bookmarkStart w:id="21" w:name="_Toc53046975"/>
    </w:p>
    <w:p w14:paraId="0E713C8D" w14:textId="1A1E02AC" w:rsidR="00073C5F" w:rsidRDefault="00073C5F" w:rsidP="00073C5F">
      <w:pPr>
        <w:pStyle w:val="Heading3"/>
      </w:pPr>
      <w:r>
        <w:t>Feedback Systems</w:t>
      </w:r>
      <w:bookmarkEnd w:id="21"/>
    </w:p>
    <w:p w14:paraId="67FAC927" w14:textId="47F9EB45" w:rsidR="00A0441F" w:rsidRPr="00F84B46" w:rsidRDefault="00262055" w:rsidP="00A0441F">
      <w:pPr>
        <w:rPr>
          <w:b/>
        </w:rPr>
      </w:pPr>
      <w:r w:rsidRPr="00F84B46">
        <w:rPr>
          <w:b/>
        </w:rPr>
        <w:t>The player</w:t>
      </w:r>
      <w:r w:rsidR="00576EEE" w:rsidRPr="00F84B46">
        <w:rPr>
          <w:b/>
        </w:rPr>
        <w:t xml:space="preserve"> will</w:t>
      </w:r>
      <w:r w:rsidRPr="00F84B46">
        <w:rPr>
          <w:b/>
        </w:rPr>
        <w:t xml:space="preserve"> receive prompts through </w:t>
      </w:r>
      <w:r w:rsidR="00C55CDE" w:rsidRPr="00F84B46">
        <w:rPr>
          <w:b/>
        </w:rPr>
        <w:t>sound</w:t>
      </w:r>
    </w:p>
    <w:p w14:paraId="3CD69B94" w14:textId="5F614E8E" w:rsidR="00576EEE" w:rsidRPr="00F84B46" w:rsidRDefault="00CC63D4" w:rsidP="00576EEE">
      <w:pPr>
        <w:pStyle w:val="ListParagraph"/>
        <w:numPr>
          <w:ilvl w:val="0"/>
          <w:numId w:val="10"/>
        </w:numPr>
      </w:pPr>
      <w:r w:rsidRPr="00F84B46">
        <w:t>If the player is near a Tea Master, the Tea Master will ask the player to sit</w:t>
      </w:r>
    </w:p>
    <w:p w14:paraId="02610767" w14:textId="7533A8BC" w:rsidR="008F2D47" w:rsidRPr="00F84B46" w:rsidRDefault="00576EEE" w:rsidP="00576EEE">
      <w:pPr>
        <w:rPr>
          <w:b/>
        </w:rPr>
      </w:pPr>
      <w:r w:rsidRPr="00F84B46">
        <w:rPr>
          <w:b/>
        </w:rPr>
        <w:t>The player</w:t>
      </w:r>
      <w:r w:rsidR="00AE6CD7" w:rsidRPr="00F84B46">
        <w:rPr>
          <w:b/>
        </w:rPr>
        <w:t xml:space="preserve"> </w:t>
      </w:r>
      <w:r w:rsidR="00023AEA" w:rsidRPr="00F84B46">
        <w:rPr>
          <w:b/>
        </w:rPr>
        <w:t xml:space="preserve">will also see </w:t>
      </w:r>
      <w:r w:rsidR="008F2D47" w:rsidRPr="00F84B46">
        <w:rPr>
          <w:b/>
        </w:rPr>
        <w:t>a text prompt indicating they player can sit</w:t>
      </w:r>
    </w:p>
    <w:p w14:paraId="5DD10C60" w14:textId="1F352FA9" w:rsidR="00EE576F" w:rsidRPr="00F84B46" w:rsidRDefault="002F58E7" w:rsidP="001106C4">
      <w:pPr>
        <w:pStyle w:val="ListParagraph"/>
        <w:numPr>
          <w:ilvl w:val="0"/>
          <w:numId w:val="10"/>
        </w:numPr>
      </w:pPr>
      <w:r w:rsidRPr="00F84B46">
        <w:t>Once the player has been asked by the Tea Master, a text can appear telling the player to ‘Sit’</w:t>
      </w:r>
      <w:bookmarkStart w:id="22" w:name="_Toc53046976"/>
    </w:p>
    <w:p w14:paraId="3E725063" w14:textId="77777777" w:rsidR="00EE576F" w:rsidRPr="00EE576F" w:rsidRDefault="00EE576F" w:rsidP="00EE576F"/>
    <w:p w14:paraId="425084C6" w14:textId="37D4AA79" w:rsidR="001106C4" w:rsidRDefault="001106C4" w:rsidP="001106C4">
      <w:pPr>
        <w:pStyle w:val="Heading3"/>
      </w:pPr>
      <w:r>
        <w:t>Controls</w:t>
      </w:r>
      <w:bookmarkEnd w:id="22"/>
    </w:p>
    <w:p w14:paraId="0A2B63BC" w14:textId="320136AB" w:rsidR="006B4BB5" w:rsidRDefault="00EE576F" w:rsidP="003B67AB">
      <w:r>
        <w:rPr>
          <w:noProof/>
        </w:rPr>
        <w:drawing>
          <wp:inline distT="0" distB="0" distL="0" distR="0" wp14:anchorId="76404437" wp14:editId="613EDC0C">
            <wp:extent cx="5724524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Toc53046977"/>
    </w:p>
    <w:p w14:paraId="768093C1" w14:textId="77777777" w:rsidR="00F123D6" w:rsidRDefault="00F123D6" w:rsidP="00D903F9">
      <w:pPr>
        <w:pStyle w:val="Heading2"/>
      </w:pPr>
    </w:p>
    <w:p w14:paraId="54B3F4BE" w14:textId="77777777" w:rsidR="00F123D6" w:rsidRDefault="00F123D6" w:rsidP="00D903F9">
      <w:pPr>
        <w:pStyle w:val="Heading2"/>
      </w:pPr>
    </w:p>
    <w:p w14:paraId="0721078D" w14:textId="77777777" w:rsidR="00F123D6" w:rsidRDefault="00F123D6" w:rsidP="00D903F9">
      <w:pPr>
        <w:pStyle w:val="Heading2"/>
      </w:pPr>
    </w:p>
    <w:p w14:paraId="6746C026" w14:textId="16C10D1E" w:rsidR="00377F83" w:rsidRDefault="00156B9E" w:rsidP="00D903F9">
      <w:pPr>
        <w:pStyle w:val="Heading2"/>
      </w:pPr>
      <w:r>
        <w:lastRenderedPageBreak/>
        <w:t>Game Content</w:t>
      </w:r>
      <w:bookmarkEnd w:id="23"/>
    </w:p>
    <w:p w14:paraId="2A95FA47" w14:textId="77777777" w:rsidR="002E4BBC" w:rsidRPr="002E4BBC" w:rsidRDefault="002E4BBC" w:rsidP="002E4BBC"/>
    <w:p w14:paraId="5AD73877" w14:textId="38096391" w:rsidR="00DC4355" w:rsidRDefault="00DC4355" w:rsidP="00DC4355">
      <w:pPr>
        <w:pStyle w:val="Heading3"/>
      </w:pPr>
      <w:bookmarkStart w:id="24" w:name="_Toc53046978"/>
      <w:r>
        <w:t>Content Types</w:t>
      </w:r>
      <w:bookmarkEnd w:id="24"/>
    </w:p>
    <w:p w14:paraId="387AAFED" w14:textId="33DCAA33" w:rsidR="00DC4355" w:rsidRPr="00EB0CD5" w:rsidRDefault="00F4370E" w:rsidP="00DC4355">
      <w:pPr>
        <w:pStyle w:val="ListParagraph"/>
        <w:numPr>
          <w:ilvl w:val="0"/>
          <w:numId w:val="8"/>
        </w:numPr>
      </w:pPr>
      <w:r>
        <w:t>Cultures/Tea Masters</w:t>
      </w:r>
    </w:p>
    <w:p w14:paraId="55BBE4A6" w14:textId="5C13206E" w:rsidR="00DC4355" w:rsidRPr="00EB0CD5" w:rsidRDefault="00937AE2" w:rsidP="00DC4355">
      <w:pPr>
        <w:pStyle w:val="ListParagraph"/>
        <w:numPr>
          <w:ilvl w:val="0"/>
          <w:numId w:val="8"/>
        </w:numPr>
      </w:pPr>
      <w:r>
        <w:t>Points of Interest</w:t>
      </w:r>
    </w:p>
    <w:p w14:paraId="243F8E12" w14:textId="28CC095B" w:rsidR="00DC4355" w:rsidRPr="00EB0CD5" w:rsidRDefault="00ED5D22" w:rsidP="00DC4355">
      <w:pPr>
        <w:pStyle w:val="ListParagraph"/>
        <w:numPr>
          <w:ilvl w:val="0"/>
          <w:numId w:val="8"/>
        </w:numPr>
      </w:pPr>
      <w:r>
        <w:t>Tea</w:t>
      </w:r>
      <w:r w:rsidR="00EB0CD5">
        <w:t xml:space="preserve"> </w:t>
      </w:r>
      <w:r>
        <w:t>ware Collection</w:t>
      </w:r>
    </w:p>
    <w:p w14:paraId="5D8FE51F" w14:textId="5AFDD20E" w:rsidR="00DC4355" w:rsidRDefault="511BCCD4" w:rsidP="00DC4355">
      <w:pPr>
        <w:pStyle w:val="ListParagraph"/>
        <w:numPr>
          <w:ilvl w:val="0"/>
          <w:numId w:val="8"/>
        </w:numPr>
      </w:pPr>
      <w:r>
        <w:t>Kintsugi Teapot</w:t>
      </w:r>
    </w:p>
    <w:p w14:paraId="2DE91EB9" w14:textId="77777777" w:rsidR="00C858CB" w:rsidRPr="00EB0CD5" w:rsidRDefault="00C858CB" w:rsidP="00C858CB"/>
    <w:p w14:paraId="18798E4A" w14:textId="4B51084C" w:rsidR="00DC4355" w:rsidRPr="00EB0CD5" w:rsidRDefault="00843530" w:rsidP="00DC4355">
      <w:pPr>
        <w:pStyle w:val="Heading3"/>
      </w:pPr>
      <w:r w:rsidRPr="00EB0CD5">
        <w:t>Cultures/Tea Masters</w:t>
      </w:r>
    </w:p>
    <w:p w14:paraId="5AA3EDDF" w14:textId="600A3B85" w:rsidR="00DC4355" w:rsidRDefault="002E4833" w:rsidP="00DC4355">
      <w:r w:rsidRPr="00EB0CD5">
        <w:t>Britain Culture</w:t>
      </w:r>
    </w:p>
    <w:p w14:paraId="43F2116E" w14:textId="0FAA84F4" w:rsidR="00B058CA" w:rsidRPr="00EB0CD5" w:rsidRDefault="00B058CA" w:rsidP="00494DD2">
      <w:pPr>
        <w:pStyle w:val="ListParagraph"/>
        <w:numPr>
          <w:ilvl w:val="0"/>
          <w:numId w:val="10"/>
        </w:numPr>
      </w:pPr>
      <w:r>
        <w:t xml:space="preserve">A British </w:t>
      </w:r>
      <w:r w:rsidR="005A4912">
        <w:t>Ro</w:t>
      </w:r>
      <w:r w:rsidR="00494DD2">
        <w:t>yal guard</w:t>
      </w:r>
    </w:p>
    <w:p w14:paraId="6E58CF01" w14:textId="22789B1D" w:rsidR="002E4833" w:rsidRDefault="00E06A17" w:rsidP="00DC4355">
      <w:r w:rsidRPr="00EB0CD5">
        <w:t>Indian Culture</w:t>
      </w:r>
    </w:p>
    <w:p w14:paraId="3A3A6255" w14:textId="60898C5E" w:rsidR="00494DD2" w:rsidRPr="00EB0CD5" w:rsidRDefault="00494DD2" w:rsidP="00494DD2">
      <w:pPr>
        <w:pStyle w:val="ListParagraph"/>
        <w:numPr>
          <w:ilvl w:val="0"/>
          <w:numId w:val="10"/>
        </w:numPr>
      </w:pPr>
      <w:r>
        <w:t>Indian Man Tea Man</w:t>
      </w:r>
    </w:p>
    <w:p w14:paraId="38B70D4C" w14:textId="65DB8CF2" w:rsidR="00E06A17" w:rsidRDefault="00E06A17" w:rsidP="00DC4355">
      <w:r w:rsidRPr="00EB0CD5">
        <w:t>Japanese Culture</w:t>
      </w:r>
    </w:p>
    <w:p w14:paraId="42F12778" w14:textId="7014F686" w:rsidR="00EC4B99" w:rsidRDefault="003B21EF" w:rsidP="00EC4B99">
      <w:pPr>
        <w:pStyle w:val="ListParagraph"/>
        <w:numPr>
          <w:ilvl w:val="0"/>
          <w:numId w:val="10"/>
        </w:numPr>
      </w:pPr>
      <w:r>
        <w:t>Geisha</w:t>
      </w:r>
    </w:p>
    <w:p w14:paraId="29C550B0" w14:textId="77777777" w:rsidR="00C858CB" w:rsidRPr="00EB0CD5" w:rsidRDefault="00C858CB" w:rsidP="00CB1D2F">
      <w:pPr>
        <w:ind w:left="360"/>
      </w:pPr>
    </w:p>
    <w:p w14:paraId="38840873" w14:textId="5D000FE9" w:rsidR="00EC4B99" w:rsidRPr="00EB0CD5" w:rsidRDefault="00F266DB" w:rsidP="00EC4B99">
      <w:pPr>
        <w:pStyle w:val="Heading3"/>
      </w:pPr>
      <w:r>
        <w:t>Locations</w:t>
      </w:r>
    </w:p>
    <w:p w14:paraId="5E0B90D6" w14:textId="447125D8" w:rsidR="00703E21" w:rsidRDefault="00703E21" w:rsidP="00EC4B99">
      <w:r>
        <w:t>Train carriage interior</w:t>
      </w:r>
    </w:p>
    <w:p w14:paraId="3C450629" w14:textId="469505C7" w:rsidR="00EC4B99" w:rsidRDefault="0088772A" w:rsidP="00EC4B99">
      <w:r w:rsidRPr="00EB0CD5">
        <w:t>British Garden</w:t>
      </w:r>
    </w:p>
    <w:p w14:paraId="6A3A32D7" w14:textId="32B33163" w:rsidR="003B21EF" w:rsidRDefault="00760011" w:rsidP="00760011">
      <w:pPr>
        <w:pStyle w:val="ListParagraph"/>
        <w:numPr>
          <w:ilvl w:val="0"/>
          <w:numId w:val="10"/>
        </w:numPr>
      </w:pPr>
      <w:r>
        <w:t>Hedge Maze</w:t>
      </w:r>
    </w:p>
    <w:p w14:paraId="385AC4C9" w14:textId="55912A00" w:rsidR="00760011" w:rsidRDefault="00147DDB" w:rsidP="00760011">
      <w:pPr>
        <w:pStyle w:val="ListParagraph"/>
        <w:numPr>
          <w:ilvl w:val="0"/>
          <w:numId w:val="10"/>
        </w:numPr>
      </w:pPr>
      <w:r>
        <w:t>Fountain</w:t>
      </w:r>
    </w:p>
    <w:p w14:paraId="078B5E79" w14:textId="5F6F89E8" w:rsidR="00147DDB" w:rsidRPr="00EB0CD5" w:rsidRDefault="006D2D16" w:rsidP="00760011">
      <w:pPr>
        <w:pStyle w:val="ListParagraph"/>
        <w:numPr>
          <w:ilvl w:val="0"/>
          <w:numId w:val="10"/>
        </w:numPr>
      </w:pPr>
      <w:r>
        <w:t>Cottage</w:t>
      </w:r>
    </w:p>
    <w:p w14:paraId="3F0A1954" w14:textId="5B8F1131" w:rsidR="00EC4B99" w:rsidRDefault="00EC4B99" w:rsidP="00EC4B99">
      <w:r w:rsidRPr="00EB0CD5">
        <w:t xml:space="preserve">Indian </w:t>
      </w:r>
      <w:r w:rsidR="0088772A" w:rsidRPr="00EB0CD5">
        <w:t>Garden</w:t>
      </w:r>
    </w:p>
    <w:p w14:paraId="6EA1CD26" w14:textId="77A9C483" w:rsidR="00D028A5" w:rsidRDefault="0053362B" w:rsidP="00D028A5">
      <w:pPr>
        <w:pStyle w:val="ListParagraph"/>
        <w:numPr>
          <w:ilvl w:val="0"/>
          <w:numId w:val="10"/>
        </w:numPr>
      </w:pPr>
      <w:r>
        <w:t>Elephant Statue (animal)</w:t>
      </w:r>
    </w:p>
    <w:p w14:paraId="5064071A" w14:textId="29202C0C" w:rsidR="0053362B" w:rsidRDefault="00D635A3" w:rsidP="00D028A5">
      <w:pPr>
        <w:pStyle w:val="ListParagraph"/>
        <w:numPr>
          <w:ilvl w:val="0"/>
          <w:numId w:val="10"/>
        </w:numPr>
      </w:pPr>
      <w:r>
        <w:t>Traditional Style Stall (Spice)</w:t>
      </w:r>
    </w:p>
    <w:p w14:paraId="17B9B8B1" w14:textId="3C7929C1" w:rsidR="00310263" w:rsidRPr="00EB0CD5" w:rsidRDefault="00D368CD" w:rsidP="00D028A5">
      <w:pPr>
        <w:pStyle w:val="ListParagraph"/>
        <w:numPr>
          <w:ilvl w:val="0"/>
          <w:numId w:val="10"/>
        </w:numPr>
      </w:pPr>
      <w:r>
        <w:t>Gate/Stairs</w:t>
      </w:r>
      <w:r w:rsidR="000F3ED7">
        <w:t xml:space="preserve"> (Sun Temple)</w:t>
      </w:r>
    </w:p>
    <w:p w14:paraId="017A7B78" w14:textId="220A243A" w:rsidR="00EC4B99" w:rsidRDefault="00EC4B99" w:rsidP="00EC4B99">
      <w:r w:rsidRPr="00EB0CD5">
        <w:t xml:space="preserve">Japanese </w:t>
      </w:r>
      <w:r w:rsidR="0088772A" w:rsidRPr="00EB0CD5">
        <w:t>Garden</w:t>
      </w:r>
    </w:p>
    <w:p w14:paraId="31726AC8" w14:textId="06166BCE" w:rsidR="000F3ED7" w:rsidRDefault="000F3ED7" w:rsidP="000F3ED7">
      <w:pPr>
        <w:pStyle w:val="ListParagraph"/>
        <w:numPr>
          <w:ilvl w:val="0"/>
          <w:numId w:val="10"/>
        </w:numPr>
      </w:pPr>
      <w:r>
        <w:t>Pagoda</w:t>
      </w:r>
    </w:p>
    <w:p w14:paraId="1BCD14C1" w14:textId="3500B25A" w:rsidR="000F3ED7" w:rsidRDefault="00C04559" w:rsidP="000F3ED7">
      <w:pPr>
        <w:pStyle w:val="ListParagraph"/>
        <w:numPr>
          <w:ilvl w:val="0"/>
          <w:numId w:val="10"/>
        </w:numPr>
      </w:pPr>
      <w:r>
        <w:t>Cherry Blossom Tree</w:t>
      </w:r>
    </w:p>
    <w:p w14:paraId="12FF41A8" w14:textId="2DCACCA3" w:rsidR="00F123D6" w:rsidRDefault="00A12CFD" w:rsidP="00DC4355">
      <w:pPr>
        <w:pStyle w:val="ListParagraph"/>
        <w:numPr>
          <w:ilvl w:val="0"/>
          <w:numId w:val="10"/>
        </w:numPr>
      </w:pPr>
      <w:r>
        <w:t>Japanese gate</w:t>
      </w:r>
    </w:p>
    <w:p w14:paraId="5DA70809" w14:textId="77777777" w:rsidR="00E952C9" w:rsidRDefault="00E952C9">
      <w:pPr>
        <w:rPr>
          <w:b/>
          <w:bCs/>
          <w:sz w:val="32"/>
          <w:szCs w:val="32"/>
        </w:rPr>
      </w:pPr>
      <w:r>
        <w:br w:type="page"/>
      </w:r>
    </w:p>
    <w:p w14:paraId="66703CED" w14:textId="58194CE0" w:rsidR="00DC4355" w:rsidRPr="00EB0CD5" w:rsidRDefault="00843530" w:rsidP="00DC4355">
      <w:pPr>
        <w:pStyle w:val="Heading3"/>
      </w:pPr>
      <w:r w:rsidRPr="00EB0CD5">
        <w:lastRenderedPageBreak/>
        <w:t>Collection</w:t>
      </w:r>
      <w:r w:rsidR="00703E21">
        <w:t xml:space="preserve"> - </w:t>
      </w:r>
      <w:r w:rsidR="00703E21" w:rsidRPr="00EB0CD5">
        <w:t>Tea</w:t>
      </w:r>
      <w:r w:rsidR="00703E21">
        <w:t xml:space="preserve"> </w:t>
      </w:r>
      <w:r w:rsidR="00703E21" w:rsidRPr="00EB0CD5">
        <w:t>ware</w:t>
      </w:r>
    </w:p>
    <w:p w14:paraId="085B06D8" w14:textId="77777777" w:rsidR="00843530" w:rsidRPr="00AF3CE1" w:rsidRDefault="00843530" w:rsidP="00843530">
      <w:pPr>
        <w:rPr>
          <w:sz w:val="28"/>
          <w:szCs w:val="32"/>
        </w:rPr>
      </w:pPr>
      <w:r w:rsidRPr="00AF3CE1">
        <w:rPr>
          <w:szCs w:val="28"/>
        </w:rPr>
        <w:t>Kintsugi Teapot</w:t>
      </w:r>
    </w:p>
    <w:p w14:paraId="27224F15" w14:textId="77777777" w:rsidR="00843530" w:rsidRPr="00EB0CD5" w:rsidRDefault="00843530" w:rsidP="00843530">
      <w:r w:rsidRPr="00EB0CD5">
        <w:t>A traditional Japanese teapot that has been broken. The player will repair it using the kintsugi method, which celebrates the history and the cracks instead of concealing them.</w:t>
      </w:r>
    </w:p>
    <w:p w14:paraId="6A409E76" w14:textId="77777777" w:rsidR="00843530" w:rsidRPr="00EB0CD5" w:rsidRDefault="00843530" w:rsidP="0084353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EB0CD5">
        <w:t>Used the make tea at the end of the game.</w:t>
      </w:r>
    </w:p>
    <w:p w14:paraId="5D9DC352" w14:textId="77777777" w:rsidR="00843530" w:rsidRPr="00EB0CD5" w:rsidRDefault="00843530" w:rsidP="00843530"/>
    <w:p w14:paraId="6308DF6D" w14:textId="2DA7A13C" w:rsidR="00DC4355" w:rsidRDefault="0074746A" w:rsidP="00DC4355">
      <w:r w:rsidRPr="00EB0CD5">
        <w:t xml:space="preserve">Indian </w:t>
      </w:r>
      <w:r w:rsidR="003357EC" w:rsidRPr="00EB0CD5">
        <w:t>Saucer and Spoon</w:t>
      </w:r>
    </w:p>
    <w:p w14:paraId="4E6A3C15" w14:textId="30831955" w:rsidR="00A203DE" w:rsidRPr="00EB0CD5" w:rsidRDefault="00A203DE" w:rsidP="00DC4355">
      <w:r>
        <w:t xml:space="preserve">Humble clay looking </w:t>
      </w:r>
      <w:r w:rsidR="00360A8C">
        <w:t>Saucer and metal long spoon</w:t>
      </w:r>
      <w:r w:rsidR="00E81D44">
        <w:t xml:space="preserve"> themed to the puzzle and culture</w:t>
      </w:r>
    </w:p>
    <w:p w14:paraId="044F46D1" w14:textId="57B08F8A" w:rsidR="001F2858" w:rsidRPr="00DC4355" w:rsidRDefault="001F2858" w:rsidP="00DC4355"/>
    <w:sectPr w:rsidR="001F2858" w:rsidRPr="00DC4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D30"/>
    <w:multiLevelType w:val="hybridMultilevel"/>
    <w:tmpl w:val="0960EEEC"/>
    <w:lvl w:ilvl="0" w:tplc="367221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1501"/>
    <w:multiLevelType w:val="hybridMultilevel"/>
    <w:tmpl w:val="60BEB274"/>
    <w:lvl w:ilvl="0" w:tplc="BC988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45C19"/>
    <w:multiLevelType w:val="hybridMultilevel"/>
    <w:tmpl w:val="3F68CE30"/>
    <w:lvl w:ilvl="0" w:tplc="6EDE9F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C2B83"/>
    <w:multiLevelType w:val="hybridMultilevel"/>
    <w:tmpl w:val="D5D288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A0E5A"/>
    <w:multiLevelType w:val="hybridMultilevel"/>
    <w:tmpl w:val="6ECE3C82"/>
    <w:lvl w:ilvl="0" w:tplc="B3F8A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061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C654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54A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FA1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ED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70D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088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CEA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313C6"/>
    <w:multiLevelType w:val="hybridMultilevel"/>
    <w:tmpl w:val="F0FCA4B8"/>
    <w:lvl w:ilvl="0" w:tplc="C540D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62524"/>
    <w:multiLevelType w:val="hybridMultilevel"/>
    <w:tmpl w:val="3D08E790"/>
    <w:lvl w:ilvl="0" w:tplc="2676F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C0D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744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96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EA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7A0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2B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527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5A0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A5393"/>
    <w:multiLevelType w:val="hybridMultilevel"/>
    <w:tmpl w:val="D9146FC8"/>
    <w:lvl w:ilvl="0" w:tplc="DD280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ED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27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8B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A2A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2E3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A2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2A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46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57F54"/>
    <w:multiLevelType w:val="hybridMultilevel"/>
    <w:tmpl w:val="FA705E4E"/>
    <w:lvl w:ilvl="0" w:tplc="3C223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62B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89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6B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D40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846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00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69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C42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B58B4"/>
    <w:multiLevelType w:val="hybridMultilevel"/>
    <w:tmpl w:val="4D7AC380"/>
    <w:lvl w:ilvl="0" w:tplc="39B2F2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23"/>
    <w:rsid w:val="00015330"/>
    <w:rsid w:val="00023AEA"/>
    <w:rsid w:val="00067CCB"/>
    <w:rsid w:val="00071EC8"/>
    <w:rsid w:val="00072C8A"/>
    <w:rsid w:val="00073C5F"/>
    <w:rsid w:val="000758E0"/>
    <w:rsid w:val="00076C36"/>
    <w:rsid w:val="00076F1F"/>
    <w:rsid w:val="000824AD"/>
    <w:rsid w:val="0009448E"/>
    <w:rsid w:val="000A0679"/>
    <w:rsid w:val="000A2678"/>
    <w:rsid w:val="000B5A10"/>
    <w:rsid w:val="000D4AC2"/>
    <w:rsid w:val="000F2063"/>
    <w:rsid w:val="000F3ED7"/>
    <w:rsid w:val="001031C8"/>
    <w:rsid w:val="001106C4"/>
    <w:rsid w:val="00111149"/>
    <w:rsid w:val="001161BB"/>
    <w:rsid w:val="0011799E"/>
    <w:rsid w:val="00126057"/>
    <w:rsid w:val="00141CF8"/>
    <w:rsid w:val="00144481"/>
    <w:rsid w:val="00146D97"/>
    <w:rsid w:val="00147347"/>
    <w:rsid w:val="00147DDB"/>
    <w:rsid w:val="00152AD8"/>
    <w:rsid w:val="0015364B"/>
    <w:rsid w:val="00156B9E"/>
    <w:rsid w:val="00160BBB"/>
    <w:rsid w:val="001711EF"/>
    <w:rsid w:val="00194C26"/>
    <w:rsid w:val="001A2B36"/>
    <w:rsid w:val="001A7296"/>
    <w:rsid w:val="001B6EAC"/>
    <w:rsid w:val="001C2991"/>
    <w:rsid w:val="001C5152"/>
    <w:rsid w:val="001D5E8B"/>
    <w:rsid w:val="001E3A0A"/>
    <w:rsid w:val="001F2858"/>
    <w:rsid w:val="00203C91"/>
    <w:rsid w:val="00214A19"/>
    <w:rsid w:val="002229EB"/>
    <w:rsid w:val="002247EB"/>
    <w:rsid w:val="0023151A"/>
    <w:rsid w:val="002332CE"/>
    <w:rsid w:val="00234E39"/>
    <w:rsid w:val="002425C1"/>
    <w:rsid w:val="00247EB2"/>
    <w:rsid w:val="002535B5"/>
    <w:rsid w:val="00256805"/>
    <w:rsid w:val="00262055"/>
    <w:rsid w:val="002662E6"/>
    <w:rsid w:val="00282A84"/>
    <w:rsid w:val="00290F94"/>
    <w:rsid w:val="0029373B"/>
    <w:rsid w:val="002A4C4B"/>
    <w:rsid w:val="002A51EA"/>
    <w:rsid w:val="002C0330"/>
    <w:rsid w:val="002E4833"/>
    <w:rsid w:val="002E4BBC"/>
    <w:rsid w:val="002F3A2A"/>
    <w:rsid w:val="002F58E7"/>
    <w:rsid w:val="0030221F"/>
    <w:rsid w:val="00305422"/>
    <w:rsid w:val="00310263"/>
    <w:rsid w:val="00321EA7"/>
    <w:rsid w:val="00323C84"/>
    <w:rsid w:val="003357EC"/>
    <w:rsid w:val="0033CF33"/>
    <w:rsid w:val="00341052"/>
    <w:rsid w:val="003558E2"/>
    <w:rsid w:val="00356123"/>
    <w:rsid w:val="00360A8C"/>
    <w:rsid w:val="00377F83"/>
    <w:rsid w:val="003B1A71"/>
    <w:rsid w:val="003B21EF"/>
    <w:rsid w:val="003B67AB"/>
    <w:rsid w:val="003C1228"/>
    <w:rsid w:val="003C5C27"/>
    <w:rsid w:val="003F0973"/>
    <w:rsid w:val="003F19EA"/>
    <w:rsid w:val="003F72D6"/>
    <w:rsid w:val="00412121"/>
    <w:rsid w:val="0041401D"/>
    <w:rsid w:val="004151D9"/>
    <w:rsid w:val="004161EE"/>
    <w:rsid w:val="00436B9E"/>
    <w:rsid w:val="00473292"/>
    <w:rsid w:val="00485042"/>
    <w:rsid w:val="0049332C"/>
    <w:rsid w:val="00494DD2"/>
    <w:rsid w:val="00496B1E"/>
    <w:rsid w:val="004A4981"/>
    <w:rsid w:val="004A7E3A"/>
    <w:rsid w:val="004A7F8C"/>
    <w:rsid w:val="004B7D3D"/>
    <w:rsid w:val="004B7F6D"/>
    <w:rsid w:val="004C64FD"/>
    <w:rsid w:val="004E01AF"/>
    <w:rsid w:val="004E48AF"/>
    <w:rsid w:val="004E5625"/>
    <w:rsid w:val="004F1338"/>
    <w:rsid w:val="004F1540"/>
    <w:rsid w:val="004F19F5"/>
    <w:rsid w:val="00500699"/>
    <w:rsid w:val="00517EC6"/>
    <w:rsid w:val="0053362B"/>
    <w:rsid w:val="00534E03"/>
    <w:rsid w:val="00541393"/>
    <w:rsid w:val="005714EF"/>
    <w:rsid w:val="00576EEE"/>
    <w:rsid w:val="00587877"/>
    <w:rsid w:val="005A4912"/>
    <w:rsid w:val="005C78D4"/>
    <w:rsid w:val="005D30B8"/>
    <w:rsid w:val="005D5662"/>
    <w:rsid w:val="005D7F55"/>
    <w:rsid w:val="005E7E89"/>
    <w:rsid w:val="006028D3"/>
    <w:rsid w:val="0062599E"/>
    <w:rsid w:val="006274C9"/>
    <w:rsid w:val="00650459"/>
    <w:rsid w:val="00655A06"/>
    <w:rsid w:val="00660907"/>
    <w:rsid w:val="00670A55"/>
    <w:rsid w:val="00675BDF"/>
    <w:rsid w:val="006A15E0"/>
    <w:rsid w:val="006B4BB5"/>
    <w:rsid w:val="006C4B3F"/>
    <w:rsid w:val="006C723B"/>
    <w:rsid w:val="006C734C"/>
    <w:rsid w:val="006D2D16"/>
    <w:rsid w:val="006D4CE3"/>
    <w:rsid w:val="006D72B0"/>
    <w:rsid w:val="006E380D"/>
    <w:rsid w:val="006E7F4D"/>
    <w:rsid w:val="006F5C44"/>
    <w:rsid w:val="0070114A"/>
    <w:rsid w:val="00703E21"/>
    <w:rsid w:val="0070504C"/>
    <w:rsid w:val="0070767C"/>
    <w:rsid w:val="00710A8B"/>
    <w:rsid w:val="00723AB9"/>
    <w:rsid w:val="00743AF0"/>
    <w:rsid w:val="00746055"/>
    <w:rsid w:val="0074746A"/>
    <w:rsid w:val="00757ADD"/>
    <w:rsid w:val="00760011"/>
    <w:rsid w:val="007608DE"/>
    <w:rsid w:val="007769D0"/>
    <w:rsid w:val="007824D1"/>
    <w:rsid w:val="00792E54"/>
    <w:rsid w:val="007940B9"/>
    <w:rsid w:val="007A202A"/>
    <w:rsid w:val="007B2064"/>
    <w:rsid w:val="007C6C1E"/>
    <w:rsid w:val="007C74B8"/>
    <w:rsid w:val="007E276E"/>
    <w:rsid w:val="008039FD"/>
    <w:rsid w:val="00815A94"/>
    <w:rsid w:val="00830074"/>
    <w:rsid w:val="0083429F"/>
    <w:rsid w:val="00843530"/>
    <w:rsid w:val="0087595B"/>
    <w:rsid w:val="0088772A"/>
    <w:rsid w:val="0089236F"/>
    <w:rsid w:val="0089559A"/>
    <w:rsid w:val="008B2CC1"/>
    <w:rsid w:val="008B5460"/>
    <w:rsid w:val="008C2F6C"/>
    <w:rsid w:val="008C6F52"/>
    <w:rsid w:val="008D5108"/>
    <w:rsid w:val="008D5DD6"/>
    <w:rsid w:val="008F2D47"/>
    <w:rsid w:val="008F3A94"/>
    <w:rsid w:val="00925FE1"/>
    <w:rsid w:val="00937AE2"/>
    <w:rsid w:val="00951605"/>
    <w:rsid w:val="00976E5A"/>
    <w:rsid w:val="00981BE8"/>
    <w:rsid w:val="00991EC2"/>
    <w:rsid w:val="0099505B"/>
    <w:rsid w:val="00995EFE"/>
    <w:rsid w:val="009C01D4"/>
    <w:rsid w:val="009C32EF"/>
    <w:rsid w:val="009C5F6E"/>
    <w:rsid w:val="009D00E7"/>
    <w:rsid w:val="009D317E"/>
    <w:rsid w:val="009E1437"/>
    <w:rsid w:val="009E764C"/>
    <w:rsid w:val="009F1B0A"/>
    <w:rsid w:val="00A0441F"/>
    <w:rsid w:val="00A101C8"/>
    <w:rsid w:val="00A12CFD"/>
    <w:rsid w:val="00A203DE"/>
    <w:rsid w:val="00A20749"/>
    <w:rsid w:val="00A22B3D"/>
    <w:rsid w:val="00A245F9"/>
    <w:rsid w:val="00A47256"/>
    <w:rsid w:val="00A55DC8"/>
    <w:rsid w:val="00A661EF"/>
    <w:rsid w:val="00A9140C"/>
    <w:rsid w:val="00A92E77"/>
    <w:rsid w:val="00A97546"/>
    <w:rsid w:val="00AB1F56"/>
    <w:rsid w:val="00AB2E9D"/>
    <w:rsid w:val="00AD5531"/>
    <w:rsid w:val="00AE6CD7"/>
    <w:rsid w:val="00AF3CE1"/>
    <w:rsid w:val="00AF5E81"/>
    <w:rsid w:val="00B03E9C"/>
    <w:rsid w:val="00B058CA"/>
    <w:rsid w:val="00B14ACA"/>
    <w:rsid w:val="00B17403"/>
    <w:rsid w:val="00B23497"/>
    <w:rsid w:val="00B27CF8"/>
    <w:rsid w:val="00B2D08E"/>
    <w:rsid w:val="00B556AE"/>
    <w:rsid w:val="00B91B51"/>
    <w:rsid w:val="00BB2CFD"/>
    <w:rsid w:val="00BD2C34"/>
    <w:rsid w:val="00BD666A"/>
    <w:rsid w:val="00BD724E"/>
    <w:rsid w:val="00BE13A3"/>
    <w:rsid w:val="00C018BA"/>
    <w:rsid w:val="00C04559"/>
    <w:rsid w:val="00C048BD"/>
    <w:rsid w:val="00C11E98"/>
    <w:rsid w:val="00C22620"/>
    <w:rsid w:val="00C37744"/>
    <w:rsid w:val="00C43262"/>
    <w:rsid w:val="00C4353C"/>
    <w:rsid w:val="00C55CDE"/>
    <w:rsid w:val="00C55F77"/>
    <w:rsid w:val="00C858CB"/>
    <w:rsid w:val="00C876C8"/>
    <w:rsid w:val="00CA37C8"/>
    <w:rsid w:val="00CA722F"/>
    <w:rsid w:val="00CB1D2F"/>
    <w:rsid w:val="00CB4F67"/>
    <w:rsid w:val="00CC0B9E"/>
    <w:rsid w:val="00CC63D4"/>
    <w:rsid w:val="00CE42C2"/>
    <w:rsid w:val="00D028A5"/>
    <w:rsid w:val="00D123B4"/>
    <w:rsid w:val="00D13C52"/>
    <w:rsid w:val="00D368CD"/>
    <w:rsid w:val="00D36AF9"/>
    <w:rsid w:val="00D4324F"/>
    <w:rsid w:val="00D46254"/>
    <w:rsid w:val="00D60322"/>
    <w:rsid w:val="00D635A3"/>
    <w:rsid w:val="00D71BD6"/>
    <w:rsid w:val="00D71E17"/>
    <w:rsid w:val="00D903F9"/>
    <w:rsid w:val="00DB0947"/>
    <w:rsid w:val="00DC12D0"/>
    <w:rsid w:val="00DC1CD2"/>
    <w:rsid w:val="00DC4355"/>
    <w:rsid w:val="00DC4967"/>
    <w:rsid w:val="00DD30A1"/>
    <w:rsid w:val="00DD3814"/>
    <w:rsid w:val="00DD4AF9"/>
    <w:rsid w:val="00DE0215"/>
    <w:rsid w:val="00E00169"/>
    <w:rsid w:val="00E06A17"/>
    <w:rsid w:val="00E14836"/>
    <w:rsid w:val="00E414CF"/>
    <w:rsid w:val="00E51D60"/>
    <w:rsid w:val="00E5268B"/>
    <w:rsid w:val="00E62909"/>
    <w:rsid w:val="00E72884"/>
    <w:rsid w:val="00E735C0"/>
    <w:rsid w:val="00E77872"/>
    <w:rsid w:val="00E81D44"/>
    <w:rsid w:val="00E8202E"/>
    <w:rsid w:val="00E952C9"/>
    <w:rsid w:val="00EA1249"/>
    <w:rsid w:val="00EA377D"/>
    <w:rsid w:val="00EA3AFC"/>
    <w:rsid w:val="00EB0CD5"/>
    <w:rsid w:val="00EB4C3A"/>
    <w:rsid w:val="00EB628C"/>
    <w:rsid w:val="00EC4B99"/>
    <w:rsid w:val="00ED3058"/>
    <w:rsid w:val="00ED5CDA"/>
    <w:rsid w:val="00ED5D22"/>
    <w:rsid w:val="00EE16F9"/>
    <w:rsid w:val="00EE576F"/>
    <w:rsid w:val="00F10B08"/>
    <w:rsid w:val="00F123D6"/>
    <w:rsid w:val="00F266DB"/>
    <w:rsid w:val="00F41C55"/>
    <w:rsid w:val="00F4370E"/>
    <w:rsid w:val="00F47E69"/>
    <w:rsid w:val="00F55E82"/>
    <w:rsid w:val="00F63217"/>
    <w:rsid w:val="00F736C4"/>
    <w:rsid w:val="00F737E5"/>
    <w:rsid w:val="00F762BB"/>
    <w:rsid w:val="00F84B46"/>
    <w:rsid w:val="00F96242"/>
    <w:rsid w:val="00F97879"/>
    <w:rsid w:val="00FB45DB"/>
    <w:rsid w:val="00FE1E86"/>
    <w:rsid w:val="00FE3A45"/>
    <w:rsid w:val="00FE6BF8"/>
    <w:rsid w:val="016EC7FD"/>
    <w:rsid w:val="01ADC94A"/>
    <w:rsid w:val="01B6BFA2"/>
    <w:rsid w:val="02201159"/>
    <w:rsid w:val="02367094"/>
    <w:rsid w:val="0263A75F"/>
    <w:rsid w:val="04898E6D"/>
    <w:rsid w:val="04DB193C"/>
    <w:rsid w:val="04DE3114"/>
    <w:rsid w:val="0665B296"/>
    <w:rsid w:val="073A2BB9"/>
    <w:rsid w:val="075E24DD"/>
    <w:rsid w:val="078B5C62"/>
    <w:rsid w:val="07F4F38B"/>
    <w:rsid w:val="08940922"/>
    <w:rsid w:val="08A50495"/>
    <w:rsid w:val="09D28998"/>
    <w:rsid w:val="0C3DE222"/>
    <w:rsid w:val="0C3E88F1"/>
    <w:rsid w:val="0C3FE3C8"/>
    <w:rsid w:val="0DE6F2E4"/>
    <w:rsid w:val="0ECA30C0"/>
    <w:rsid w:val="0F043150"/>
    <w:rsid w:val="0F79939D"/>
    <w:rsid w:val="11287D6A"/>
    <w:rsid w:val="11A70F09"/>
    <w:rsid w:val="11D5288D"/>
    <w:rsid w:val="121AFFFE"/>
    <w:rsid w:val="12909566"/>
    <w:rsid w:val="1311065A"/>
    <w:rsid w:val="138CE2EE"/>
    <w:rsid w:val="13FBD0DD"/>
    <w:rsid w:val="14BC4177"/>
    <w:rsid w:val="154873DD"/>
    <w:rsid w:val="187F0E3F"/>
    <w:rsid w:val="19A3DDB1"/>
    <w:rsid w:val="1A6E8867"/>
    <w:rsid w:val="1CCA6220"/>
    <w:rsid w:val="1DC52F38"/>
    <w:rsid w:val="1F0D5A5F"/>
    <w:rsid w:val="1F419A0C"/>
    <w:rsid w:val="1FC31CEB"/>
    <w:rsid w:val="2111E5C1"/>
    <w:rsid w:val="21F1AD2B"/>
    <w:rsid w:val="22336A74"/>
    <w:rsid w:val="22C06429"/>
    <w:rsid w:val="230E46A9"/>
    <w:rsid w:val="2479D6E7"/>
    <w:rsid w:val="248DBE8F"/>
    <w:rsid w:val="262211CE"/>
    <w:rsid w:val="266DE2D7"/>
    <w:rsid w:val="28574293"/>
    <w:rsid w:val="28882C42"/>
    <w:rsid w:val="291ED195"/>
    <w:rsid w:val="2B0AB951"/>
    <w:rsid w:val="2BE71E6F"/>
    <w:rsid w:val="2E691122"/>
    <w:rsid w:val="2E6ABB6A"/>
    <w:rsid w:val="2F5662B0"/>
    <w:rsid w:val="3012F5BC"/>
    <w:rsid w:val="33610484"/>
    <w:rsid w:val="3363C735"/>
    <w:rsid w:val="33A0A123"/>
    <w:rsid w:val="34A3D12D"/>
    <w:rsid w:val="355CB99E"/>
    <w:rsid w:val="35718AE4"/>
    <w:rsid w:val="38776DDD"/>
    <w:rsid w:val="3A518793"/>
    <w:rsid w:val="3A674ED0"/>
    <w:rsid w:val="3B3B03F5"/>
    <w:rsid w:val="3C5162BC"/>
    <w:rsid w:val="3D4CEEB5"/>
    <w:rsid w:val="3E3ED651"/>
    <w:rsid w:val="3E913EC5"/>
    <w:rsid w:val="3EB95BD5"/>
    <w:rsid w:val="3F0276E5"/>
    <w:rsid w:val="3F183735"/>
    <w:rsid w:val="3F5BFB41"/>
    <w:rsid w:val="4076EC62"/>
    <w:rsid w:val="41B9FCEF"/>
    <w:rsid w:val="42A041DD"/>
    <w:rsid w:val="435DA40F"/>
    <w:rsid w:val="43AE7F1F"/>
    <w:rsid w:val="444BD1B7"/>
    <w:rsid w:val="459033ED"/>
    <w:rsid w:val="4724472C"/>
    <w:rsid w:val="48265BDC"/>
    <w:rsid w:val="48882105"/>
    <w:rsid w:val="4888F339"/>
    <w:rsid w:val="489832D1"/>
    <w:rsid w:val="48AEE817"/>
    <w:rsid w:val="4A6F4EB9"/>
    <w:rsid w:val="4AFD06F0"/>
    <w:rsid w:val="4B53EACC"/>
    <w:rsid w:val="4BE92199"/>
    <w:rsid w:val="4C2C3286"/>
    <w:rsid w:val="4C39FCD2"/>
    <w:rsid w:val="4CB11061"/>
    <w:rsid w:val="4E6AF30D"/>
    <w:rsid w:val="4E6B81D6"/>
    <w:rsid w:val="4EF81507"/>
    <w:rsid w:val="50219371"/>
    <w:rsid w:val="511BCCD4"/>
    <w:rsid w:val="513376E9"/>
    <w:rsid w:val="514DD9B0"/>
    <w:rsid w:val="5182335F"/>
    <w:rsid w:val="520748F2"/>
    <w:rsid w:val="523D23F0"/>
    <w:rsid w:val="527F8F49"/>
    <w:rsid w:val="52D10800"/>
    <w:rsid w:val="532EBCC4"/>
    <w:rsid w:val="535FB886"/>
    <w:rsid w:val="5430900C"/>
    <w:rsid w:val="54D4CF50"/>
    <w:rsid w:val="55E70341"/>
    <w:rsid w:val="5626EB5C"/>
    <w:rsid w:val="565EBAA4"/>
    <w:rsid w:val="56C59DA1"/>
    <w:rsid w:val="56E733A9"/>
    <w:rsid w:val="570C115E"/>
    <w:rsid w:val="57156C59"/>
    <w:rsid w:val="58ACF516"/>
    <w:rsid w:val="58E5D411"/>
    <w:rsid w:val="59FF1EDD"/>
    <w:rsid w:val="5AE71494"/>
    <w:rsid w:val="5BD33397"/>
    <w:rsid w:val="5CDC7F2C"/>
    <w:rsid w:val="5D7D138B"/>
    <w:rsid w:val="5F6B4EB2"/>
    <w:rsid w:val="5F92D990"/>
    <w:rsid w:val="605A62DD"/>
    <w:rsid w:val="60DB00EA"/>
    <w:rsid w:val="60F9F2CF"/>
    <w:rsid w:val="6280CB7F"/>
    <w:rsid w:val="628CD4F8"/>
    <w:rsid w:val="637E641F"/>
    <w:rsid w:val="63959B2C"/>
    <w:rsid w:val="63B294DC"/>
    <w:rsid w:val="641922F9"/>
    <w:rsid w:val="64ED9E6A"/>
    <w:rsid w:val="669F0FBB"/>
    <w:rsid w:val="686BAEAC"/>
    <w:rsid w:val="6890EC29"/>
    <w:rsid w:val="68DA3113"/>
    <w:rsid w:val="6A6A8E3D"/>
    <w:rsid w:val="6C713405"/>
    <w:rsid w:val="6CCE79E1"/>
    <w:rsid w:val="6D1AD34B"/>
    <w:rsid w:val="6DA8BEDE"/>
    <w:rsid w:val="6DC1095B"/>
    <w:rsid w:val="6E964E83"/>
    <w:rsid w:val="6F7E4043"/>
    <w:rsid w:val="71C27D28"/>
    <w:rsid w:val="722F8630"/>
    <w:rsid w:val="738A0FEC"/>
    <w:rsid w:val="742CAF99"/>
    <w:rsid w:val="74D5626E"/>
    <w:rsid w:val="7534D09E"/>
    <w:rsid w:val="773005A4"/>
    <w:rsid w:val="79DFE81B"/>
    <w:rsid w:val="7B88FAC6"/>
    <w:rsid w:val="7BA3F133"/>
    <w:rsid w:val="7DA9637E"/>
    <w:rsid w:val="7DD79145"/>
    <w:rsid w:val="7EA08BFE"/>
    <w:rsid w:val="7EC8C3D6"/>
    <w:rsid w:val="7F76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92CE"/>
  <w15:chartTrackingRefBased/>
  <w15:docId w15:val="{A8551B69-2218-45FB-9B42-4C24760D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72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625"/>
    <w:pPr>
      <w:outlineLvl w:val="0"/>
    </w:pPr>
    <w:rPr>
      <w:b/>
      <w:bCs/>
      <w:sz w:val="52"/>
      <w:szCs w:val="5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296"/>
    <w:pPr>
      <w:outlineLvl w:val="1"/>
    </w:pPr>
    <w:rPr>
      <w:b/>
      <w:bCs/>
      <w:sz w:val="44"/>
      <w:szCs w:val="4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296"/>
    <w:pPr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7296"/>
    <w:pPr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7296"/>
    <w:pPr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123"/>
    <w:pPr>
      <w:ind w:left="720"/>
      <w:contextualSpacing/>
    </w:pPr>
  </w:style>
  <w:style w:type="table" w:styleId="TableGrid">
    <w:name w:val="Table Grid"/>
    <w:basedOn w:val="TableNormal"/>
    <w:uiPriority w:val="39"/>
    <w:rsid w:val="0037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5625"/>
    <w:rPr>
      <w:b/>
      <w:bCs/>
      <w:sz w:val="52"/>
      <w:szCs w:val="5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7296"/>
    <w:rPr>
      <w:b/>
      <w:bCs/>
      <w:sz w:val="44"/>
      <w:szCs w:val="4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A7296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A729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A7296"/>
    <w:rPr>
      <w:b/>
      <w:bCs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03F9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03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03F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903F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903F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D317E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5223A85027C4FB12C240689D6B56C" ma:contentTypeVersion="8" ma:contentTypeDescription="Create a new document." ma:contentTypeScope="" ma:versionID="460ff249eeaaa17907cc26e34154c373">
  <xsd:schema xmlns:xsd="http://www.w3.org/2001/XMLSchema" xmlns:xs="http://www.w3.org/2001/XMLSchema" xmlns:p="http://schemas.microsoft.com/office/2006/metadata/properties" xmlns:ns2="0e3bac76-e505-4672-a16c-c8a66eb01bd8" targetNamespace="http://schemas.microsoft.com/office/2006/metadata/properties" ma:root="true" ma:fieldsID="1b51752ec86c8d7c17d3b298fb8501ca" ns2:_="">
    <xsd:import namespace="0e3bac76-e505-4672-a16c-c8a66eb01b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bac76-e505-4672-a16c-c8a66eb01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C38AC-FA61-4C3E-9B51-253C4E59B3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8CB977-51C6-464D-B220-183DB04596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bac76-e505-4672-a16c-c8a66eb01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A576DD-14C6-4DE8-97BD-FB4A6FBD08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1518F7-1819-4B69-BD6D-502BF07AF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1272</Words>
  <Characters>7256</Characters>
  <Application>Microsoft Office Word</Application>
  <DocSecurity>0</DocSecurity>
  <Lines>60</Lines>
  <Paragraphs>17</Paragraphs>
  <ScaleCrop>false</ScaleCrop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Toose</dc:creator>
  <cp:keywords/>
  <dc:description/>
  <cp:lastModifiedBy>Andrew Gonzalez</cp:lastModifiedBy>
  <cp:revision>167</cp:revision>
  <dcterms:created xsi:type="dcterms:W3CDTF">2020-10-07T23:55:00Z</dcterms:created>
  <dcterms:modified xsi:type="dcterms:W3CDTF">2020-10-16T12:22:00Z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0x0101006215223A85027C4FB12C240689D6B56C</vt:lpwstr>
  </property>
</Properties>
</file>