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6C3C" w14:textId="524803F3" w:rsidR="001F2C49" w:rsidRDefault="001F2C49" w:rsidP="001F2C49"/>
    <w:p w14:paraId="000C6F09" w14:textId="50A85137" w:rsidR="001F2C49" w:rsidRDefault="001F2C49" w:rsidP="001F2C49">
      <w:r>
        <w:t>Menu</w:t>
      </w:r>
    </w:p>
    <w:p w14:paraId="3A5D54E8" w14:textId="298F0E57" w:rsidR="001F2C49" w:rsidRDefault="001F2C49" w:rsidP="001F2C49">
      <w:r>
        <w:tab/>
        <w:t>Selecione a opção desejada</w:t>
      </w:r>
    </w:p>
    <w:p w14:paraId="61BD4846" w14:textId="358A900E" w:rsidR="001F2C49" w:rsidRDefault="001F2C49" w:rsidP="001F2C49"/>
    <w:p w14:paraId="1FC52EC6" w14:textId="7025F313" w:rsidR="001F2C49" w:rsidRDefault="001F2C49" w:rsidP="001F2C49">
      <w:r>
        <w:rPr>
          <w:noProof/>
        </w:rPr>
        <w:drawing>
          <wp:inline distT="0" distB="0" distL="0" distR="0" wp14:anchorId="11B605D5" wp14:editId="1B69B921">
            <wp:extent cx="1714500" cy="2066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E314" w14:textId="77777777" w:rsidR="001F2C49" w:rsidRDefault="001F2C49" w:rsidP="001F2C49"/>
    <w:p w14:paraId="7AEB0713" w14:textId="79C8720C" w:rsidR="001F2C49" w:rsidRDefault="001F2C49" w:rsidP="001F2C49">
      <w:r>
        <w:t>Consultar</w:t>
      </w:r>
    </w:p>
    <w:p w14:paraId="19CC29FA" w14:textId="2E3BEDA0" w:rsidR="001F2C49" w:rsidRDefault="001F2C49" w:rsidP="001F2C49">
      <w:pPr>
        <w:ind w:left="708"/>
      </w:pPr>
      <w:r>
        <w:t>Apresenta a seguinte tela, somente para consultar os profissionais cadastrados</w:t>
      </w:r>
    </w:p>
    <w:p w14:paraId="4C17E10D" w14:textId="1B7A18DB" w:rsidR="001F2C49" w:rsidRDefault="001F2C49" w:rsidP="001F2C49">
      <w:pPr>
        <w:ind w:left="708"/>
      </w:pPr>
      <w:r>
        <w:t xml:space="preserve">Para voltar ao menu, clique no </w:t>
      </w:r>
      <w:r w:rsidRPr="001F2C49">
        <w:t>botão</w:t>
      </w:r>
      <w:r>
        <w:t xml:space="preserve"> </w:t>
      </w:r>
      <w:r w:rsidRPr="001F2C49">
        <w:rPr>
          <w:b/>
          <w:bCs/>
          <w:i/>
          <w:iCs/>
        </w:rPr>
        <w:t>Voltar</w:t>
      </w:r>
      <w:r>
        <w:t xml:space="preserve"> e </w:t>
      </w:r>
      <w:proofErr w:type="gramStart"/>
      <w:r>
        <w:t xml:space="preserve">para  </w:t>
      </w:r>
      <w:r w:rsidRPr="001F2C49">
        <w:rPr>
          <w:b/>
          <w:bCs/>
          <w:i/>
          <w:iCs/>
        </w:rPr>
        <w:t>Encerrar</w:t>
      </w:r>
      <w:proofErr w:type="gramEnd"/>
      <w:r>
        <w:t>, clique no X</w:t>
      </w:r>
    </w:p>
    <w:p w14:paraId="1508E6A5" w14:textId="79457280" w:rsidR="001F2C49" w:rsidRDefault="005A408A" w:rsidP="005A408A">
      <w:r>
        <w:rPr>
          <w:noProof/>
        </w:rPr>
        <w:drawing>
          <wp:inline distT="0" distB="0" distL="0" distR="0" wp14:anchorId="78469075" wp14:editId="4620D15D">
            <wp:extent cx="6455789" cy="37363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9251" cy="37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365" w14:textId="7E384E4F" w:rsidR="00DF40B8" w:rsidRDefault="00DF40B8" w:rsidP="00DF40B8">
      <w:pPr>
        <w:spacing w:after="160" w:line="259" w:lineRule="auto"/>
      </w:pPr>
      <w:r>
        <w:br w:type="page"/>
      </w:r>
      <w:r>
        <w:lastRenderedPageBreak/>
        <w:t>Cadastrar</w:t>
      </w:r>
    </w:p>
    <w:p w14:paraId="6C217EFD" w14:textId="60A55346" w:rsidR="0093110A" w:rsidRDefault="00DF40B8" w:rsidP="0093110A">
      <w:pPr>
        <w:spacing w:line="259" w:lineRule="auto"/>
      </w:pPr>
      <w:r>
        <w:tab/>
      </w:r>
      <w:r>
        <w:t>Apresenta a seguinte tela,</w:t>
      </w:r>
      <w:r>
        <w:t xml:space="preserve"> com as abas. Profissional, Endereço, Agenda e Contatos</w:t>
      </w:r>
      <w:r w:rsidR="0093110A">
        <w:t xml:space="preserve"> e</w:t>
      </w:r>
      <w:r>
        <w:t xml:space="preserve"> com </w:t>
      </w:r>
      <w:r w:rsidR="0093110A">
        <w:t>os botões: Salvar - Preenche os campos e clica</w:t>
      </w:r>
    </w:p>
    <w:p w14:paraId="2605200E" w14:textId="7756C41A" w:rsidR="0093110A" w:rsidRDefault="0093110A" w:rsidP="0093110A">
      <w:pPr>
        <w:spacing w:line="259" w:lineRule="auto"/>
      </w:pPr>
      <w:r>
        <w:t xml:space="preserve">Excluir </w:t>
      </w:r>
      <w:r>
        <w:t xml:space="preserve">- </w:t>
      </w:r>
      <w:r>
        <w:t>Quando estiver ALT, o botão estará disponível para a exclusão</w:t>
      </w:r>
    </w:p>
    <w:p w14:paraId="56AE1B25" w14:textId="173C0D38" w:rsidR="00824BDF" w:rsidRDefault="00824BDF" w:rsidP="0093110A">
      <w:pPr>
        <w:spacing w:line="259" w:lineRule="auto"/>
      </w:pPr>
      <w:r>
        <w:t xml:space="preserve">Limpar </w:t>
      </w:r>
      <w:r>
        <w:t xml:space="preserve">- </w:t>
      </w:r>
      <w:r>
        <w:t xml:space="preserve">Limpa os campos e </w:t>
      </w:r>
      <w:r w:rsidR="0057466C">
        <w:t>disponibiliza a inclusão de Locais e convenio</w:t>
      </w:r>
    </w:p>
    <w:p w14:paraId="48A2D2D7" w14:textId="6426135A" w:rsidR="00DF40B8" w:rsidRDefault="0057466C" w:rsidP="0057466C">
      <w:pPr>
        <w:spacing w:line="259" w:lineRule="auto"/>
      </w:pPr>
      <w:r>
        <w:t>Voltar – Volta ao Menu</w:t>
      </w:r>
    </w:p>
    <w:p w14:paraId="23C15789" w14:textId="77777777" w:rsidR="0057466C" w:rsidRDefault="0057466C" w:rsidP="0057466C">
      <w:pPr>
        <w:spacing w:line="259" w:lineRule="auto"/>
      </w:pPr>
    </w:p>
    <w:p w14:paraId="68BC8B41" w14:textId="66B97A4D" w:rsidR="0093110A" w:rsidRDefault="0057466C" w:rsidP="00DF40B8">
      <w:pPr>
        <w:spacing w:after="160" w:line="259" w:lineRule="auto"/>
      </w:pPr>
      <w:r>
        <w:t>Profissional</w:t>
      </w:r>
    </w:p>
    <w:p w14:paraId="16645FAD" w14:textId="4AB18394" w:rsidR="00DF40B8" w:rsidRDefault="0057466C" w:rsidP="00DF40B8">
      <w:pPr>
        <w:spacing w:after="160" w:line="259" w:lineRule="auto"/>
      </w:pPr>
      <w:r>
        <w:rPr>
          <w:noProof/>
        </w:rPr>
        <w:drawing>
          <wp:inline distT="0" distB="0" distL="0" distR="0" wp14:anchorId="30851B09" wp14:editId="7A6D6040">
            <wp:extent cx="6645910" cy="40278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7B61" w14:textId="77777777" w:rsidR="0057466C" w:rsidRDefault="0057466C" w:rsidP="00DF40B8">
      <w:pPr>
        <w:spacing w:after="160" w:line="259" w:lineRule="auto"/>
      </w:pPr>
      <w:r>
        <w:br/>
      </w:r>
    </w:p>
    <w:p w14:paraId="78D8348A" w14:textId="77777777" w:rsidR="0057466C" w:rsidRDefault="0057466C">
      <w:pPr>
        <w:spacing w:after="160" w:line="259" w:lineRule="auto"/>
      </w:pPr>
      <w:r>
        <w:br w:type="page"/>
      </w:r>
    </w:p>
    <w:p w14:paraId="1711AC52" w14:textId="2EB628B6" w:rsidR="0057466C" w:rsidRDefault="0057466C" w:rsidP="00AC15BB">
      <w:pPr>
        <w:spacing w:line="259" w:lineRule="auto"/>
      </w:pPr>
      <w:r>
        <w:lastRenderedPageBreak/>
        <w:t>Endereço</w:t>
      </w:r>
    </w:p>
    <w:p w14:paraId="1D449DB2" w14:textId="5F1E22D8" w:rsidR="00AC15BB" w:rsidRDefault="00AC15BB" w:rsidP="00AC15BB">
      <w:pPr>
        <w:spacing w:line="259" w:lineRule="auto"/>
      </w:pPr>
      <w:r>
        <w:tab/>
        <w:t>Local – Ao clicar na seta para baixo, uma lista aparece para seleção</w:t>
      </w:r>
    </w:p>
    <w:p w14:paraId="222BAE09" w14:textId="6F2B29B0" w:rsidR="00AC15BB" w:rsidRDefault="00AC15BB" w:rsidP="00AC15BB">
      <w:pPr>
        <w:spacing w:line="259" w:lineRule="auto"/>
        <w:ind w:left="708"/>
      </w:pPr>
      <w:r>
        <w:t>CEP – Informe o numero do CEP, que o sistema preenche o endereço</w:t>
      </w:r>
      <w:r w:rsidR="00267FB3">
        <w:t>,</w:t>
      </w:r>
    </w:p>
    <w:p w14:paraId="4087A448" w14:textId="285EA5C6" w:rsidR="00AC15BB" w:rsidRDefault="00267FB3" w:rsidP="00267FB3">
      <w:pPr>
        <w:spacing w:line="259" w:lineRule="auto"/>
        <w:ind w:left="1416"/>
      </w:pPr>
      <w:r>
        <w:t>e fica faltando completar o número e complemento se tiver.</w:t>
      </w:r>
    </w:p>
    <w:p w14:paraId="43CA2DEB" w14:textId="3E5069D6" w:rsidR="0057466C" w:rsidRDefault="0057466C" w:rsidP="0057466C">
      <w:pPr>
        <w:spacing w:line="259" w:lineRule="auto"/>
      </w:pPr>
      <w:r>
        <w:tab/>
      </w:r>
    </w:p>
    <w:p w14:paraId="11CAD0C7" w14:textId="520A5D71" w:rsidR="0057466C" w:rsidRDefault="0057466C" w:rsidP="00DF40B8">
      <w:pPr>
        <w:spacing w:after="160" w:line="259" w:lineRule="auto"/>
      </w:pPr>
      <w:r>
        <w:rPr>
          <w:noProof/>
        </w:rPr>
        <w:drawing>
          <wp:inline distT="0" distB="0" distL="0" distR="0" wp14:anchorId="0D724357" wp14:editId="64D005BE">
            <wp:extent cx="6638925" cy="4067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A0F3" w14:textId="56BE6F81" w:rsidR="00267FB3" w:rsidRDefault="00267FB3" w:rsidP="00DF40B8">
      <w:pPr>
        <w:spacing w:after="160" w:line="259" w:lineRule="auto"/>
      </w:pPr>
    </w:p>
    <w:p w14:paraId="36150C59" w14:textId="77777777" w:rsidR="00267FB3" w:rsidRDefault="00267FB3">
      <w:pPr>
        <w:spacing w:after="160" w:line="259" w:lineRule="auto"/>
      </w:pPr>
      <w:r>
        <w:br w:type="page"/>
      </w:r>
    </w:p>
    <w:p w14:paraId="62C890FC" w14:textId="608778D7" w:rsidR="00267FB3" w:rsidRDefault="00267FB3" w:rsidP="00DF40B8">
      <w:pPr>
        <w:spacing w:after="160" w:line="259" w:lineRule="auto"/>
      </w:pPr>
      <w:r>
        <w:lastRenderedPageBreak/>
        <w:t>Agenda</w:t>
      </w:r>
    </w:p>
    <w:p w14:paraId="4833A706" w14:textId="57C3783B" w:rsidR="00267FB3" w:rsidRDefault="00267FB3" w:rsidP="00DF40B8">
      <w:pPr>
        <w:spacing w:after="160" w:line="259" w:lineRule="auto"/>
      </w:pPr>
      <w:r>
        <w:tab/>
        <w:t>E só marcar os dias da semana e se trabalha de manhã ou a tarde</w:t>
      </w:r>
    </w:p>
    <w:p w14:paraId="092F5563" w14:textId="00E85A96" w:rsidR="00267FB3" w:rsidRDefault="00267FB3" w:rsidP="00DF40B8">
      <w:pPr>
        <w:spacing w:after="160" w:line="259" w:lineRule="auto"/>
      </w:pPr>
      <w:r>
        <w:rPr>
          <w:noProof/>
        </w:rPr>
        <w:drawing>
          <wp:inline distT="0" distB="0" distL="0" distR="0" wp14:anchorId="2F89CA6A" wp14:editId="7DD6670A">
            <wp:extent cx="6638925" cy="402653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D63A" w14:textId="086D455D" w:rsidR="00267FB3" w:rsidRDefault="00267FB3" w:rsidP="00DF40B8">
      <w:pPr>
        <w:spacing w:after="160" w:line="259" w:lineRule="auto"/>
      </w:pPr>
    </w:p>
    <w:p w14:paraId="22FD482F" w14:textId="77777777" w:rsidR="00267FB3" w:rsidRDefault="00267FB3" w:rsidP="00DF40B8">
      <w:pPr>
        <w:spacing w:after="160" w:line="259" w:lineRule="auto"/>
      </w:pPr>
      <w:r>
        <w:br/>
      </w:r>
    </w:p>
    <w:p w14:paraId="0EFD226A" w14:textId="77777777" w:rsidR="00267FB3" w:rsidRDefault="00267FB3" w:rsidP="00DF40B8">
      <w:pPr>
        <w:spacing w:after="160" w:line="259" w:lineRule="auto"/>
      </w:pPr>
      <w:r>
        <w:br/>
      </w:r>
    </w:p>
    <w:p w14:paraId="3B078021" w14:textId="77777777" w:rsidR="00267FB3" w:rsidRDefault="00267FB3">
      <w:pPr>
        <w:spacing w:after="160" w:line="259" w:lineRule="auto"/>
      </w:pPr>
      <w:r>
        <w:br w:type="page"/>
      </w:r>
    </w:p>
    <w:p w14:paraId="55EAF801" w14:textId="442C33EC" w:rsidR="00267FB3" w:rsidRDefault="00267FB3" w:rsidP="00267FB3">
      <w:pPr>
        <w:spacing w:line="259" w:lineRule="auto"/>
      </w:pPr>
      <w:r>
        <w:lastRenderedPageBreak/>
        <w:t>Gravar</w:t>
      </w:r>
    </w:p>
    <w:p w14:paraId="0397506A" w14:textId="7908F768" w:rsidR="00267FB3" w:rsidRDefault="00267FB3" w:rsidP="00267FB3">
      <w:pPr>
        <w:spacing w:line="259" w:lineRule="auto"/>
      </w:pPr>
      <w:r>
        <w:tab/>
        <w:t xml:space="preserve">Informações do Profissional, se tem algum convenio, podendo ter quantos convênios e só </w:t>
      </w:r>
    </w:p>
    <w:p w14:paraId="6808448B" w14:textId="4B67E959" w:rsidR="00267FB3" w:rsidRDefault="00267FB3" w:rsidP="00267FB3">
      <w:pPr>
        <w:spacing w:line="259" w:lineRule="auto"/>
      </w:pPr>
      <w:r>
        <w:t>Gravar um e limpar a tela e incluir outro convenio</w:t>
      </w:r>
    </w:p>
    <w:p w14:paraId="292AC00E" w14:textId="32392F48" w:rsidR="00267FB3" w:rsidRPr="00DF40B8" w:rsidRDefault="00267FB3" w:rsidP="00267FB3">
      <w:pPr>
        <w:spacing w:line="259" w:lineRule="auto"/>
      </w:pPr>
      <w:r>
        <w:rPr>
          <w:noProof/>
        </w:rPr>
        <w:drawing>
          <wp:inline distT="0" distB="0" distL="0" distR="0" wp14:anchorId="635A75FE" wp14:editId="344578A1">
            <wp:extent cx="6645910" cy="400304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FB3" w:rsidRPr="00DF40B8" w:rsidSect="001F2C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2F78" w14:textId="77777777" w:rsidR="00385194" w:rsidRDefault="00385194" w:rsidP="00B10E22">
      <w:r>
        <w:separator/>
      </w:r>
    </w:p>
  </w:endnote>
  <w:endnote w:type="continuationSeparator" w:id="0">
    <w:p w14:paraId="04AA9DF1" w14:textId="77777777" w:rsidR="00385194" w:rsidRDefault="00385194" w:rsidP="00B1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BEB6" w14:textId="77777777" w:rsidR="003F723D" w:rsidRDefault="003F72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C81D" w14:textId="0145877F" w:rsidR="00B10E22" w:rsidRPr="00B10E22" w:rsidRDefault="00B10E22" w:rsidP="00B10E2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0F72" w14:textId="77777777" w:rsidR="003F723D" w:rsidRDefault="003F72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74AA" w14:textId="77777777" w:rsidR="00385194" w:rsidRDefault="00385194" w:rsidP="00B10E22">
      <w:r>
        <w:separator/>
      </w:r>
    </w:p>
  </w:footnote>
  <w:footnote w:type="continuationSeparator" w:id="0">
    <w:p w14:paraId="34445681" w14:textId="77777777" w:rsidR="00385194" w:rsidRDefault="00385194" w:rsidP="00B10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96A9" w14:textId="77777777" w:rsidR="003F723D" w:rsidRDefault="003F72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DCF3" w14:textId="47849DFE" w:rsidR="00B10E22" w:rsidRDefault="00B10E22" w:rsidP="00B10E22">
    <w:pPr>
      <w:pStyle w:val="Cabealho"/>
      <w:jc w:val="center"/>
    </w:pPr>
    <w:r>
      <w:t>Manual do Sistema de Agenda</w:t>
    </w:r>
  </w:p>
  <w:p w14:paraId="45AE0000" w14:textId="43444FF9" w:rsidR="00B10E22" w:rsidRPr="00B10E22" w:rsidRDefault="00B10E22" w:rsidP="00B10E22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WBFConsultória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9825" w14:textId="77777777" w:rsidR="003F723D" w:rsidRDefault="003F723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22"/>
    <w:rsid w:val="001F2C49"/>
    <w:rsid w:val="00267FB3"/>
    <w:rsid w:val="00385194"/>
    <w:rsid w:val="003F723D"/>
    <w:rsid w:val="00462643"/>
    <w:rsid w:val="004A742B"/>
    <w:rsid w:val="0057466C"/>
    <w:rsid w:val="005A408A"/>
    <w:rsid w:val="005D303F"/>
    <w:rsid w:val="00742F9B"/>
    <w:rsid w:val="00824BDF"/>
    <w:rsid w:val="0093110A"/>
    <w:rsid w:val="00AC15BB"/>
    <w:rsid w:val="00B10E22"/>
    <w:rsid w:val="00C07F0E"/>
    <w:rsid w:val="00D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007CC"/>
  <w15:chartTrackingRefBased/>
  <w15:docId w15:val="{3F5DF658-3C89-4EE8-BB74-E4F28CD2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3F"/>
    <w:pPr>
      <w:spacing w:after="0" w:line="240" w:lineRule="auto"/>
    </w:pPr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F2C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FFFFFF" w:themeColor="background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C49"/>
    <w:rPr>
      <w:rFonts w:asciiTheme="majorHAnsi" w:eastAsiaTheme="majorEastAsia" w:hAnsiTheme="majorHAnsi" w:cstheme="majorBidi"/>
      <w:b/>
      <w:color w:val="FFFFFF" w:themeColor="background1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10E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0E22"/>
    <w:rPr>
      <w:rFonts w:ascii="Calibri" w:hAnsi="Calibri"/>
      <w:sz w:val="24"/>
    </w:rPr>
  </w:style>
  <w:style w:type="paragraph" w:styleId="Rodap">
    <w:name w:val="footer"/>
    <w:basedOn w:val="Normal"/>
    <w:link w:val="RodapChar"/>
    <w:uiPriority w:val="99"/>
    <w:unhideWhenUsed/>
    <w:rsid w:val="00B10E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10E22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B24E-9DD7-4FEC-ACC1-2A34712E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Beauclair Fabris</dc:creator>
  <cp:keywords/>
  <dc:description/>
  <cp:lastModifiedBy>Walter Beauclair Fabris</cp:lastModifiedBy>
  <cp:revision>6</cp:revision>
  <dcterms:created xsi:type="dcterms:W3CDTF">2021-09-01T02:17:00Z</dcterms:created>
  <dcterms:modified xsi:type="dcterms:W3CDTF">2021-09-01T03:53:00Z</dcterms:modified>
</cp:coreProperties>
</file>