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D702" w14:textId="4D8018E8" w:rsidR="002F01D4" w:rsidRDefault="002F01D4">
      <w:pPr>
        <w:rPr>
          <w:lang w:val="en-US"/>
        </w:rPr>
      </w:pPr>
      <w:r>
        <w:rPr>
          <w:lang w:val="en-US"/>
        </w:rPr>
        <w:t xml:space="preserve">INTROUCTION OF NEW MEMBERS </w:t>
      </w:r>
    </w:p>
    <w:p w14:paraId="61339F64" w14:textId="7B8D12F7" w:rsidR="002F01D4" w:rsidRDefault="002F01D4">
      <w:pPr>
        <w:rPr>
          <w:lang w:val="en-US"/>
        </w:rPr>
      </w:pPr>
      <w:r>
        <w:rPr>
          <w:lang w:val="en-US"/>
        </w:rPr>
        <w:t>Welcome to the ngo and hope the new members have a wonderful and productive time with the ngo.</w:t>
      </w:r>
    </w:p>
    <w:p w14:paraId="7EB57D53" w14:textId="08643B63" w:rsidR="002F01D4" w:rsidRDefault="002F01D4">
      <w:pPr>
        <w:rPr>
          <w:lang w:val="en-US"/>
        </w:rPr>
      </w:pPr>
      <w:r>
        <w:rPr>
          <w:lang w:val="en-US"/>
        </w:rPr>
        <w:t>Excited to get started with the book club and its proceedings.</w:t>
      </w:r>
    </w:p>
    <w:p w14:paraId="47F1522E" w14:textId="77777777" w:rsidR="002F01D4" w:rsidRPr="002F01D4" w:rsidRDefault="002F01D4" w:rsidP="002F01D4">
      <w:r w:rsidRPr="002F01D4">
        <w:rPr>
          <w:b/>
          <w:bCs/>
        </w:rPr>
        <w:t>How to implement the rule of acknowledgement and informing beforehand in the NGO:</w:t>
      </w:r>
    </w:p>
    <w:p w14:paraId="0FEA9B96" w14:textId="77777777" w:rsidR="002F01D4" w:rsidRPr="002F01D4" w:rsidRDefault="002F01D4" w:rsidP="002F01D4">
      <w:r w:rsidRPr="002F01D4">
        <w:t>First, it's important to understand the reason behind a person's absence or delay—whether it’s genuine or not. If the reason is valid, they should be given a fair chance to make things right. However, if it becomes a repeated issue, a conversation should be had to understand their challenges and to clearly explain why acknowledging tasks and informing beforehand is important for the team and the NGO’s functioning.</w:t>
      </w:r>
    </w:p>
    <w:p w14:paraId="365F7A0C" w14:textId="0138615A" w:rsidR="002F01D4" w:rsidRPr="002F01D4" w:rsidRDefault="002F01D4" w:rsidP="002F01D4">
      <w:r w:rsidRPr="002F01D4">
        <w:t>Consistent communication and gentle reminders can help build the habit. If the behavior continues despite reminders, it’s fair to issue a warning so that expectations are clear and accountability is maintained</w:t>
      </w:r>
      <w:r w:rsidR="007F7BD9">
        <w:t>…</w:t>
      </w:r>
    </w:p>
    <w:p w14:paraId="252BDEEF" w14:textId="77777777" w:rsidR="002F01D4" w:rsidRPr="002F01D4" w:rsidRDefault="002F01D4">
      <w:pPr>
        <w:rPr>
          <w:lang w:val="en-US"/>
        </w:rPr>
      </w:pPr>
    </w:p>
    <w:sectPr w:rsidR="002F01D4" w:rsidRPr="002F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D4"/>
    <w:rsid w:val="002F01D4"/>
    <w:rsid w:val="007F7BD9"/>
    <w:rsid w:val="008F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0B92"/>
  <w15:chartTrackingRefBased/>
  <w15:docId w15:val="{3243FCA1-4B2A-4BCA-8212-67CB4DE5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4</cp:revision>
  <dcterms:created xsi:type="dcterms:W3CDTF">2025-05-25T17:00:00Z</dcterms:created>
  <dcterms:modified xsi:type="dcterms:W3CDTF">2025-05-25T17:09:00Z</dcterms:modified>
</cp:coreProperties>
</file>