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/>
        <w:spacing/>
        <w:ind/>
        <w:rPr/>
      </w:pPr>
      <w:r/>
      <w:r>
        <w:t xml:space="preserve">Iterar informações sobre todos os filhos</w:t>
      </w:r>
      <w:r>
        <w:t xml:space="preserve"> </w:t>
      </w:r>
      <w:r>
        <w:t xml:space="preserve">findChildren(QObject)</w:t>
      </w:r>
      <w:r/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# Suponha que self.window seja sua janela principal (QQuickWindow ou similar)</w:t>
      </w:r>
      <w:r>
        <w:rPr>
          <w:highlight w:val="none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  <w:highlight w:val="none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from PySide6.QtCore import QObject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  <w:highlight w:val="none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children = self.window.findChildren(QObject)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for child in children: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print("Objeto:", child)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print("  Classe:", child.metaObject().className())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print("  ID:", child.objectName())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print("  Properties:", child.dynamicPropertyNames())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print("---")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findChildren(QObject) retorna todos os objetos filhos recursivamente.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child.metaObject().className() mostra o tipo QML (ex: Rectangle, Text, MouseArea).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child.objectName() mostra o objectName definido em QML, se houver.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child.dynamicPropertyNames() lista todas as property definidas via setProperty ou property no QML.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Só botões personalizados:</w:t>
      </w:r>
      <w:r/>
      <w:r/>
      <w:r/>
      <w:r/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botões = self.window.findChildren(QObject, options=Qt.FindChildrenRecursively)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for botão in botões: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if botão.metaObject().className() == "BotaoEstilizado":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    print("Botão:", botão.objectName())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40"/>
        <w:pBdr/>
        <w:spacing/>
        <w:ind/>
        <w:rPr/>
      </w:pPr>
      <w:r/>
      <w:r>
        <w:t xml:space="preserve">Outras informações 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Além de metaObject().className(), você pode acessar muitas outras informações úteis sobre os objetos QML no Python via QObject ou QQuickItem. 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Informações básicas do objeto: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Propriedade Python</w:t>
        <w:tab/>
        <w:tab/>
        <w:tab/>
        <w:t xml:space="preserve">Descrição</w:t>
      </w:r>
      <w:r/>
    </w:p>
    <w:p>
      <w:pPr>
        <w:pBdr/>
        <w:spacing/>
        <w:ind/>
        <w:rPr/>
      </w:pPr>
      <w:r>
        <w:t xml:space="preserve">obj.objectName()</w:t>
        <w:tab/>
        <w:tab/>
        <w:tab/>
        <w:t xml:space="preserve">Nome do objeto (objectName definido em QML)</w:t>
      </w:r>
      <w:r/>
    </w:p>
    <w:p>
      <w:pPr>
        <w:pBdr/>
        <w:spacing/>
        <w:ind/>
        <w:rPr/>
      </w:pPr>
      <w:r>
        <w:t xml:space="preserve">obj.metaObject().className()</w:t>
        <w:tab/>
        <w:t xml:space="preserve">Nome da classe real do QML (ex: Rectangle, Text, MouseArea)</w:t>
      </w:r>
      <w:r/>
    </w:p>
    <w:p>
      <w:pPr>
        <w:pBdr/>
        <w:spacing/>
        <w:ind/>
        <w:rPr/>
      </w:pPr>
      <w:r>
        <w:t xml:space="preserve">obj.property("foo")</w:t>
        <w:tab/>
        <w:tab/>
        <w:tab/>
        <w:t xml:space="preserve">Valor de uma propriedade chamada "foo"</w:t>
      </w:r>
      <w:r/>
    </w:p>
    <w:p>
      <w:pPr>
        <w:pBdr/>
        <w:spacing/>
        <w:ind/>
        <w:rPr/>
      </w:pPr>
      <w:r>
        <w:t xml:space="preserve">obj.dynamicPropertyNames()</w:t>
        <w:tab/>
        <w:t xml:space="preserve">Lista de nomes de propriedades definidas dinamicamente</w:t>
      </w:r>
      <w:r/>
    </w:p>
    <w:p>
      <w:pPr>
        <w:pBdr/>
        <w:spacing/>
        <w:ind/>
        <w:rPr/>
      </w:pPr>
      <w:r>
        <w:t xml:space="preserve">obj.parent()</w:t>
        <w:tab/>
        <w:tab/>
        <w:tab/>
        <w:tab/>
        <w:t xml:space="preserve">Pai do objeto (outro QObject)</w:t>
      </w:r>
      <w:r/>
    </w:p>
    <w:p>
      <w:pPr>
        <w:pBdr/>
        <w:spacing/>
        <w:ind/>
        <w:rPr>
          <w:highlight w:val="none"/>
        </w:rPr>
      </w:pPr>
      <w:r>
        <w:t xml:space="preserve">obj.children()</w:t>
        <w:tab/>
        <w:tab/>
        <w:tab/>
        <w:tab/>
        <w:t xml:space="preserve">Filhos diretos do objeto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Métodos do metaobjeto: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Através de obj.metaObject(), você também pode acessar:</w:t>
      </w:r>
      <w:r/>
      <w:r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meta = obj.metaObject()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for i in range(meta.propertyCount()):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prop = meta.property(i)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print(f"Property: {prop.name()} = {obj.property(prop.name())}")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Verificando sinais, slots e propriedades:</w:t>
      </w:r>
      <w:r>
        <w:rPr>
          <w:b/>
          <w:bCs/>
        </w:rPr>
      </w:r>
      <w:r/>
      <w:r/>
      <w:r>
        <w:rPr>
          <w:b/>
          <w:bCs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meta = obj.metaObject()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print("Propriedades:")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for i in range(meta.propertyCount()):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prop = meta.property(i)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print("  ", prop.name())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print("Sinais:")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for i in range(meta.methodCount()):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method = meta.method(i)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if method.methodType() == method.Signal: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    print("  ", method.name())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print("Slots:")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for i in range(meta.methodCount()):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method = meta.method(i)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if method.methodType() == method.Slot: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    print("  ", method.name())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Para QQuickItem especificamente:</w:t>
      </w:r>
      <w:r>
        <w:rPr>
          <w:b/>
          <w:bCs/>
        </w:rPr>
      </w:r>
      <w:r/>
      <w:r/>
      <w:r>
        <w:rPr>
          <w:b/>
          <w:bCs/>
        </w:rPr>
      </w:r>
    </w:p>
    <w:p>
      <w:pPr>
        <w:pBdr/>
        <w:spacing/>
        <w:ind/>
        <w:rPr/>
      </w:pPr>
      <w:r>
        <w:t xml:space="preserve">Se o objeto for um item visual (ex: Rectangle, Text, etc.), ele herda de QQuickItem, então:</w:t>
      </w:r>
      <w:r/>
      <w:r/>
      <w:r/>
      <w:r/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from PySide6.QtQuick import QQuickItem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if isinstance(obj, QQuickItem):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print("x:", obj.x(), "y:", obj.y())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print("width:", obj.width(), "height:", obj.height())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</w:p>
    <w:p>
      <w:pPr>
        <w:pBdr/>
        <w:spacing/>
        <w:ind/>
        <w:rPr>
          <w:rFonts w:ascii="Andale Mono" w:hAnsi="Andale Mono" w:cs="Andale Mono"/>
          <w:color w:val="385724" w:themeColor="accent6" w:themeShade="80"/>
          <w:sz w:val="20"/>
          <w:szCs w:val="20"/>
        </w:rPr>
      </w:pP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  <w:t xml:space="preserve">    print("visible:", obj.isVisible())</w:t>
      </w:r>
      <w:r>
        <w:rPr>
          <w:rFonts w:ascii="Andale Mono" w:hAnsi="Andale Mono" w:eastAsia="Andale Mono" w:cs="Andale Mono"/>
          <w:color w:val="385724" w:themeColor="accent6" w:themeShade="80"/>
          <w:sz w:val="20"/>
          <w:szCs w:val="20"/>
        </w:rPr>
      </w:r>
      <w:r/>
      <w:r/>
      <w:r>
        <w:rPr>
          <w:rFonts w:ascii="Andale Mono" w:hAnsi="Andale Mono" w:cs="Andale Mono"/>
          <w:color w:val="385724" w:themeColor="accent6" w:themeShade="80"/>
          <w:sz w:val="20"/>
          <w:szCs w:val="20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Mono">
    <w:panose1 w:val="020B05090000000000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2025-06-01T18:15:00Z</dcterms:modified>
</cp:coreProperties>
</file>