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443E1" w14:textId="56651DC0" w:rsidR="004066EA" w:rsidRDefault="004066EA" w:rsidP="003959DF">
      <w:pPr>
        <w:pStyle w:val="acbfdd8b-e11b-4d36-88ff-6049b138f862"/>
        <w:ind w:firstLineChars="1000" w:firstLine="2200"/>
      </w:pPr>
      <w:r>
        <w:rPr>
          <w:rFonts w:hint="eastAsia"/>
        </w:rPr>
        <w:t>《人民军队的战斗力</w:t>
      </w:r>
      <w:r w:rsidR="008B1B6E">
        <w:rPr>
          <w:rFonts w:hint="eastAsia"/>
        </w:rPr>
        <w:t>根源在哪》</w:t>
      </w:r>
    </w:p>
    <w:p w14:paraId="368EFF23" w14:textId="77777777" w:rsidR="000C676A" w:rsidRDefault="000C676A" w:rsidP="000C676A">
      <w:pPr>
        <w:pStyle w:val="acbfdd8b-e11b-4d36-88ff-6049b138f862"/>
        <w:numPr>
          <w:ilvl w:val="0"/>
          <w:numId w:val="1"/>
        </w:numPr>
      </w:pPr>
      <w:r>
        <w:rPr>
          <w:rFonts w:hint="eastAsia"/>
        </w:rPr>
        <w:t>军民之间深深的鱼水之情</w:t>
      </w:r>
    </w:p>
    <w:p w14:paraId="564BD749" w14:textId="3A2DBA33" w:rsidR="000C676A" w:rsidRPr="000C676A" w:rsidRDefault="00CF3380" w:rsidP="008E4412">
      <w:pPr>
        <w:pStyle w:val="acbfdd8b-e11b-4d36-88ff-6049b138f862"/>
        <w:rPr>
          <w:rFonts w:hint="eastAsia"/>
        </w:rPr>
      </w:pPr>
      <w:r>
        <w:rPr>
          <w:rFonts w:hint="eastAsia"/>
        </w:rPr>
        <w:t xml:space="preserve">      </w:t>
      </w:r>
      <w:r w:rsidRPr="00CF3380">
        <w:t>战争年代，民众倾尽全力支援前线，送粮送衣、救护伤员，让军队无后顾之忧，这给予战士们奋勇杀敌的力量。和平时期，百姓尊重军人，积极配合军队建设、国防动员等工作。军队也始终把人民利益放首位，抢险救灾冲在前。这种鱼水情似坚固基石，让军人深知守护的意义，内心满是使命感，化作强大战斗动力。</w:t>
      </w:r>
      <w:r w:rsidR="00620D8E">
        <w:rPr>
          <w:rFonts w:hint="eastAsia"/>
        </w:rPr>
        <w:t>战士们背后守护着的是家</w:t>
      </w:r>
      <w:r w:rsidR="007944F8">
        <w:rPr>
          <w:rFonts w:hint="eastAsia"/>
        </w:rPr>
        <w:t>，</w:t>
      </w:r>
      <w:r w:rsidR="00620D8E">
        <w:rPr>
          <w:rFonts w:hint="eastAsia"/>
        </w:rPr>
        <w:t>是国，是自己</w:t>
      </w:r>
      <w:proofErr w:type="gramStart"/>
      <w:r w:rsidR="00620D8E">
        <w:rPr>
          <w:rFonts w:hint="eastAsia"/>
        </w:rPr>
        <w:t>最</w:t>
      </w:r>
      <w:proofErr w:type="gramEnd"/>
      <w:r w:rsidR="00620D8E">
        <w:rPr>
          <w:rFonts w:hint="eastAsia"/>
        </w:rPr>
        <w:t>亲爱的人。于是</w:t>
      </w:r>
      <w:r w:rsidRPr="00CF3380">
        <w:t>军民</w:t>
      </w:r>
      <w:proofErr w:type="gramStart"/>
      <w:r w:rsidRPr="00CF3380">
        <w:t>一心</w:t>
      </w:r>
      <w:r w:rsidR="007944F8">
        <w:rPr>
          <w:rFonts w:hint="eastAsia"/>
        </w:rPr>
        <w:t>便</w:t>
      </w:r>
      <w:proofErr w:type="gramEnd"/>
      <w:r w:rsidRPr="00CF3380">
        <w:t>能汇聚起磅礴力量，保障物资、情报等各方面，全方位助力军队保持强大战斗力。</w:t>
      </w:r>
    </w:p>
    <w:p w14:paraId="77A36FBB" w14:textId="5547AE55" w:rsidR="00FA6B08" w:rsidRDefault="00FF5FB4" w:rsidP="00FA6B08">
      <w:pPr>
        <w:pStyle w:val="acbfdd8b-e11b-4d36-88ff-6049b138f862"/>
        <w:numPr>
          <w:ilvl w:val="0"/>
          <w:numId w:val="1"/>
        </w:numPr>
      </w:pPr>
      <w:r w:rsidRPr="00FF5FB4">
        <w:rPr>
          <w:rFonts w:hint="eastAsia"/>
        </w:rPr>
        <w:t>兵源的动员能力</w:t>
      </w:r>
    </w:p>
    <w:p w14:paraId="3C909F51" w14:textId="77777777" w:rsidR="00A81677" w:rsidRDefault="00A81677" w:rsidP="00A81677">
      <w:pPr>
        <w:pStyle w:val="acbfdd8b-e11b-4d36-88ff-6049b138f86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钢铁般的战斗意志和高超的士兵作战本领</w:t>
      </w:r>
    </w:p>
    <w:p w14:paraId="4B2E6A3B" w14:textId="504B10DB" w:rsidR="00A81677" w:rsidRDefault="00A81677" w:rsidP="00D72E5E">
      <w:pPr>
        <w:pStyle w:val="acbfdd8b-e11b-4d36-88ff-6049b138f862"/>
        <w:ind w:firstLineChars="200" w:firstLine="440"/>
      </w:pPr>
      <w:r>
        <w:rPr>
          <w:rFonts w:hint="eastAsia"/>
        </w:rPr>
        <w:t>中华民族精神在数千年的岁月磨砺中，形成了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样本民族特有的性格——中国军魂。它历经荣辱、磨难、沧桑，在无数次生死存亡的诀别中完成灵魂拷问后，被永远溶入中华民族的血液里，成为华人不断奋进的永恒动力，也让世人对那一片橄榄绿包裹着的中国军人之神秘特质，怀着深深的敬意与感动。而这种精神是在一代又一代军人身上不断传承并发扬光大的。</w:t>
      </w:r>
    </w:p>
    <w:p w14:paraId="2BA2DD01" w14:textId="77777777" w:rsidR="00FA6B08" w:rsidRDefault="00FF5FB4" w:rsidP="00FA6B08">
      <w:pPr>
        <w:pStyle w:val="acbfdd8b-e11b-4d36-88ff-6049b138f862"/>
        <w:numPr>
          <w:ilvl w:val="0"/>
          <w:numId w:val="1"/>
        </w:numPr>
      </w:pPr>
      <w:r w:rsidRPr="00FF5FB4">
        <w:rPr>
          <w:rFonts w:hint="eastAsia"/>
        </w:rPr>
        <w:t>强大的组织纪律</w:t>
      </w:r>
    </w:p>
    <w:p w14:paraId="26321DC8" w14:textId="474FF659" w:rsidR="008B7CFC" w:rsidRDefault="008B7CFC" w:rsidP="008B7CFC">
      <w:pPr>
        <w:pStyle w:val="be358f00-9758-446e-aec5-cde8345aeef3"/>
        <w:rPr>
          <w:rFonts w:hint="eastAsia"/>
        </w:rPr>
      </w:pPr>
      <w:r w:rsidRPr="008B7CFC">
        <w:rPr>
          <w:rFonts w:hint="eastAsia"/>
        </w:rPr>
        <w:t>战斗力中关于人的最主要的内容</w:t>
      </w:r>
      <w:r w:rsidR="00661262">
        <w:rPr>
          <w:rFonts w:hint="eastAsia"/>
        </w:rPr>
        <w:t>便是</w:t>
      </w:r>
      <w:r w:rsidRPr="008B7CFC">
        <w:rPr>
          <w:rFonts w:hint="eastAsia"/>
        </w:rPr>
        <w:t>组织度</w:t>
      </w:r>
      <w:r w:rsidR="00661262">
        <w:rPr>
          <w:rFonts w:hint="eastAsia"/>
        </w:rPr>
        <w:t>。</w:t>
      </w:r>
      <w:r w:rsidRPr="008B7CFC">
        <w:rPr>
          <w:rFonts w:hint="eastAsia"/>
        </w:rPr>
        <w:t>组织度的高低是由人决定的，确切的讲，就是人的意志力，</w:t>
      </w:r>
      <w:r>
        <w:rPr>
          <w:rFonts w:hint="eastAsia"/>
        </w:rPr>
        <w:t>著名影视剧《亮剑》</w:t>
      </w:r>
      <w:r w:rsidRPr="008B7CFC">
        <w:rPr>
          <w:rFonts w:hint="eastAsia"/>
        </w:rPr>
        <w:t>中对这个的解释就是</w:t>
      </w:r>
      <w:proofErr w:type="gramStart"/>
      <w:r w:rsidRPr="008B7CFC">
        <w:rPr>
          <w:rFonts w:hint="eastAsia"/>
        </w:rPr>
        <w:t>亮剑精神</w:t>
      </w:r>
      <w:proofErr w:type="gramEnd"/>
      <w:r w:rsidRPr="008B7CFC">
        <w:rPr>
          <w:rFonts w:hint="eastAsia"/>
        </w:rPr>
        <w:t>和军魂精神，是由这支部队的首任军事主官来决定的，所谓</w:t>
      </w:r>
      <w:r w:rsidR="00C613F6">
        <w:rPr>
          <w:rFonts w:hint="eastAsia"/>
        </w:rPr>
        <w:t>俗语“</w:t>
      </w:r>
      <w:r w:rsidRPr="008B7CFC">
        <w:rPr>
          <w:rFonts w:hint="eastAsia"/>
        </w:rPr>
        <w:t>兵熊熊一个，将熊熊一窝</w:t>
      </w:r>
      <w:r w:rsidR="00C613F6">
        <w:rPr>
          <w:rFonts w:hint="eastAsia"/>
        </w:rPr>
        <w:t>”</w:t>
      </w:r>
      <w:r w:rsidRPr="008B7CFC">
        <w:rPr>
          <w:rFonts w:hint="eastAsia"/>
        </w:rPr>
        <w:t>，所以意志力决定这个部队的组织度，只要有人在，就是打剩下一个人，也能守住阵地。</w:t>
      </w:r>
    </w:p>
    <w:p w14:paraId="7FE58EC8" w14:textId="77777777" w:rsidR="00C7027B" w:rsidRPr="00C7027B" w:rsidRDefault="00C7027B" w:rsidP="00155D3F">
      <w:pPr>
        <w:pStyle w:val="be358f00-9758-446e-aec5-cde8345aeef3"/>
        <w:rPr>
          <w:rFonts w:hint="eastAsia"/>
        </w:rPr>
      </w:pPr>
    </w:p>
    <w:p w14:paraId="4D5DAA3B" w14:textId="77777777" w:rsidR="00FA6B08" w:rsidRDefault="00FF5FB4" w:rsidP="00FA6B08">
      <w:pPr>
        <w:pStyle w:val="acbfdd8b-e11b-4d36-88ff-6049b138f862"/>
        <w:numPr>
          <w:ilvl w:val="0"/>
          <w:numId w:val="1"/>
        </w:numPr>
      </w:pPr>
      <w:r w:rsidRPr="00FF5FB4">
        <w:rPr>
          <w:rFonts w:hint="eastAsia"/>
        </w:rPr>
        <w:lastRenderedPageBreak/>
        <w:t>卓越的战略战术指挥能力</w:t>
      </w:r>
    </w:p>
    <w:p w14:paraId="17519735" w14:textId="3E79F173" w:rsidR="00C644C2" w:rsidRDefault="00C644C2" w:rsidP="00C644C2">
      <w:pPr>
        <w:pStyle w:val="be358f00-9758-446e-aec5-cde8345aeef3"/>
        <w:rPr>
          <w:rFonts w:hint="eastAsia"/>
        </w:rPr>
      </w:pPr>
      <w:r w:rsidRPr="00C644C2">
        <w:t>人民军队具有较强战斗力，卓越的战略战术指挥能力是重要因素。在战略上，能高瞻远瞩、立足全局，依据不同历史时期形势制定清晰目标，如土地革命战争时的农村包围城市等，指引正确方向。战术层面，灵活多变且贴合实际，像游击战 “敌进我退、敌驻我扰” 等，在敌强我弱时有效歼敌。同时，指挥者们善于洞察战场态势，及时调整部署，让军队作战效能最大化。且不断与时俱</w:t>
      </w:r>
      <w:proofErr w:type="gramStart"/>
      <w:r w:rsidRPr="00C644C2">
        <w:t>进创新</w:t>
      </w:r>
      <w:proofErr w:type="gramEnd"/>
      <w:r w:rsidRPr="00C644C2">
        <w:t>战略战术，这诸多方面共同铸就了人民军队强大的战斗力。</w:t>
      </w:r>
    </w:p>
    <w:p w14:paraId="08F4B49E" w14:textId="5F17DC24" w:rsidR="000263CC" w:rsidRDefault="00FF5FB4" w:rsidP="000263CC">
      <w:pPr>
        <w:pStyle w:val="acbfdd8b-e11b-4d36-88ff-6049b138f862"/>
        <w:numPr>
          <w:ilvl w:val="0"/>
          <w:numId w:val="1"/>
        </w:numPr>
        <w:rPr>
          <w:rFonts w:hint="eastAsia"/>
        </w:rPr>
      </w:pPr>
      <w:r w:rsidRPr="00FF5FB4">
        <w:rPr>
          <w:rFonts w:hint="eastAsia"/>
        </w:rPr>
        <w:t>充沛的后勤保障和国家工业实力</w:t>
      </w:r>
    </w:p>
    <w:p w14:paraId="2E2A425C" w14:textId="2EC1CF5E" w:rsidR="000263CC" w:rsidRDefault="000263CC" w:rsidP="000263CC">
      <w:pPr>
        <w:pStyle w:val="be358f00-9758-446e-aec5-cde8345aeef3"/>
        <w:rPr>
          <w:rFonts w:hint="eastAsia"/>
        </w:rPr>
      </w:pPr>
      <w:r>
        <w:rPr>
          <w:rFonts w:hint="eastAsia"/>
        </w:rPr>
        <w:t>人民军队之所以具备较强战斗力，充沛的后勤保障和强大的国家工业实力是重要支撑。在后勤保障方面，如今能实现物资的精准、及时供应，无论是偏远边疆还是海外任务区域，都确保军人无后顾之忧，全身心投入战斗。而国家雄厚的工业实力更是根基，先进的军工产业可源源不断制造出高性能武器装备，从先进战机到舰艇、导弹等应有尽有。完备的工业体系保障装备更新换代，让军队能适应现代化战争需求，两者相辅相成，有力铸就了人民军队强大的战斗力。</w:t>
      </w:r>
    </w:p>
    <w:p w14:paraId="0E40E37B" w14:textId="4F25694E" w:rsidR="00FA6B08" w:rsidRDefault="00FF5FB4" w:rsidP="00FA6B08">
      <w:pPr>
        <w:pStyle w:val="acbfdd8b-e11b-4d36-88ff-6049b138f862"/>
        <w:numPr>
          <w:ilvl w:val="0"/>
          <w:numId w:val="1"/>
        </w:numPr>
      </w:pPr>
      <w:r w:rsidRPr="00FF5FB4">
        <w:rPr>
          <w:rFonts w:hint="eastAsia"/>
        </w:rPr>
        <w:t>现代化的武器装备</w:t>
      </w:r>
    </w:p>
    <w:p w14:paraId="56A916DB" w14:textId="1F7CF509" w:rsidR="00375AF3" w:rsidRDefault="00375AF3" w:rsidP="004F298D">
      <w:pPr>
        <w:pStyle w:val="be358f00-9758-446e-aec5-cde8345aeef3"/>
        <w:rPr>
          <w:rFonts w:hint="eastAsia"/>
        </w:rPr>
      </w:pPr>
      <w:r>
        <w:rPr>
          <w:rFonts w:hint="eastAsia"/>
        </w:rPr>
        <w:t>人民军队具备较强战斗力，现代化武器装备功不可没。在高科技电子通讯方面，先进设备保障了各作战单元间信息实时传递，指令下达迅速准确，实现协同作战无缝对接。雷达侦察系统能精准探测目标，提前掌握敌情，为应对争取主动。自动指挥系统更是可高效整合多方资源，快速做出科学决策。</w:t>
      </w:r>
      <w:r>
        <w:rPr>
          <w:rFonts w:hint="eastAsia"/>
        </w:rPr>
        <w:t>从</w:t>
      </w:r>
      <w:r w:rsidR="00A70E37">
        <w:rPr>
          <w:rFonts w:hint="eastAsia"/>
        </w:rPr>
        <w:t>电磁弹射无人</w:t>
      </w:r>
      <w:r w:rsidR="007D5602">
        <w:rPr>
          <w:rFonts w:hint="eastAsia"/>
        </w:rPr>
        <w:t>航母到</w:t>
      </w:r>
      <w:r w:rsidR="00B84EF8">
        <w:rPr>
          <w:rFonts w:hint="eastAsia"/>
        </w:rPr>
        <w:t>076型两栖攻击舰</w:t>
      </w:r>
      <w:r w:rsidR="007D5602">
        <w:rPr>
          <w:rFonts w:hint="eastAsia"/>
        </w:rPr>
        <w:t>四川舰，</w:t>
      </w:r>
      <w:proofErr w:type="gramStart"/>
      <w:r w:rsidR="007D5602">
        <w:rPr>
          <w:rFonts w:hint="eastAsia"/>
        </w:rPr>
        <w:t>从</w:t>
      </w:r>
      <w:r w:rsidR="00D857DE">
        <w:rPr>
          <w:rFonts w:hint="eastAsia"/>
        </w:rPr>
        <w:t>歼-</w:t>
      </w:r>
      <w:proofErr w:type="gramEnd"/>
      <w:r w:rsidR="00D857DE">
        <w:rPr>
          <w:rFonts w:hint="eastAsia"/>
        </w:rPr>
        <w:t>35A到鸣</w:t>
      </w:r>
      <w:r w:rsidR="004D1DBF">
        <w:rPr>
          <w:rFonts w:hint="eastAsia"/>
        </w:rPr>
        <w:t>镝</w:t>
      </w:r>
      <w:r w:rsidR="00BD3B23">
        <w:rPr>
          <w:rFonts w:hint="eastAsia"/>
        </w:rPr>
        <w:t>-19，</w:t>
      </w:r>
      <w:r>
        <w:rPr>
          <w:rFonts w:hint="eastAsia"/>
        </w:rPr>
        <w:t>这些现代化装备的综合运用，让人民军队在战场上耳聪目明、调度有序，极大提升作战效能，从而铸就了强大战斗力，能有力捍卫国家主权与人民安全。</w:t>
      </w:r>
    </w:p>
    <w:p w14:paraId="4D958592" w14:textId="080B6718" w:rsidR="004066EA" w:rsidRDefault="00FF5FB4" w:rsidP="00FA6B08">
      <w:pPr>
        <w:pStyle w:val="acbfdd8b-e11b-4d36-88ff-6049b138f862"/>
        <w:numPr>
          <w:ilvl w:val="0"/>
          <w:numId w:val="1"/>
        </w:numPr>
      </w:pPr>
      <w:r w:rsidRPr="00FF5FB4">
        <w:rPr>
          <w:rFonts w:hint="eastAsia"/>
        </w:rPr>
        <w:lastRenderedPageBreak/>
        <w:t>海陆空立体有人驾驶和无人驾驶规模作战能力</w:t>
      </w:r>
    </w:p>
    <w:p w14:paraId="2718673F" w14:textId="35977497" w:rsidR="004066EA" w:rsidRDefault="00183C9B" w:rsidP="003959DF">
      <w:pPr>
        <w:pStyle w:val="be358f00-9758-446e-aec5-cde8345aeef3"/>
      </w:pPr>
      <w:r w:rsidRPr="00183C9B">
        <w:t>人民军队战斗力强，得益于强大的海陆空立体有人驾驶和无人驾驶规模作战能力。在海上，舰艇编队可捍卫海疆，有人驾驶战舰火力强劲，配合无人驾驶舰艇执行多样化任务。空中，有人驾驶战机性能卓越，掌控制空权，而无人机凭借灵活、隐蔽等优势实施侦察、打击。陆地上各型装甲等有人装备与无人作战车辆协同互补。这种立体的作战模式，涵盖有人、无人装备配合，可应对复杂局势，形成全方位打击与防御力量，让人民军队在保家卫国中展现强大实力。</w:t>
      </w:r>
    </w:p>
    <w:p w14:paraId="5093F0B1" w14:textId="77777777" w:rsidR="004066EA" w:rsidRDefault="004066EA" w:rsidP="008E4412">
      <w:pPr>
        <w:pStyle w:val="acbfdd8b-e11b-4d36-88ff-6049b138f862"/>
      </w:pPr>
    </w:p>
    <w:p w14:paraId="5B429A68" w14:textId="77777777" w:rsidR="004066EA" w:rsidRDefault="004066EA" w:rsidP="008E4412">
      <w:pPr>
        <w:pStyle w:val="acbfdd8b-e11b-4d36-88ff-6049b138f862"/>
      </w:pPr>
    </w:p>
    <w:p w14:paraId="67C18D7B" w14:textId="77777777" w:rsidR="004066EA" w:rsidRDefault="004066EA" w:rsidP="008E4412">
      <w:pPr>
        <w:pStyle w:val="acbfdd8b-e11b-4d36-88ff-6049b138f862"/>
      </w:pPr>
    </w:p>
    <w:p w14:paraId="2C9D1C8E" w14:textId="77777777" w:rsidR="004066EA" w:rsidRDefault="004066EA" w:rsidP="008E4412">
      <w:pPr>
        <w:pStyle w:val="acbfdd8b-e11b-4d36-88ff-6049b138f862"/>
      </w:pPr>
    </w:p>
    <w:p w14:paraId="6F11700B" w14:textId="77777777" w:rsidR="004066EA" w:rsidRDefault="004066EA" w:rsidP="008E4412">
      <w:pPr>
        <w:pStyle w:val="acbfdd8b-e11b-4d36-88ff-6049b138f862"/>
      </w:pPr>
    </w:p>
    <w:p w14:paraId="40F5AE11" w14:textId="77777777" w:rsidR="004066EA" w:rsidRDefault="004066EA" w:rsidP="008E4412">
      <w:pPr>
        <w:pStyle w:val="acbfdd8b-e11b-4d36-88ff-6049b138f862"/>
      </w:pPr>
    </w:p>
    <w:p w14:paraId="6D393638" w14:textId="77777777" w:rsidR="004066EA" w:rsidRDefault="004066EA" w:rsidP="008E4412">
      <w:pPr>
        <w:pStyle w:val="acbfdd8b-e11b-4d36-88ff-6049b138f862"/>
      </w:pPr>
    </w:p>
    <w:p w14:paraId="63249919" w14:textId="77777777" w:rsidR="004066EA" w:rsidRDefault="004066EA" w:rsidP="008E4412">
      <w:pPr>
        <w:pStyle w:val="acbfdd8b-e11b-4d36-88ff-6049b138f862"/>
      </w:pPr>
    </w:p>
    <w:p w14:paraId="6A6A290D" w14:textId="77777777" w:rsidR="004066EA" w:rsidRDefault="004066EA" w:rsidP="008E4412">
      <w:pPr>
        <w:pStyle w:val="acbfdd8b-e11b-4d36-88ff-6049b138f862"/>
      </w:pPr>
    </w:p>
    <w:p w14:paraId="296EF033" w14:textId="77777777" w:rsidR="004066EA" w:rsidRDefault="004066EA" w:rsidP="008E4412">
      <w:pPr>
        <w:pStyle w:val="acbfdd8b-e11b-4d36-88ff-6049b138f862"/>
      </w:pPr>
    </w:p>
    <w:p w14:paraId="765279F4" w14:textId="77777777" w:rsidR="004066EA" w:rsidRDefault="004066EA" w:rsidP="008E4412">
      <w:pPr>
        <w:pStyle w:val="acbfdd8b-e11b-4d36-88ff-6049b138f862"/>
      </w:pPr>
    </w:p>
    <w:p w14:paraId="684B6526" w14:textId="77777777" w:rsidR="004066EA" w:rsidRDefault="004066EA" w:rsidP="008E4412">
      <w:pPr>
        <w:pStyle w:val="acbfdd8b-e11b-4d36-88ff-6049b138f862"/>
      </w:pPr>
    </w:p>
    <w:p w14:paraId="5E0D5916" w14:textId="77777777" w:rsidR="004066EA" w:rsidRDefault="004066EA" w:rsidP="008E4412">
      <w:pPr>
        <w:pStyle w:val="acbfdd8b-e11b-4d36-88ff-6049b138f862"/>
      </w:pPr>
    </w:p>
    <w:p w14:paraId="63FE7F64" w14:textId="77777777" w:rsidR="003959DF" w:rsidRDefault="003959DF" w:rsidP="008E4412">
      <w:pPr>
        <w:pStyle w:val="acbfdd8b-e11b-4d36-88ff-6049b138f862"/>
      </w:pPr>
    </w:p>
    <w:p w14:paraId="0B40326E" w14:textId="77777777" w:rsidR="003769C4" w:rsidRDefault="003769C4" w:rsidP="003769C4">
      <w:pPr>
        <w:pStyle w:val="acbfdd8b-e11b-4d36-88ff-6049b138f862"/>
      </w:pPr>
    </w:p>
    <w:p w14:paraId="58E1DE18" w14:textId="7A92760D" w:rsidR="008E4412" w:rsidRDefault="006427F4" w:rsidP="003769C4">
      <w:pPr>
        <w:pStyle w:val="acbfdd8b-e11b-4d36-88ff-6049b138f862"/>
        <w:rPr>
          <w:rFonts w:hint="eastAsia"/>
        </w:rPr>
      </w:pPr>
      <w:r>
        <w:rPr>
          <w:rFonts w:hint="eastAsia"/>
        </w:rPr>
        <w:lastRenderedPageBreak/>
        <w:t>补充题：</w:t>
      </w:r>
      <w:r w:rsidR="003769C4">
        <w:rPr>
          <w:rFonts w:hint="eastAsia"/>
        </w:rPr>
        <w:t xml:space="preserve">        </w:t>
      </w:r>
      <w:r w:rsidR="008E4412">
        <w:rPr>
          <w:rFonts w:hint="eastAsia"/>
        </w:rPr>
        <w:t>《改革开放以来重庆市的发展与变化》</w:t>
      </w:r>
    </w:p>
    <w:p w14:paraId="6C1224B2" w14:textId="77777777" w:rsidR="008E4412" w:rsidRDefault="008E4412" w:rsidP="008E4412">
      <w:pPr>
        <w:pStyle w:val="acbfdd8b-e11b-4d36-88ff-6049b138f862"/>
        <w:rPr>
          <w:rFonts w:hint="eastAsia"/>
        </w:rPr>
      </w:pPr>
      <w:r>
        <w:rPr>
          <w:rFonts w:hint="eastAsia"/>
        </w:rPr>
        <w:t xml:space="preserve"> </w:t>
      </w:r>
    </w:p>
    <w:p w14:paraId="0F16A2AC" w14:textId="21521EC2" w:rsidR="008E4412" w:rsidRDefault="008E4412" w:rsidP="008E4412">
      <w:pPr>
        <w:pStyle w:val="be358f00-9758-446e-aec5-cde8345aeef3"/>
        <w:rPr>
          <w:rFonts w:hint="eastAsia"/>
        </w:rPr>
      </w:pPr>
      <w:r>
        <w:rPr>
          <w:rFonts w:hint="eastAsia"/>
        </w:rPr>
        <w:t>改革开放以来，</w:t>
      </w:r>
      <w:r w:rsidR="0068772D">
        <w:rPr>
          <w:rFonts w:hint="eastAsia"/>
        </w:rPr>
        <w:t>我的家乡</w:t>
      </w:r>
      <w:r>
        <w:rPr>
          <w:rFonts w:hint="eastAsia"/>
        </w:rPr>
        <w:t>重庆</w:t>
      </w:r>
      <w:r w:rsidR="0068772D">
        <w:rPr>
          <w:rFonts w:hint="eastAsia"/>
        </w:rPr>
        <w:t>，</w:t>
      </w:r>
      <w:r>
        <w:rPr>
          <w:rFonts w:hint="eastAsia"/>
        </w:rPr>
        <w:t>这座古老而充满活力的城市</w:t>
      </w:r>
      <w:r w:rsidR="0068772D">
        <w:rPr>
          <w:rFonts w:hint="eastAsia"/>
        </w:rPr>
        <w:t>。</w:t>
      </w:r>
      <w:r>
        <w:rPr>
          <w:rFonts w:hint="eastAsia"/>
        </w:rPr>
        <w:t>发生了翻天覆地的变化。一系列政策的推动，让重庆在经济、交通、城市建设等方面取得了令人瞩目的成就。</w:t>
      </w:r>
    </w:p>
    <w:p w14:paraId="726B6A70" w14:textId="77777777" w:rsidR="008E4412" w:rsidRDefault="008E4412" w:rsidP="008E4412">
      <w:pPr>
        <w:pStyle w:val="be358f00-9758-446e-aec5-cde8345aeef3"/>
        <w:rPr>
          <w:rFonts w:hint="eastAsia"/>
        </w:rPr>
      </w:pPr>
      <w:r>
        <w:rPr>
          <w:rFonts w:hint="eastAsia"/>
        </w:rPr>
        <w:t xml:space="preserve"> </w:t>
      </w:r>
    </w:p>
    <w:p w14:paraId="1DDF2F3E" w14:textId="211FF523" w:rsidR="008E4412" w:rsidRDefault="008E4412" w:rsidP="008E4412">
      <w:pPr>
        <w:pStyle w:val="be358f00-9758-446e-aec5-cde8345aeef3"/>
        <w:rPr>
          <w:rFonts w:hint="eastAsia"/>
        </w:rPr>
      </w:pPr>
      <w:r>
        <w:rPr>
          <w:rFonts w:hint="eastAsia"/>
        </w:rPr>
        <w:t>在经济发展方面，重庆积极响应国家改革开放政策，大力推进经济体制改革。</w:t>
      </w:r>
      <w:r w:rsidR="00AB251E">
        <w:rPr>
          <w:rFonts w:hint="eastAsia"/>
        </w:rPr>
        <w:t>自1983年2月8日</w:t>
      </w:r>
      <w:r w:rsidR="00936EBD">
        <w:rPr>
          <w:rFonts w:hint="eastAsia"/>
        </w:rPr>
        <w:t>成为全国第一个经济体制总和改革试点城市以来，</w:t>
      </w:r>
      <w:r>
        <w:rPr>
          <w:rFonts w:hint="eastAsia"/>
        </w:rPr>
        <w:t>重庆设立了多个国家级开发区和保税区，如重庆两路寸滩保税港区、西</w:t>
      </w:r>
      <w:proofErr w:type="gramStart"/>
      <w:r>
        <w:rPr>
          <w:rFonts w:hint="eastAsia"/>
        </w:rPr>
        <w:t>永综合</w:t>
      </w:r>
      <w:proofErr w:type="gramEnd"/>
      <w:r>
        <w:rPr>
          <w:rFonts w:hint="eastAsia"/>
        </w:rPr>
        <w:t>保税区等。这些保税区吸引了大量国内外企业入驻，推动了重庆对外贸易的发展。同时，重庆积极发展汽车、电子信息等</w:t>
      </w:r>
      <w:r w:rsidR="00C36BA6">
        <w:rPr>
          <w:rFonts w:hint="eastAsia"/>
        </w:rPr>
        <w:t>千亿级别</w:t>
      </w:r>
      <w:r>
        <w:rPr>
          <w:rFonts w:hint="eastAsia"/>
        </w:rPr>
        <w:t>支柱产业。以汽车产业为例，重庆拥有众多知名汽车品牌企业，形成了完整的汽车产业链。长安汽车作为重庆本土的龙头企业，不断创新发展，其产品畅销国内外。在电子信息产业方面，重庆引进了惠普、富士康等全球知名企业，打造了全球最大的笔记本电脑生产基地。</w:t>
      </w:r>
      <w:r w:rsidR="001D50B0">
        <w:rPr>
          <w:rFonts w:hint="eastAsia"/>
        </w:rPr>
        <w:t>同时</w:t>
      </w:r>
      <w:r w:rsidR="00057FC3">
        <w:rPr>
          <w:rFonts w:hint="eastAsia"/>
        </w:rPr>
        <w:t>在</w:t>
      </w:r>
      <w:r w:rsidR="001D50B0" w:rsidRPr="001D50B0">
        <w:rPr>
          <w:rFonts w:hint="eastAsia"/>
        </w:rPr>
        <w:t>试点期间，重庆</w:t>
      </w:r>
      <w:r w:rsidR="00057FC3">
        <w:rPr>
          <w:rFonts w:hint="eastAsia"/>
        </w:rPr>
        <w:t>于</w:t>
      </w:r>
      <w:r w:rsidR="001D50B0" w:rsidRPr="001D50B0">
        <w:rPr>
          <w:rFonts w:hint="eastAsia"/>
        </w:rPr>
        <w:t>国企改革、流通改革、军工改革等诸多方面均有开创性举措，比如进行“利改税”和工资奖励制度改革，改革外贸体制，打通长江通道，发挥</w:t>
      </w:r>
      <w:proofErr w:type="gramStart"/>
      <w:r w:rsidR="001D50B0" w:rsidRPr="001D50B0">
        <w:rPr>
          <w:rFonts w:hint="eastAsia"/>
        </w:rPr>
        <w:t>内河外贸</w:t>
      </w:r>
      <w:proofErr w:type="gramEnd"/>
      <w:r w:rsidR="001D50B0" w:rsidRPr="001D50B0">
        <w:rPr>
          <w:rFonts w:hint="eastAsia"/>
        </w:rPr>
        <w:t>港口作用，推进国有企业改革、开展以企业为主体的改组联合等，为全国经济体制改革提供了宝贵经验.</w:t>
      </w:r>
    </w:p>
    <w:p w14:paraId="16242E60" w14:textId="77777777" w:rsidR="008E4412" w:rsidRDefault="008E4412" w:rsidP="008E4412">
      <w:pPr>
        <w:pStyle w:val="be358f00-9758-446e-aec5-cde8345aeef3"/>
        <w:rPr>
          <w:rFonts w:hint="eastAsia"/>
        </w:rPr>
      </w:pPr>
      <w:r>
        <w:rPr>
          <w:rFonts w:hint="eastAsia"/>
        </w:rPr>
        <w:t xml:space="preserve"> </w:t>
      </w:r>
    </w:p>
    <w:p w14:paraId="0513CBFB" w14:textId="1C7A47BD" w:rsidR="008E4412" w:rsidRDefault="008E4412" w:rsidP="008E4412">
      <w:pPr>
        <w:pStyle w:val="be358f00-9758-446e-aec5-cde8345aeef3"/>
        <w:rPr>
          <w:rFonts w:hint="eastAsia"/>
        </w:rPr>
      </w:pPr>
      <w:r>
        <w:rPr>
          <w:rFonts w:hint="eastAsia"/>
        </w:rPr>
        <w:t>交通建设</w:t>
      </w:r>
      <w:r w:rsidR="002616B3">
        <w:rPr>
          <w:rFonts w:hint="eastAsia"/>
        </w:rPr>
        <w:t>也</w:t>
      </w:r>
      <w:r>
        <w:rPr>
          <w:rFonts w:hint="eastAsia"/>
        </w:rPr>
        <w:t>是重庆发展的重要支撑。改革开放以来，重庆加大了对交通基础设施的投入。在公路方面，重庆建成了四通八达的高速公路网络，连接了周边省市。沪渝高速、渝昆高速等重要通道，为重庆的经济发展提供了便捷的物流运输条件。在铁路方面，重庆建成了成渝高铁、渝万高铁等多条高速铁路，大大缩短了与周边城市的时</w:t>
      </w:r>
      <w:r>
        <w:rPr>
          <w:rFonts w:hint="eastAsia"/>
        </w:rPr>
        <w:lastRenderedPageBreak/>
        <w:t xml:space="preserve">空距离。同时，重庆作为西部地区的重要交通枢纽，还拥有繁忙的铁路货运站，为货物运输提供了便利。在航空方面，重庆江北国际机场不断扩建，开通了众多国内外航线。如今，江北国际机场已成为年旅客吞吐量超过 4000 </w:t>
      </w:r>
      <w:proofErr w:type="gramStart"/>
      <w:r>
        <w:rPr>
          <w:rFonts w:hint="eastAsia"/>
        </w:rPr>
        <w:t>万人次</w:t>
      </w:r>
      <w:proofErr w:type="gramEnd"/>
      <w:r>
        <w:rPr>
          <w:rFonts w:hint="eastAsia"/>
        </w:rPr>
        <w:t>的大型国际机场，为重庆的对外开放和经济交流提供了有力保障。</w:t>
      </w:r>
    </w:p>
    <w:p w14:paraId="63850B03" w14:textId="77777777" w:rsidR="008E4412" w:rsidRDefault="008E4412" w:rsidP="008E4412">
      <w:pPr>
        <w:pStyle w:val="be358f00-9758-446e-aec5-cde8345aeef3"/>
        <w:rPr>
          <w:rFonts w:hint="eastAsia"/>
        </w:rPr>
      </w:pPr>
      <w:r>
        <w:rPr>
          <w:rFonts w:hint="eastAsia"/>
        </w:rPr>
        <w:t xml:space="preserve"> </w:t>
      </w:r>
    </w:p>
    <w:p w14:paraId="02046017" w14:textId="77777777" w:rsidR="008E4412" w:rsidRDefault="008E4412" w:rsidP="008E4412">
      <w:pPr>
        <w:pStyle w:val="be358f00-9758-446e-aec5-cde8345aeef3"/>
        <w:rPr>
          <w:rFonts w:hint="eastAsia"/>
        </w:rPr>
      </w:pPr>
      <w:r>
        <w:rPr>
          <w:rFonts w:hint="eastAsia"/>
        </w:rPr>
        <w:t>城市建设方面，重庆也取得了巨大成就。随着城市化进程的加快，重庆的高楼大厦如雨后春笋般拔地而起。解放碑、观音桥等商业中心成为了重庆的城市名片。解放</w:t>
      </w:r>
      <w:proofErr w:type="gramStart"/>
      <w:r>
        <w:rPr>
          <w:rFonts w:hint="eastAsia"/>
        </w:rPr>
        <w:t>碑作为</w:t>
      </w:r>
      <w:proofErr w:type="gramEnd"/>
      <w:r>
        <w:rPr>
          <w:rFonts w:hint="eastAsia"/>
        </w:rPr>
        <w:t>重庆的地标性建筑，见证了重庆的发展历程。周边的高楼大厦林立，商业氛围浓厚。观音桥</w:t>
      </w:r>
      <w:proofErr w:type="gramStart"/>
      <w:r>
        <w:rPr>
          <w:rFonts w:hint="eastAsia"/>
        </w:rPr>
        <w:t>商圈则以</w:t>
      </w:r>
      <w:proofErr w:type="gramEnd"/>
      <w:r>
        <w:rPr>
          <w:rFonts w:hint="eastAsia"/>
        </w:rPr>
        <w:t>时尚、繁华著称，吸引了大量市民和游客前来购物、休闲。此外，重庆还加大了对城市基础设施的建设力度。污水处理厂、垃圾焚烧厂等环保设施的建设，提高了城市的环境质量。轨道交通的发展也为市民出行带来了极大的便利。重庆目前已开通多条轨道交通线路，覆盖了主城区的各个区域。</w:t>
      </w:r>
    </w:p>
    <w:p w14:paraId="7CE6F857" w14:textId="77777777" w:rsidR="008E4412" w:rsidRDefault="008E4412" w:rsidP="008E4412">
      <w:pPr>
        <w:pStyle w:val="be358f00-9758-446e-aec5-cde8345aeef3"/>
        <w:rPr>
          <w:rFonts w:hint="eastAsia"/>
        </w:rPr>
      </w:pPr>
      <w:r>
        <w:rPr>
          <w:rFonts w:hint="eastAsia"/>
        </w:rPr>
        <w:t xml:space="preserve"> </w:t>
      </w:r>
    </w:p>
    <w:p w14:paraId="43D22555" w14:textId="77777777" w:rsidR="008E4412" w:rsidRDefault="008E4412" w:rsidP="008E4412">
      <w:pPr>
        <w:pStyle w:val="be358f00-9758-446e-aec5-cde8345aeef3"/>
        <w:rPr>
          <w:rFonts w:hint="eastAsia"/>
        </w:rPr>
      </w:pPr>
      <w:r>
        <w:rPr>
          <w:rFonts w:hint="eastAsia"/>
        </w:rPr>
        <w:t>在文化旅游方面，重庆凭借其独特的自然风光和历史文化底蕴，成为了国内外游客向往的旅游目的地。洪崖洞、磁器口古镇等景点吸引了大量游客前来观光。洪崖洞以其独特的巴渝传统建筑特色和美丽的夜景而闻名于世。磁器口古镇则保留了许多古老的建筑和传统的手工艺品，让游客感受到了浓厚的历史文化氛围。</w:t>
      </w:r>
    </w:p>
    <w:p w14:paraId="6FEF04DE" w14:textId="77777777" w:rsidR="008E4412" w:rsidRDefault="008E4412" w:rsidP="008E4412">
      <w:pPr>
        <w:pStyle w:val="be358f00-9758-446e-aec5-cde8345aeef3"/>
        <w:rPr>
          <w:rFonts w:hint="eastAsia"/>
        </w:rPr>
      </w:pPr>
      <w:r>
        <w:rPr>
          <w:rFonts w:hint="eastAsia"/>
        </w:rPr>
        <w:t xml:space="preserve"> </w:t>
      </w:r>
    </w:p>
    <w:p w14:paraId="728F7ABF" w14:textId="3F9AB46E" w:rsidR="00887135" w:rsidRDefault="008E4412" w:rsidP="008E4412">
      <w:pPr>
        <w:pStyle w:val="be358f00-9758-446e-aec5-cde8345aeef3"/>
        <w:rPr>
          <w:rFonts w:hint="eastAsia"/>
        </w:rPr>
      </w:pPr>
      <w:r>
        <w:rPr>
          <w:rFonts w:hint="eastAsia"/>
        </w:rPr>
        <w:t>总之，改革开放以来，重庆市在经济、交通、城市建设和文化旅游等方面取得了巨大的发展与变化。这些成就的取得，离不开国家政策的支持和重庆人民的努力奋斗。相信在未来，重庆将继续发挥其独特的优势，为实现中华民族伟大复兴的中国</w:t>
      </w:r>
      <w:proofErr w:type="gramStart"/>
      <w:r>
        <w:rPr>
          <w:rFonts w:hint="eastAsia"/>
        </w:rPr>
        <w:t>梦贡献</w:t>
      </w:r>
      <w:proofErr w:type="gramEnd"/>
      <w:r>
        <w:rPr>
          <w:rFonts w:hint="eastAsia"/>
        </w:rPr>
        <w:t>更多力量。</w:t>
      </w:r>
    </w:p>
    <w:sectPr w:rsidR="00887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30532"/>
    <w:multiLevelType w:val="hybridMultilevel"/>
    <w:tmpl w:val="7C3C6B5E"/>
    <w:lvl w:ilvl="0" w:tplc="C17406C8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22226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4F"/>
    <w:rsid w:val="000263CC"/>
    <w:rsid w:val="00057FC3"/>
    <w:rsid w:val="000C676A"/>
    <w:rsid w:val="0013667B"/>
    <w:rsid w:val="00155D3F"/>
    <w:rsid w:val="00183C9B"/>
    <w:rsid w:val="00191743"/>
    <w:rsid w:val="001D50B0"/>
    <w:rsid w:val="002616B3"/>
    <w:rsid w:val="00305DA0"/>
    <w:rsid w:val="00310868"/>
    <w:rsid w:val="00364612"/>
    <w:rsid w:val="00375AF3"/>
    <w:rsid w:val="003769C4"/>
    <w:rsid w:val="003959DF"/>
    <w:rsid w:val="004066EA"/>
    <w:rsid w:val="004D1DBF"/>
    <w:rsid w:val="004F298D"/>
    <w:rsid w:val="00620D8E"/>
    <w:rsid w:val="006427F4"/>
    <w:rsid w:val="0065154F"/>
    <w:rsid w:val="00660EEE"/>
    <w:rsid w:val="00661262"/>
    <w:rsid w:val="0068772D"/>
    <w:rsid w:val="007944F8"/>
    <w:rsid w:val="00797092"/>
    <w:rsid w:val="007D5602"/>
    <w:rsid w:val="00887135"/>
    <w:rsid w:val="008B1B6E"/>
    <w:rsid w:val="008B7CFC"/>
    <w:rsid w:val="008E4412"/>
    <w:rsid w:val="00936EBD"/>
    <w:rsid w:val="00A70E37"/>
    <w:rsid w:val="00A81677"/>
    <w:rsid w:val="00AB251E"/>
    <w:rsid w:val="00B84EF8"/>
    <w:rsid w:val="00B86179"/>
    <w:rsid w:val="00BD3B23"/>
    <w:rsid w:val="00C36BA6"/>
    <w:rsid w:val="00C613F6"/>
    <w:rsid w:val="00C644C2"/>
    <w:rsid w:val="00C7027B"/>
    <w:rsid w:val="00CC5D1B"/>
    <w:rsid w:val="00CF3380"/>
    <w:rsid w:val="00D72E5E"/>
    <w:rsid w:val="00D857DE"/>
    <w:rsid w:val="00DE6DA1"/>
    <w:rsid w:val="00DF6D3C"/>
    <w:rsid w:val="00E90990"/>
    <w:rsid w:val="00FA6B08"/>
    <w:rsid w:val="00FF524A"/>
    <w:rsid w:val="00FF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BC7A"/>
  <w15:chartTrackingRefBased/>
  <w15:docId w15:val="{8A9A2AB7-2D77-471A-94F7-1C108457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5154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1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15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154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154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154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154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154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154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154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51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51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5154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5154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5154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5154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5154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5154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5154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51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154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515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1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515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15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154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1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5154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154F"/>
    <w:rPr>
      <w:b/>
      <w:bCs/>
      <w:smallCaps/>
      <w:color w:val="0F4761" w:themeColor="accent1" w:themeShade="BF"/>
      <w:spacing w:val="5"/>
    </w:rPr>
  </w:style>
  <w:style w:type="paragraph" w:customStyle="1" w:styleId="acbfdd8b-e11b-4d36-88ff-6049b138f862">
    <w:name w:val="acbfdd8b-e11b-4d36-88ff-6049b138f862"/>
    <w:basedOn w:val="ae"/>
    <w:link w:val="acbfdd8b-e11b-4d36-88ff-6049b138f8620"/>
    <w:rsid w:val="0013667B"/>
    <w:pPr>
      <w:adjustRightInd w:val="0"/>
      <w:spacing w:after="0" w:line="288" w:lineRule="auto"/>
    </w:pPr>
    <w:rPr>
      <w:rFonts w:ascii="微软雅黑" w:eastAsia="微软雅黑" w:hAnsi="微软雅黑"/>
      <w:color w:val="000000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13667B"/>
    <w:rPr>
      <w:rFonts w:ascii="微软雅黑" w:eastAsia="微软雅黑" w:hAnsi="微软雅黑"/>
      <w:color w:val="000000"/>
    </w:rPr>
  </w:style>
  <w:style w:type="paragraph" w:styleId="ae">
    <w:name w:val="Body Text"/>
    <w:basedOn w:val="a"/>
    <w:link w:val="af"/>
    <w:uiPriority w:val="99"/>
    <w:semiHidden/>
    <w:unhideWhenUsed/>
    <w:rsid w:val="0013667B"/>
    <w:pPr>
      <w:spacing w:after="120"/>
    </w:pPr>
  </w:style>
  <w:style w:type="character" w:customStyle="1" w:styleId="af">
    <w:name w:val="正文文本 字符"/>
    <w:basedOn w:val="a0"/>
    <w:link w:val="ae"/>
    <w:uiPriority w:val="99"/>
    <w:semiHidden/>
    <w:rsid w:val="0013667B"/>
  </w:style>
  <w:style w:type="paragraph" w:customStyle="1" w:styleId="be358f00-9758-446e-aec5-cde8345aeef3">
    <w:name w:val="be358f00-9758-446e-aec5-cde8345aeef3"/>
    <w:basedOn w:val="ae"/>
    <w:link w:val="be358f00-9758-446e-aec5-cde8345aeef30"/>
    <w:rsid w:val="008E4412"/>
    <w:pPr>
      <w:adjustRightInd w:val="0"/>
      <w:spacing w:after="0" w:line="288" w:lineRule="auto"/>
      <w:ind w:firstLine="440"/>
    </w:pPr>
    <w:rPr>
      <w:rFonts w:ascii="微软雅黑" w:eastAsia="微软雅黑" w:hAnsi="微软雅黑"/>
      <w:color w:val="000000"/>
    </w:rPr>
  </w:style>
  <w:style w:type="character" w:customStyle="1" w:styleId="be358f00-9758-446e-aec5-cde8345aeef30">
    <w:name w:val="be358f00-9758-446e-aec5-cde8345aeef3 字符"/>
    <w:basedOn w:val="acbfdd8b-e11b-4d36-88ff-6049b138f8620"/>
    <w:link w:val="be358f00-9758-446e-aec5-cde8345aeef3"/>
    <w:rsid w:val="008E4412"/>
    <w:rPr>
      <w:rFonts w:ascii="微软雅黑" w:eastAsia="微软雅黑" w:hAnsi="微软雅黑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1404</Words>
  <Characters>1405</Characters>
  <Application>Microsoft Office Word</Application>
  <DocSecurity>0</DocSecurity>
  <Lines>87</Lines>
  <Paragraphs>28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王</dc:creator>
  <cp:keywords/>
  <dc:description/>
  <cp:lastModifiedBy>博 王</cp:lastModifiedBy>
  <cp:revision>47</cp:revision>
  <dcterms:created xsi:type="dcterms:W3CDTF">2024-12-30T00:12:00Z</dcterms:created>
  <dcterms:modified xsi:type="dcterms:W3CDTF">2024-12-30T09:52:00Z</dcterms:modified>
</cp:coreProperties>
</file>