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proofErr w:type="spellStart"/>
      <w:r w:rsidRPr="00067014">
        <w:rPr>
          <w:b/>
        </w:rPr>
        <w:t>Login</w:t>
      </w:r>
      <w:proofErr w:type="spellEnd"/>
    </w:p>
    <w:p w:rsidR="00067014" w:rsidRPr="00067014" w:rsidRDefault="00067014" w:rsidP="00067014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067014" w:rsidRPr="00067014" w:rsidTr="00FC6F37">
        <w:tc>
          <w:tcPr>
            <w:tcW w:w="3776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11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FC6F37">
        <w:tc>
          <w:tcPr>
            <w:tcW w:w="3776" w:type="dxa"/>
          </w:tcPr>
          <w:p w:rsidR="00067014" w:rsidRPr="00067014" w:rsidRDefault="00067014">
            <w:pPr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  <w:sz w:val="24"/>
                <w:szCs w:val="24"/>
              </w:rPr>
              <w:t>O caso de uso</w:t>
            </w:r>
            <w:r>
              <w:rPr>
                <w:rFonts w:cs="Arial"/>
                <w:sz w:val="24"/>
                <w:szCs w:val="24"/>
              </w:rPr>
              <w:t xml:space="preserve"> se</w:t>
            </w:r>
            <w:r w:rsidRPr="006B2990">
              <w:rPr>
                <w:rFonts w:cs="Arial"/>
                <w:sz w:val="24"/>
                <w:szCs w:val="24"/>
              </w:rPr>
              <w:t xml:space="preserve"> inicia quando o </w:t>
            </w:r>
            <w:r>
              <w:rPr>
                <w:rFonts w:cs="Arial"/>
                <w:sz w:val="24"/>
                <w:szCs w:val="24"/>
              </w:rPr>
              <w:t>ator acessa a pagina inicial.</w:t>
            </w:r>
          </w:p>
        </w:tc>
        <w:tc>
          <w:tcPr>
            <w:tcW w:w="3811" w:type="dxa"/>
          </w:tcPr>
          <w:p w:rsidR="00067014" w:rsidRPr="00067014" w:rsidRDefault="00A2779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retorna a pá</w:t>
            </w:r>
            <w:r w:rsidR="00067014">
              <w:rPr>
                <w:rFonts w:cs="Arial"/>
                <w:sz w:val="24"/>
                <w:szCs w:val="24"/>
              </w:rPr>
              <w:t xml:space="preserve">gina de </w:t>
            </w:r>
            <w:proofErr w:type="spellStart"/>
            <w:r w:rsidR="00067014">
              <w:rPr>
                <w:rFonts w:cs="Arial"/>
                <w:sz w:val="24"/>
                <w:szCs w:val="24"/>
              </w:rPr>
              <w:t>login</w:t>
            </w:r>
            <w:proofErr w:type="spellEnd"/>
            <w:r w:rsidR="0006701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067014" w:rsidRDefault="00A2779F">
            <w:r>
              <w:t>OK</w:t>
            </w:r>
          </w:p>
        </w:tc>
      </w:tr>
      <w:tr w:rsidR="00067014" w:rsidRPr="00067014" w:rsidTr="00FC6F37">
        <w:tc>
          <w:tcPr>
            <w:tcW w:w="3776" w:type="dxa"/>
          </w:tcPr>
          <w:p w:rsidR="00067014" w:rsidRPr="006B2990" w:rsidRDefault="00067014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campo “E-mail” 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digita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11" w:type="dxa"/>
          </w:tcPr>
          <w:p w:rsidR="00067014" w:rsidRDefault="00067014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pendentes.</w:t>
            </w:r>
          </w:p>
        </w:tc>
        <w:tc>
          <w:tcPr>
            <w:tcW w:w="1133" w:type="dxa"/>
          </w:tcPr>
          <w:p w:rsidR="00067014" w:rsidRDefault="00A2779F">
            <w:r>
              <w:t>OK</w:t>
            </w:r>
          </w:p>
        </w:tc>
      </w:tr>
      <w:tr w:rsidR="00067014" w:rsidTr="00FC6F37">
        <w:tc>
          <w:tcPr>
            <w:tcW w:w="3776" w:type="dxa"/>
          </w:tcPr>
          <w:p w:rsidR="00067014" w:rsidRDefault="00FC6F37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digita</w:t>
            </w:r>
            <w:r w:rsidRPr="006B2990">
              <w:rPr>
                <w:rFonts w:cs="Arial"/>
                <w:sz w:val="24"/>
                <w:szCs w:val="24"/>
              </w:rPr>
              <w:t xml:space="preserve"> a </w:t>
            </w:r>
            <w:r>
              <w:rPr>
                <w:rFonts w:cs="Arial"/>
                <w:sz w:val="24"/>
                <w:szCs w:val="24"/>
              </w:rPr>
              <w:t>“S</w:t>
            </w:r>
            <w:r w:rsidRPr="006B2990">
              <w:rPr>
                <w:rFonts w:cs="Arial"/>
                <w:sz w:val="24"/>
                <w:szCs w:val="24"/>
              </w:rPr>
              <w:t>enha</w:t>
            </w:r>
            <w:r>
              <w:rPr>
                <w:rFonts w:cs="Arial"/>
                <w:sz w:val="24"/>
                <w:szCs w:val="24"/>
              </w:rPr>
              <w:t>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11" w:type="dxa"/>
          </w:tcPr>
          <w:p w:rsidR="00067014" w:rsidRDefault="00FC6F37">
            <w:r w:rsidRPr="006B2990">
              <w:rPr>
                <w:rFonts w:cs="Arial"/>
                <w:sz w:val="24"/>
                <w:szCs w:val="24"/>
              </w:rPr>
              <w:t>O sistema mantém os dados pendentes.</w:t>
            </w:r>
          </w:p>
        </w:tc>
        <w:tc>
          <w:tcPr>
            <w:tcW w:w="1133" w:type="dxa"/>
          </w:tcPr>
          <w:p w:rsidR="00067014" w:rsidRDefault="00A2779F">
            <w:r>
              <w:t>OK</w:t>
            </w:r>
          </w:p>
        </w:tc>
      </w:tr>
      <w:tr w:rsidR="00067014" w:rsidTr="00FC6F37">
        <w:tc>
          <w:tcPr>
            <w:tcW w:w="3776" w:type="dxa"/>
          </w:tcPr>
          <w:p w:rsidR="00067014" w:rsidRDefault="00FC6F37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clica no botão </w:t>
            </w:r>
            <w:r>
              <w:rPr>
                <w:rFonts w:cs="Arial"/>
                <w:sz w:val="24"/>
                <w:szCs w:val="24"/>
              </w:rPr>
              <w:t>“</w:t>
            </w:r>
            <w:proofErr w:type="spellStart"/>
            <w:r w:rsidRPr="006B2990">
              <w:rPr>
                <w:rFonts w:cs="Arial"/>
                <w:sz w:val="24"/>
                <w:szCs w:val="24"/>
              </w:rPr>
              <w:t>Login</w:t>
            </w:r>
            <w:proofErr w:type="spellEnd"/>
            <w:r>
              <w:rPr>
                <w:rFonts w:cs="Arial"/>
                <w:sz w:val="24"/>
                <w:szCs w:val="24"/>
              </w:rPr>
              <w:t>!”.</w:t>
            </w:r>
          </w:p>
        </w:tc>
        <w:tc>
          <w:tcPr>
            <w:tcW w:w="3811" w:type="dxa"/>
          </w:tcPr>
          <w:p w:rsidR="00067014" w:rsidRDefault="00FC6F37">
            <w:r>
              <w:rPr>
                <w:rFonts w:cs="Arial"/>
                <w:sz w:val="24"/>
                <w:szCs w:val="24"/>
              </w:rPr>
              <w:t xml:space="preserve">O sistema carrega a pagina “Home” do respectivo ator </w:t>
            </w:r>
            <w:r w:rsidRPr="006B2990">
              <w:rPr>
                <w:rFonts w:cs="Arial"/>
                <w:sz w:val="24"/>
                <w:szCs w:val="24"/>
              </w:rPr>
              <w:t>e o caso de uso termina.</w:t>
            </w:r>
          </w:p>
        </w:tc>
        <w:tc>
          <w:tcPr>
            <w:tcW w:w="1133" w:type="dxa"/>
          </w:tcPr>
          <w:p w:rsidR="00067014" w:rsidRDefault="00A2779F">
            <w:r>
              <w:t>OK</w:t>
            </w:r>
          </w:p>
        </w:tc>
      </w:tr>
    </w:tbl>
    <w:p w:rsidR="00FC6F37" w:rsidRDefault="00FC6F37"/>
    <w:p w:rsidR="00FC6F37" w:rsidRDefault="00FC6F37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FC6F37" w:rsidRPr="00067014" w:rsidRDefault="00FC6F37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</w:t>
            </w:r>
            <w:r w:rsidRPr="00B237D6">
              <w:rPr>
                <w:rFonts w:cs="Arial"/>
                <w:sz w:val="24"/>
                <w:szCs w:val="24"/>
              </w:rPr>
              <w:t xml:space="preserve"> os </w:t>
            </w:r>
            <w:r>
              <w:rPr>
                <w:rFonts w:cs="Arial"/>
                <w:sz w:val="24"/>
                <w:szCs w:val="24"/>
              </w:rPr>
              <w:t>dados e clica no botão “</w:t>
            </w:r>
            <w:proofErr w:type="spellStart"/>
            <w:r>
              <w:rPr>
                <w:rFonts w:cs="Arial"/>
                <w:sz w:val="24"/>
                <w:szCs w:val="24"/>
              </w:rPr>
              <w:t>Login</w:t>
            </w:r>
            <w:proofErr w:type="spellEnd"/>
            <w:r>
              <w:rPr>
                <w:rFonts w:cs="Arial"/>
                <w:sz w:val="24"/>
                <w:szCs w:val="24"/>
              </w:rPr>
              <w:t>!”.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 xml:space="preserve">s não </w:t>
            </w:r>
            <w:proofErr w:type="gramStart"/>
            <w:r>
              <w:rPr>
                <w:rFonts w:cs="Arial"/>
                <w:sz w:val="24"/>
                <w:szCs w:val="24"/>
              </w:rPr>
              <w:t>preenchidos</w:t>
            </w:r>
            <w:proofErr w:type="gramEnd"/>
          </w:p>
        </w:tc>
        <w:tc>
          <w:tcPr>
            <w:tcW w:w="1133" w:type="dxa"/>
          </w:tcPr>
          <w:p w:rsidR="00FC6F37" w:rsidRDefault="00A2779F" w:rsidP="00B164FA">
            <w:r>
              <w:t>OK</w:t>
            </w:r>
          </w:p>
        </w:tc>
      </w:tr>
    </w:tbl>
    <w:p w:rsidR="00FC6F37" w:rsidRDefault="00FC6F37"/>
    <w:p w:rsidR="00FC6F37" w:rsidRDefault="00FC6F37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FC6F37" w:rsidRPr="00067014" w:rsidRDefault="00FC6F37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</w:t>
            </w:r>
            <w:r w:rsidRPr="00B237D6">
              <w:rPr>
                <w:rFonts w:cs="Arial"/>
                <w:sz w:val="24"/>
                <w:szCs w:val="24"/>
              </w:rPr>
              <w:t xml:space="preserve"> os </w:t>
            </w:r>
            <w:r w:rsidR="00A2779F">
              <w:rPr>
                <w:rFonts w:cs="Arial"/>
                <w:sz w:val="24"/>
                <w:szCs w:val="24"/>
              </w:rPr>
              <w:t>dados incorretos</w:t>
            </w:r>
            <w:r>
              <w:rPr>
                <w:rFonts w:cs="Arial"/>
                <w:sz w:val="24"/>
                <w:szCs w:val="24"/>
              </w:rPr>
              <w:t xml:space="preserve"> e clica no botão “</w:t>
            </w:r>
            <w:proofErr w:type="spellStart"/>
            <w:r>
              <w:rPr>
                <w:rFonts w:cs="Arial"/>
                <w:sz w:val="24"/>
                <w:szCs w:val="24"/>
              </w:rPr>
              <w:t>Login</w:t>
            </w:r>
            <w:proofErr w:type="spellEnd"/>
            <w:r>
              <w:rPr>
                <w:rFonts w:cs="Arial"/>
                <w:sz w:val="24"/>
                <w:szCs w:val="24"/>
              </w:rPr>
              <w:t>!”.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mostra</w:t>
            </w:r>
            <w:r w:rsidRPr="006B2990">
              <w:rPr>
                <w:rFonts w:cs="Arial"/>
                <w:sz w:val="24"/>
                <w:szCs w:val="24"/>
              </w:rPr>
              <w:t xml:space="preserve"> a mensagem “Usuário ou </w:t>
            </w:r>
            <w:proofErr w:type="gramStart"/>
            <w:r w:rsidRPr="006B2990">
              <w:rPr>
                <w:rFonts w:cs="Arial"/>
                <w:sz w:val="24"/>
                <w:szCs w:val="24"/>
              </w:rPr>
              <w:t>senha inválidos</w:t>
            </w:r>
            <w:proofErr w:type="gramEnd"/>
          </w:p>
        </w:tc>
        <w:tc>
          <w:tcPr>
            <w:tcW w:w="1133" w:type="dxa"/>
          </w:tcPr>
          <w:p w:rsidR="00FC6F37" w:rsidRDefault="00A2779F" w:rsidP="00B164FA">
            <w:r>
              <w:t>OK</w:t>
            </w:r>
          </w:p>
        </w:tc>
      </w:tr>
    </w:tbl>
    <w:p w:rsidR="00FC6F37" w:rsidRDefault="00FC6F37"/>
    <w:p w:rsidR="00FC6F37" w:rsidRDefault="00FC6F37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FC6F37" w:rsidRPr="00067014" w:rsidRDefault="00FC6F37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</w:t>
            </w:r>
            <w:r w:rsidRPr="00B237D6">
              <w:rPr>
                <w:rFonts w:cs="Arial"/>
                <w:sz w:val="24"/>
                <w:szCs w:val="24"/>
              </w:rPr>
              <w:t xml:space="preserve"> o </w:t>
            </w:r>
            <w:r w:rsidR="00A2779F">
              <w:rPr>
                <w:rFonts w:cs="Arial"/>
                <w:sz w:val="24"/>
                <w:szCs w:val="24"/>
              </w:rPr>
              <w:t>campo “E-mail” com dados invá</w:t>
            </w:r>
            <w:r>
              <w:rPr>
                <w:rFonts w:cs="Arial"/>
                <w:sz w:val="24"/>
                <w:szCs w:val="24"/>
              </w:rPr>
              <w:t>lidos e clica no botão “</w:t>
            </w:r>
            <w:proofErr w:type="spellStart"/>
            <w:r>
              <w:rPr>
                <w:rFonts w:cs="Arial"/>
                <w:sz w:val="24"/>
                <w:szCs w:val="24"/>
              </w:rPr>
              <w:t>Login</w:t>
            </w:r>
            <w:proofErr w:type="spellEnd"/>
            <w:r>
              <w:rPr>
                <w:rFonts w:cs="Arial"/>
                <w:sz w:val="24"/>
                <w:szCs w:val="24"/>
              </w:rPr>
              <w:t>!”.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</w:t>
            </w:r>
            <w:r w:rsidRPr="006B2990">
              <w:rPr>
                <w:rFonts w:cs="Arial"/>
                <w:sz w:val="24"/>
                <w:szCs w:val="24"/>
              </w:rPr>
              <w:t xml:space="preserve"> a mensagem “O e-mail não é um e-mail válido</w:t>
            </w:r>
            <w:r w:rsidR="00A2779F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1133" w:type="dxa"/>
          </w:tcPr>
          <w:p w:rsidR="00FC6F37" w:rsidRDefault="00A2779F" w:rsidP="00B164FA">
            <w:r>
              <w:t>OK</w:t>
            </w:r>
          </w:p>
        </w:tc>
      </w:tr>
    </w:tbl>
    <w:p w:rsidR="00DE7515" w:rsidRDefault="00A2779F"/>
    <w:sectPr w:rsidR="00DE7515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DE9"/>
    <w:rsid w:val="00067014"/>
    <w:rsid w:val="00070583"/>
    <w:rsid w:val="002D6E64"/>
    <w:rsid w:val="007B25F5"/>
    <w:rsid w:val="00A2779F"/>
    <w:rsid w:val="00C97ED2"/>
    <w:rsid w:val="00CE30AA"/>
    <w:rsid w:val="00D06DE9"/>
    <w:rsid w:val="00FC6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CFBE-DA12-4D15-BE8B-CDC274AA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3</cp:revision>
  <dcterms:created xsi:type="dcterms:W3CDTF">2014-11-29T01:04:00Z</dcterms:created>
  <dcterms:modified xsi:type="dcterms:W3CDTF">2014-11-29T04:47:00Z</dcterms:modified>
</cp:coreProperties>
</file>