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7892" w14:textId="3069D4D9" w:rsidR="00930960" w:rsidRPr="00866B5D" w:rsidRDefault="00C549EC" w:rsidP="00930960">
      <w:pPr>
        <w:jc w:val="center"/>
        <w:rPr>
          <w:rFonts w:ascii="Times New Roman" w:hAnsi="Times New Roman" w:cs="Times New Roman"/>
          <w:b/>
          <w:bCs/>
          <w:sz w:val="36"/>
          <w:szCs w:val="36"/>
        </w:rPr>
      </w:pPr>
      <w:r w:rsidRPr="00866B5D">
        <w:rPr>
          <w:rFonts w:ascii="Times New Roman" w:hAnsi="Times New Roman" w:cs="Times New Roman"/>
          <w:b/>
          <w:bCs/>
          <w:sz w:val="36"/>
          <w:szCs w:val="36"/>
        </w:rPr>
        <w:t>Technical Reports</w:t>
      </w:r>
      <w:r w:rsidR="00930960">
        <w:rPr>
          <w:rFonts w:ascii="Times New Roman" w:hAnsi="Times New Roman" w:cs="Times New Roman"/>
          <w:b/>
          <w:bCs/>
          <w:sz w:val="36"/>
          <w:szCs w:val="36"/>
        </w:rPr>
        <w:t>: L01</w:t>
      </w:r>
    </w:p>
    <w:p w14:paraId="12868845" w14:textId="1458423B" w:rsidR="00C04D37" w:rsidRPr="00866B5D" w:rsidRDefault="00C04D37" w:rsidP="00C04D37">
      <w:pPr>
        <w:rPr>
          <w:rFonts w:ascii="Times New Roman" w:hAnsi="Times New Roman" w:cs="Times New Roman"/>
        </w:rPr>
      </w:pPr>
      <w:r w:rsidRPr="00866B5D">
        <w:rPr>
          <w:rFonts w:ascii="Times New Roman" w:hAnsi="Times New Roman" w:cs="Times New Roman"/>
          <w:b/>
          <w:bCs/>
        </w:rPr>
        <w:t xml:space="preserve">Willie Breaux- </w:t>
      </w:r>
      <w:hyperlink r:id="rId8" w:tgtFrame="_blank" w:history="1">
        <w:r w:rsidRPr="00866B5D">
          <w:rPr>
            <w:rStyle w:val="Hyperlink"/>
            <w:rFonts w:ascii="Times New Roman" w:hAnsi="Times New Roman" w:cs="Times New Roman"/>
            <w:b/>
            <w:bCs/>
          </w:rPr>
          <w:t>W213801233@student.hccs.edu</w:t>
        </w:r>
      </w:hyperlink>
      <w:r w:rsidRPr="00866B5D">
        <w:rPr>
          <w:rFonts w:ascii="Times New Roman" w:hAnsi="Times New Roman" w:cs="Times New Roman"/>
        </w:rPr>
        <w:t> </w:t>
      </w:r>
    </w:p>
    <w:p w14:paraId="33D60368" w14:textId="4E26808E" w:rsidR="00C549EC" w:rsidRPr="00866B5D" w:rsidRDefault="00C549EC" w:rsidP="00C04D37">
      <w:pPr>
        <w:rPr>
          <w:rFonts w:ascii="Times New Roman" w:hAnsi="Times New Roman" w:cs="Times New Roman"/>
        </w:rPr>
      </w:pPr>
    </w:p>
    <w:p w14:paraId="4218859C" w14:textId="77777777" w:rsidR="00930960" w:rsidRPr="00930960" w:rsidRDefault="00930960" w:rsidP="00930960">
      <w:pPr>
        <w:rPr>
          <w:rFonts w:ascii="Times New Roman" w:hAnsi="Times New Roman" w:cs="Times New Roman"/>
        </w:rPr>
      </w:pPr>
      <w:r w:rsidRPr="00930960">
        <w:rPr>
          <w:rFonts w:ascii="Times New Roman" w:hAnsi="Times New Roman" w:cs="Times New Roman"/>
        </w:rPr>
        <w:t>In assignment L01, one will research Industrial Automation and Manufacturing, an application of Computer Vision, to explore and analyze a real-world application of computer vision, understanding its practical uses, the technology behind it, and its impact. After presenting the research on how it works and the role of computer vision, the information will be analyzed by describing the application, the technology behind it, and discussing the advantages and challenges.</w:t>
      </w:r>
    </w:p>
    <w:p w14:paraId="41CA8824" w14:textId="77777777" w:rsidR="00930960" w:rsidRPr="00930960" w:rsidRDefault="00930960" w:rsidP="00930960">
      <w:pPr>
        <w:rPr>
          <w:rFonts w:ascii="Times New Roman" w:hAnsi="Times New Roman" w:cs="Times New Roman"/>
        </w:rPr>
      </w:pPr>
      <w:r w:rsidRPr="00930960">
        <w:rPr>
          <w:rFonts w:ascii="Times New Roman" w:hAnsi="Times New Roman" w:cs="Times New Roman"/>
        </w:rPr>
        <w:t xml:space="preserve">Before beginning the assignment, the slides in module 1 were reviewed to gain a better understanding of the content that would be presented in later assignments. I then navigated to L01 and read the instructions, which led me to the internet to </w:t>
      </w:r>
      <w:proofErr w:type="gramStart"/>
      <w:r w:rsidRPr="00930960">
        <w:rPr>
          <w:rFonts w:ascii="Times New Roman" w:hAnsi="Times New Roman" w:cs="Times New Roman"/>
        </w:rPr>
        <w:t>search</w:t>
      </w:r>
      <w:proofErr w:type="gramEnd"/>
      <w:r w:rsidRPr="00930960">
        <w:rPr>
          <w:rFonts w:ascii="Times New Roman" w:hAnsi="Times New Roman" w:cs="Times New Roman"/>
        </w:rPr>
        <w:t xml:space="preserve"> Industrial Automation and Manufacturing, an application of Computer Vision. The findings are as follows: Industrial Automation and Manufacturing works by capturing images, analyzing them with algorithms, driving robotic movements, and making decisions. The components of Industrial Automation and Manufacturing include Lighting, Lens &amp; Optics, Camera/Image Sensors, Processing Hardware &amp; Software, communication interface, Industrial integration, and Actuator &amp; Robotics. Together, these elements enable factories to automate quality control, increase production speed, and maintain consistent accuracy, laying the foundation for smart manufacturing and Industry 4.0 (</w:t>
      </w:r>
      <w:proofErr w:type="spellStart"/>
      <w:r w:rsidRPr="00930960">
        <w:rPr>
          <w:rFonts w:ascii="Times New Roman" w:hAnsi="Times New Roman" w:cs="Times New Roman"/>
        </w:rPr>
        <w:t>UnitX</w:t>
      </w:r>
      <w:proofErr w:type="spellEnd"/>
      <w:r w:rsidRPr="00930960">
        <w:rPr>
          <w:rFonts w:ascii="Times New Roman" w:hAnsi="Times New Roman" w:cs="Times New Roman"/>
        </w:rPr>
        <w:t xml:space="preserve"> Labs, 2024; Cognex, 2025; Program-Ace, 2025).</w:t>
      </w:r>
    </w:p>
    <w:p w14:paraId="11D59816" w14:textId="77777777" w:rsidR="00930960" w:rsidRPr="00930960" w:rsidRDefault="00930960" w:rsidP="00930960">
      <w:pPr>
        <w:rPr>
          <w:rFonts w:ascii="Times New Roman" w:hAnsi="Times New Roman" w:cs="Times New Roman"/>
        </w:rPr>
      </w:pPr>
      <w:r w:rsidRPr="00930960">
        <w:rPr>
          <w:rFonts w:ascii="Times New Roman" w:hAnsi="Times New Roman" w:cs="Times New Roman"/>
        </w:rPr>
        <w:t>Additionally, computer vision enhances functionality in Industrial Automation and Manufacturing by empowering defect detection &amp; quality control. For example, cameras and deep learning algorithms detect microscopic flaws and misaligned parts that human inspectors might miss, reducing waste and costly recalls (</w:t>
      </w:r>
      <w:proofErr w:type="spellStart"/>
      <w:r w:rsidRPr="00930960">
        <w:rPr>
          <w:rFonts w:ascii="Times New Roman" w:hAnsi="Times New Roman" w:cs="Times New Roman"/>
        </w:rPr>
        <w:t>Ksolves</w:t>
      </w:r>
      <w:proofErr w:type="spellEnd"/>
      <w:r w:rsidRPr="00930960">
        <w:rPr>
          <w:rFonts w:ascii="Times New Roman" w:hAnsi="Times New Roman" w:cs="Times New Roman"/>
        </w:rPr>
        <w:t xml:space="preserve">, 2025; </w:t>
      </w:r>
      <w:proofErr w:type="spellStart"/>
      <w:r w:rsidRPr="00930960">
        <w:rPr>
          <w:rFonts w:ascii="Times New Roman" w:hAnsi="Times New Roman" w:cs="Times New Roman"/>
        </w:rPr>
        <w:t>Encord</w:t>
      </w:r>
      <w:proofErr w:type="spellEnd"/>
      <w:r w:rsidRPr="00930960">
        <w:rPr>
          <w:rFonts w:ascii="Times New Roman" w:hAnsi="Times New Roman" w:cs="Times New Roman"/>
        </w:rPr>
        <w:t xml:space="preserve">, 2024). At Ford factories, AI-driven vision systems such as </w:t>
      </w:r>
      <w:proofErr w:type="spellStart"/>
      <w:r w:rsidRPr="00930960">
        <w:rPr>
          <w:rFonts w:ascii="Times New Roman" w:hAnsi="Times New Roman" w:cs="Times New Roman"/>
        </w:rPr>
        <w:t>AiTriz</w:t>
      </w:r>
      <w:proofErr w:type="spellEnd"/>
      <w:r w:rsidRPr="00930960">
        <w:rPr>
          <w:rFonts w:ascii="Times New Roman" w:hAnsi="Times New Roman" w:cs="Times New Roman"/>
        </w:rPr>
        <w:t xml:space="preserve"> and MAIVS now monitor hundreds of stations, preventing millimeter-scale misalignments and ensuring correct part installation, directly demonstrating how computer vision solves real-world manufacturing problems (Business Insider, 2025).</w:t>
      </w:r>
    </w:p>
    <w:p w14:paraId="4A3830A6" w14:textId="19C9B92A" w:rsidR="00930960" w:rsidRPr="00930960" w:rsidRDefault="00930960" w:rsidP="00930960">
      <w:pPr>
        <w:rPr>
          <w:rFonts w:ascii="Times New Roman" w:hAnsi="Times New Roman" w:cs="Times New Roman"/>
        </w:rPr>
      </w:pPr>
      <w:r w:rsidRPr="00930960">
        <w:rPr>
          <w:rFonts w:ascii="Times New Roman" w:hAnsi="Times New Roman" w:cs="Times New Roman"/>
        </w:rPr>
        <w:t xml:space="preserve">Industrial Automation can be described as the use of cameras and A.I. software that enables machines to see and make decisions on the factory floor. Industrial Automation can inspect products faster, continuously, and more accurately. The technology behind Industrial Automation and Manufacturing is a mixture of hardware and software. It is a layered system comprising camera and lighting capture, computers and GPUs processing and analyzing images with A.I. algorithms, and PLCs and robotics making decisions in real-time. These work together to create a closed-loop system, where the machine can learn, act, and think without a human overseer. The benefits of Industrial Automation and Manufacturing </w:t>
      </w:r>
      <w:r w:rsidR="00B6781F" w:rsidRPr="00930960">
        <w:rPr>
          <w:rFonts w:ascii="Times New Roman" w:hAnsi="Times New Roman" w:cs="Times New Roman"/>
        </w:rPr>
        <w:t>are</w:t>
      </w:r>
      <w:r w:rsidRPr="00930960">
        <w:rPr>
          <w:rFonts w:ascii="Times New Roman" w:hAnsi="Times New Roman" w:cs="Times New Roman"/>
        </w:rPr>
        <w:t xml:space="preserve"> improved accuracy &amp; quality control, speed &amp; efficiency, consistency, reduced cost, worker safety, and support for Industry 4.0 </w:t>
      </w:r>
      <w:r w:rsidRPr="00930960">
        <w:rPr>
          <w:rFonts w:ascii="Times New Roman" w:hAnsi="Times New Roman" w:cs="Times New Roman"/>
        </w:rPr>
        <w:lastRenderedPageBreak/>
        <w:t xml:space="preserve">(Integrates with IoT and robotics to enable “smart factories” that are adaptive, efficient, and connected (Program-Ace, 2025)). The Challenges for Industrial Automation and Manufacturing are: High setup cost, complex environment, data &amp; expertise requirements, integration with legacy systems (Many factories still run older equipment that is difficult to integrate with AI-powered vision systems (Outlier Automation, </w:t>
      </w:r>
      <w:proofErr w:type="gramStart"/>
      <w:r w:rsidRPr="00930960">
        <w:rPr>
          <w:rFonts w:ascii="Times New Roman" w:hAnsi="Times New Roman" w:cs="Times New Roman"/>
        </w:rPr>
        <w:t>2021))</w:t>
      </w:r>
      <w:proofErr w:type="gramEnd"/>
      <w:r w:rsidRPr="00930960">
        <w:rPr>
          <w:rFonts w:ascii="Times New Roman" w:hAnsi="Times New Roman" w:cs="Times New Roman"/>
        </w:rPr>
        <w:t>, cybersecurity risk, and job displacement concerns.</w:t>
      </w:r>
    </w:p>
    <w:p w14:paraId="68AF3408" w14:textId="77777777" w:rsidR="00930960" w:rsidRPr="00930960" w:rsidRDefault="00930960" w:rsidP="00930960">
      <w:pPr>
        <w:rPr>
          <w:rFonts w:ascii="Times New Roman" w:hAnsi="Times New Roman" w:cs="Times New Roman"/>
        </w:rPr>
      </w:pPr>
      <w:r w:rsidRPr="00930960">
        <w:rPr>
          <w:rFonts w:ascii="Times New Roman" w:hAnsi="Times New Roman" w:cs="Times New Roman"/>
        </w:rPr>
        <w:t>In conclusion, upon reflection on the research into Industrial Automation and Manufacturing as an application of computer vision, the future development is expected to be remarkable, with advancements in VGR (vision-guided robots), real-time simulation, and prediction, among others. What could the future look like with this technology for human society? There could be fewer people working on assembly lines, in some factories, and especially fewer human car makers. On the other hand, there would be safer work conditions, and new job creations.</w:t>
      </w:r>
    </w:p>
    <w:p w14:paraId="388916B0" w14:textId="77777777" w:rsidR="00930960" w:rsidRDefault="00930960">
      <w:pPr>
        <w:rPr>
          <w:rFonts w:ascii="Times New Roman" w:hAnsi="Times New Roman" w:cs="Times New Roman"/>
          <w:b/>
          <w:bCs/>
          <w:sz w:val="32"/>
          <w:szCs w:val="32"/>
        </w:rPr>
      </w:pPr>
      <w:r>
        <w:rPr>
          <w:rFonts w:ascii="Times New Roman" w:hAnsi="Times New Roman" w:cs="Times New Roman"/>
          <w:b/>
          <w:bCs/>
          <w:sz w:val="32"/>
          <w:szCs w:val="32"/>
        </w:rPr>
        <w:br w:type="page"/>
      </w:r>
    </w:p>
    <w:p w14:paraId="1F601EF6" w14:textId="7167DCA8" w:rsidR="00995806" w:rsidRPr="00866B5D" w:rsidRDefault="009E0CFB" w:rsidP="00995806">
      <w:pPr>
        <w:pStyle w:val="ListParagraph"/>
        <w:jc w:val="center"/>
        <w:rPr>
          <w:rFonts w:ascii="Times New Roman" w:hAnsi="Times New Roman" w:cs="Times New Roman"/>
          <w:b/>
          <w:bCs/>
          <w:sz w:val="32"/>
          <w:szCs w:val="32"/>
        </w:rPr>
      </w:pPr>
      <w:r w:rsidRPr="00866B5D">
        <w:rPr>
          <w:rFonts w:ascii="Times New Roman" w:hAnsi="Times New Roman" w:cs="Times New Roman"/>
          <w:b/>
          <w:bCs/>
          <w:sz w:val="32"/>
          <w:szCs w:val="32"/>
        </w:rPr>
        <w:lastRenderedPageBreak/>
        <w:t>Works Cited</w:t>
      </w:r>
    </w:p>
    <w:p w14:paraId="58850B9A" w14:textId="77777777" w:rsidR="00B6781F" w:rsidRPr="00B6781F" w:rsidRDefault="00B6781F" w:rsidP="00B6781F">
      <w:pPr>
        <w:rPr>
          <w:rFonts w:ascii="Times New Roman" w:hAnsi="Times New Roman" w:cs="Times New Roman"/>
        </w:rPr>
      </w:pPr>
      <w:r w:rsidRPr="00B6781F">
        <w:rPr>
          <w:rFonts w:ascii="Times New Roman" w:hAnsi="Times New Roman" w:cs="Times New Roman"/>
        </w:rPr>
        <w:t xml:space="preserve">Business Insider. (2025, August 11). </w:t>
      </w:r>
      <w:r w:rsidRPr="00B6781F">
        <w:rPr>
          <w:rFonts w:ascii="Times New Roman" w:hAnsi="Times New Roman" w:cs="Times New Roman"/>
          <w:i/>
          <w:iCs/>
        </w:rPr>
        <w:t>Ford uses AI cameras in factories to prevent recalls and costly rework.</w:t>
      </w:r>
      <w:r w:rsidRPr="00B6781F">
        <w:rPr>
          <w:rFonts w:ascii="Times New Roman" w:hAnsi="Times New Roman" w:cs="Times New Roman"/>
        </w:rPr>
        <w:t xml:space="preserve"> Business Insider. </w:t>
      </w:r>
      <w:hyperlink r:id="rId9" w:tgtFrame="_new" w:history="1">
        <w:r w:rsidRPr="00B6781F">
          <w:rPr>
            <w:rStyle w:val="Hyperlink"/>
            <w:rFonts w:ascii="Times New Roman" w:hAnsi="Times New Roman" w:cs="Times New Roman"/>
          </w:rPr>
          <w:t>https://www.businessinsider.com/ford-uses-ai-cameras-in-factories-prevent-recalls-costly-rework-2025-8</w:t>
        </w:r>
      </w:hyperlink>
    </w:p>
    <w:p w14:paraId="031AFA93" w14:textId="77777777" w:rsidR="00B6781F" w:rsidRPr="00B6781F" w:rsidRDefault="00B6781F" w:rsidP="00B6781F">
      <w:pPr>
        <w:rPr>
          <w:rFonts w:ascii="Times New Roman" w:hAnsi="Times New Roman" w:cs="Times New Roman"/>
        </w:rPr>
      </w:pPr>
      <w:r w:rsidRPr="00B6781F">
        <w:rPr>
          <w:rFonts w:ascii="Times New Roman" w:hAnsi="Times New Roman" w:cs="Times New Roman"/>
        </w:rPr>
        <w:t xml:space="preserve">Cognex. (2025). </w:t>
      </w:r>
      <w:r w:rsidRPr="00B6781F">
        <w:rPr>
          <w:rFonts w:ascii="Times New Roman" w:hAnsi="Times New Roman" w:cs="Times New Roman"/>
          <w:i/>
          <w:iCs/>
        </w:rPr>
        <w:t>Introduction to vision system components.</w:t>
      </w:r>
      <w:r w:rsidRPr="00B6781F">
        <w:rPr>
          <w:rFonts w:ascii="Times New Roman" w:hAnsi="Times New Roman" w:cs="Times New Roman"/>
        </w:rPr>
        <w:t xml:space="preserve"> Cognex. </w:t>
      </w:r>
      <w:hyperlink r:id="rId10" w:tgtFrame="_new" w:history="1">
        <w:r w:rsidRPr="00B6781F">
          <w:rPr>
            <w:rStyle w:val="Hyperlink"/>
            <w:rFonts w:ascii="Times New Roman" w:hAnsi="Times New Roman" w:cs="Times New Roman"/>
          </w:rPr>
          <w:t>https://www.cognex.com/blogs/machine-vision/introduction-to-vision-system-components</w:t>
        </w:r>
      </w:hyperlink>
    </w:p>
    <w:p w14:paraId="3D0B94E5" w14:textId="77777777" w:rsidR="00B6781F" w:rsidRPr="00B6781F" w:rsidRDefault="00B6781F" w:rsidP="00B6781F">
      <w:pPr>
        <w:rPr>
          <w:rFonts w:ascii="Times New Roman" w:hAnsi="Times New Roman" w:cs="Times New Roman"/>
        </w:rPr>
      </w:pPr>
      <w:proofErr w:type="spellStart"/>
      <w:r w:rsidRPr="00B6781F">
        <w:rPr>
          <w:rFonts w:ascii="Times New Roman" w:hAnsi="Times New Roman" w:cs="Times New Roman"/>
        </w:rPr>
        <w:t>Encord</w:t>
      </w:r>
      <w:proofErr w:type="spellEnd"/>
      <w:r w:rsidRPr="00B6781F">
        <w:rPr>
          <w:rFonts w:ascii="Times New Roman" w:hAnsi="Times New Roman" w:cs="Times New Roman"/>
        </w:rPr>
        <w:t xml:space="preserve">. (2024, January 11). </w:t>
      </w:r>
      <w:r w:rsidRPr="00B6781F">
        <w:rPr>
          <w:rFonts w:ascii="Times New Roman" w:hAnsi="Times New Roman" w:cs="Times New Roman"/>
          <w:i/>
          <w:iCs/>
        </w:rPr>
        <w:t>Top 8 use cases of computer vision in manufacturing.</w:t>
      </w:r>
      <w:r w:rsidRPr="00B6781F">
        <w:rPr>
          <w:rFonts w:ascii="Times New Roman" w:hAnsi="Times New Roman" w:cs="Times New Roman"/>
        </w:rPr>
        <w:t xml:space="preserve"> </w:t>
      </w:r>
      <w:proofErr w:type="spellStart"/>
      <w:r w:rsidRPr="00B6781F">
        <w:rPr>
          <w:rFonts w:ascii="Times New Roman" w:hAnsi="Times New Roman" w:cs="Times New Roman"/>
        </w:rPr>
        <w:t>Encord</w:t>
      </w:r>
      <w:proofErr w:type="spellEnd"/>
      <w:r w:rsidRPr="00B6781F">
        <w:rPr>
          <w:rFonts w:ascii="Times New Roman" w:hAnsi="Times New Roman" w:cs="Times New Roman"/>
        </w:rPr>
        <w:t xml:space="preserve">. </w:t>
      </w:r>
      <w:hyperlink r:id="rId11" w:tgtFrame="_new" w:history="1">
        <w:r w:rsidRPr="00B6781F">
          <w:rPr>
            <w:rStyle w:val="Hyperlink"/>
            <w:rFonts w:ascii="Times New Roman" w:hAnsi="Times New Roman" w:cs="Times New Roman"/>
          </w:rPr>
          <w:t>https://encord.com/blog/computer-vision-manufacturing</w:t>
        </w:r>
      </w:hyperlink>
    </w:p>
    <w:p w14:paraId="005BF794" w14:textId="77777777" w:rsidR="00B6781F" w:rsidRPr="00B6781F" w:rsidRDefault="00B6781F" w:rsidP="00B6781F">
      <w:pPr>
        <w:rPr>
          <w:rFonts w:ascii="Times New Roman" w:hAnsi="Times New Roman" w:cs="Times New Roman"/>
        </w:rPr>
      </w:pPr>
      <w:proofErr w:type="spellStart"/>
      <w:r w:rsidRPr="00B6781F">
        <w:rPr>
          <w:rFonts w:ascii="Times New Roman" w:hAnsi="Times New Roman" w:cs="Times New Roman"/>
        </w:rPr>
        <w:t>Ksolves</w:t>
      </w:r>
      <w:proofErr w:type="spellEnd"/>
      <w:r w:rsidRPr="00B6781F">
        <w:rPr>
          <w:rFonts w:ascii="Times New Roman" w:hAnsi="Times New Roman" w:cs="Times New Roman"/>
        </w:rPr>
        <w:t xml:space="preserve">. (2025, July 11). </w:t>
      </w:r>
      <w:r w:rsidRPr="00B6781F">
        <w:rPr>
          <w:rFonts w:ascii="Times New Roman" w:hAnsi="Times New Roman" w:cs="Times New Roman"/>
          <w:i/>
          <w:iCs/>
        </w:rPr>
        <w:t>Computer vision in manufacturing: Better quality &amp; automation.</w:t>
      </w:r>
      <w:r w:rsidRPr="00B6781F">
        <w:rPr>
          <w:rFonts w:ascii="Times New Roman" w:hAnsi="Times New Roman" w:cs="Times New Roman"/>
        </w:rPr>
        <w:t xml:space="preserve"> </w:t>
      </w:r>
      <w:proofErr w:type="spellStart"/>
      <w:r w:rsidRPr="00B6781F">
        <w:rPr>
          <w:rFonts w:ascii="Times New Roman" w:hAnsi="Times New Roman" w:cs="Times New Roman"/>
        </w:rPr>
        <w:t>Ksolves</w:t>
      </w:r>
      <w:proofErr w:type="spellEnd"/>
      <w:r w:rsidRPr="00B6781F">
        <w:rPr>
          <w:rFonts w:ascii="Times New Roman" w:hAnsi="Times New Roman" w:cs="Times New Roman"/>
        </w:rPr>
        <w:t xml:space="preserve">. </w:t>
      </w:r>
      <w:hyperlink r:id="rId12" w:tgtFrame="_new" w:history="1">
        <w:r w:rsidRPr="00B6781F">
          <w:rPr>
            <w:rStyle w:val="Hyperlink"/>
            <w:rFonts w:ascii="Times New Roman" w:hAnsi="Times New Roman" w:cs="Times New Roman"/>
          </w:rPr>
          <w:t>https://www.ksolves.com/blog/artificial-intelligence/computer-vision-in-manufacturing</w:t>
        </w:r>
      </w:hyperlink>
    </w:p>
    <w:p w14:paraId="63359FD6" w14:textId="77777777" w:rsidR="00B6781F" w:rsidRPr="00B6781F" w:rsidRDefault="00B6781F" w:rsidP="00B6781F">
      <w:pPr>
        <w:rPr>
          <w:rFonts w:ascii="Times New Roman" w:hAnsi="Times New Roman" w:cs="Times New Roman"/>
        </w:rPr>
      </w:pPr>
      <w:r w:rsidRPr="00B6781F">
        <w:rPr>
          <w:rFonts w:ascii="Times New Roman" w:hAnsi="Times New Roman" w:cs="Times New Roman"/>
        </w:rPr>
        <w:t xml:space="preserve">Outlier Automation. (2021). </w:t>
      </w:r>
      <w:r w:rsidRPr="00B6781F">
        <w:rPr>
          <w:rFonts w:ascii="Times New Roman" w:hAnsi="Times New Roman" w:cs="Times New Roman"/>
          <w:i/>
          <w:iCs/>
        </w:rPr>
        <w:t>Vision systems for industrial automation.</w:t>
      </w:r>
      <w:r w:rsidRPr="00B6781F">
        <w:rPr>
          <w:rFonts w:ascii="Times New Roman" w:hAnsi="Times New Roman" w:cs="Times New Roman"/>
        </w:rPr>
        <w:t xml:space="preserve"> Outlier Automation. </w:t>
      </w:r>
      <w:hyperlink r:id="rId13" w:tgtFrame="_new" w:history="1">
        <w:r w:rsidRPr="00B6781F">
          <w:rPr>
            <w:rStyle w:val="Hyperlink"/>
            <w:rFonts w:ascii="Times New Roman" w:hAnsi="Times New Roman" w:cs="Times New Roman"/>
          </w:rPr>
          <w:t>https://www.outlierautomation.com/blog/taking-a-look-at-vision-systems-for-industrial-automation</w:t>
        </w:r>
      </w:hyperlink>
    </w:p>
    <w:p w14:paraId="1B41C1FE" w14:textId="77777777" w:rsidR="00B6781F" w:rsidRPr="00B6781F" w:rsidRDefault="00B6781F" w:rsidP="00B6781F">
      <w:pPr>
        <w:rPr>
          <w:rFonts w:ascii="Times New Roman" w:hAnsi="Times New Roman" w:cs="Times New Roman"/>
        </w:rPr>
      </w:pPr>
      <w:r w:rsidRPr="00B6781F">
        <w:rPr>
          <w:rFonts w:ascii="Times New Roman" w:hAnsi="Times New Roman" w:cs="Times New Roman"/>
        </w:rPr>
        <w:t xml:space="preserve">Program-Ace. (2025, August 14). </w:t>
      </w:r>
      <w:r w:rsidRPr="00B6781F">
        <w:rPr>
          <w:rFonts w:ascii="Times New Roman" w:hAnsi="Times New Roman" w:cs="Times New Roman"/>
          <w:i/>
          <w:iCs/>
        </w:rPr>
        <w:t>How computer vision in manufacturing is reshaping production at scale.</w:t>
      </w:r>
      <w:r w:rsidRPr="00B6781F">
        <w:rPr>
          <w:rFonts w:ascii="Times New Roman" w:hAnsi="Times New Roman" w:cs="Times New Roman"/>
        </w:rPr>
        <w:t xml:space="preserve"> Program-Ace. </w:t>
      </w:r>
      <w:hyperlink r:id="rId14" w:tgtFrame="_new" w:history="1">
        <w:r w:rsidRPr="00B6781F">
          <w:rPr>
            <w:rStyle w:val="Hyperlink"/>
            <w:rFonts w:ascii="Times New Roman" w:hAnsi="Times New Roman" w:cs="Times New Roman"/>
          </w:rPr>
          <w:t>https://program-ace.com/blog/computer-vision-in-manufacturing</w:t>
        </w:r>
      </w:hyperlink>
    </w:p>
    <w:p w14:paraId="44BBE8B1" w14:textId="77777777" w:rsidR="00B6781F" w:rsidRPr="00B6781F" w:rsidRDefault="00B6781F" w:rsidP="00B6781F">
      <w:pPr>
        <w:rPr>
          <w:rFonts w:ascii="Times New Roman" w:hAnsi="Times New Roman" w:cs="Times New Roman"/>
        </w:rPr>
      </w:pPr>
      <w:proofErr w:type="spellStart"/>
      <w:r w:rsidRPr="00B6781F">
        <w:rPr>
          <w:rFonts w:ascii="Times New Roman" w:hAnsi="Times New Roman" w:cs="Times New Roman"/>
        </w:rPr>
        <w:t>UnitX</w:t>
      </w:r>
      <w:proofErr w:type="spellEnd"/>
      <w:r w:rsidRPr="00B6781F">
        <w:rPr>
          <w:rFonts w:ascii="Times New Roman" w:hAnsi="Times New Roman" w:cs="Times New Roman"/>
        </w:rPr>
        <w:t xml:space="preserve"> Labs. (2024, December 17). </w:t>
      </w:r>
      <w:r w:rsidRPr="00B6781F">
        <w:rPr>
          <w:rFonts w:ascii="Times New Roman" w:hAnsi="Times New Roman" w:cs="Times New Roman"/>
          <w:i/>
          <w:iCs/>
        </w:rPr>
        <w:t>Machine vision in industrial automation: A comprehensive guide.</w:t>
      </w:r>
      <w:r w:rsidRPr="00B6781F">
        <w:rPr>
          <w:rFonts w:ascii="Times New Roman" w:hAnsi="Times New Roman" w:cs="Times New Roman"/>
        </w:rPr>
        <w:t xml:space="preserve"> </w:t>
      </w:r>
      <w:proofErr w:type="spellStart"/>
      <w:r w:rsidRPr="00B6781F">
        <w:rPr>
          <w:rFonts w:ascii="Times New Roman" w:hAnsi="Times New Roman" w:cs="Times New Roman"/>
        </w:rPr>
        <w:t>UnitX</w:t>
      </w:r>
      <w:proofErr w:type="spellEnd"/>
      <w:r w:rsidRPr="00B6781F">
        <w:rPr>
          <w:rFonts w:ascii="Times New Roman" w:hAnsi="Times New Roman" w:cs="Times New Roman"/>
        </w:rPr>
        <w:t xml:space="preserve"> Labs. </w:t>
      </w:r>
      <w:hyperlink r:id="rId15" w:tgtFrame="_new" w:history="1">
        <w:r w:rsidRPr="00B6781F">
          <w:rPr>
            <w:rStyle w:val="Hyperlink"/>
            <w:rFonts w:ascii="Times New Roman" w:hAnsi="Times New Roman" w:cs="Times New Roman"/>
          </w:rPr>
          <w:t>https://resources.unitxlabs.com/machine-vision-industrial-automation-guide</w:t>
        </w:r>
      </w:hyperlink>
    </w:p>
    <w:p w14:paraId="1E31CE9A" w14:textId="77777777" w:rsidR="009E0CFB" w:rsidRPr="00866B5D" w:rsidRDefault="009E0CFB" w:rsidP="009E0CFB">
      <w:pPr>
        <w:pStyle w:val="ListParagraph"/>
        <w:rPr>
          <w:rFonts w:ascii="Times New Roman" w:hAnsi="Times New Roman" w:cs="Times New Roman"/>
        </w:rPr>
      </w:pPr>
    </w:p>
    <w:p w14:paraId="2A4F1AAB" w14:textId="77777777" w:rsidR="00C549EC" w:rsidRPr="00866B5D" w:rsidRDefault="00C549EC" w:rsidP="00C549EC">
      <w:pPr>
        <w:rPr>
          <w:rFonts w:ascii="Times New Roman" w:hAnsi="Times New Roman" w:cs="Times New Roman"/>
          <w:b/>
          <w:bCs/>
        </w:rPr>
      </w:pPr>
    </w:p>
    <w:sectPr w:rsidR="00C549EC" w:rsidRPr="00866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AC4"/>
    <w:multiLevelType w:val="multilevel"/>
    <w:tmpl w:val="BF54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B70AE9"/>
    <w:multiLevelType w:val="multilevel"/>
    <w:tmpl w:val="88CE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219AA"/>
    <w:multiLevelType w:val="multilevel"/>
    <w:tmpl w:val="65F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2211C7"/>
    <w:multiLevelType w:val="multilevel"/>
    <w:tmpl w:val="7902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E93751"/>
    <w:multiLevelType w:val="hybridMultilevel"/>
    <w:tmpl w:val="E0B0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997224"/>
    <w:multiLevelType w:val="multilevel"/>
    <w:tmpl w:val="3B44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DF0207"/>
    <w:multiLevelType w:val="multilevel"/>
    <w:tmpl w:val="D59A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9325033">
    <w:abstractNumId w:val="4"/>
  </w:num>
  <w:num w:numId="2" w16cid:durableId="502622847">
    <w:abstractNumId w:val="3"/>
  </w:num>
  <w:num w:numId="3" w16cid:durableId="719935616">
    <w:abstractNumId w:val="5"/>
  </w:num>
  <w:num w:numId="4" w16cid:durableId="29382005">
    <w:abstractNumId w:val="6"/>
  </w:num>
  <w:num w:numId="5" w16cid:durableId="163714933">
    <w:abstractNumId w:val="2"/>
  </w:num>
  <w:num w:numId="6" w16cid:durableId="1636984257">
    <w:abstractNumId w:val="0"/>
  </w:num>
  <w:num w:numId="7" w16cid:durableId="286157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EC"/>
    <w:rsid w:val="000E462D"/>
    <w:rsid w:val="001A43FA"/>
    <w:rsid w:val="002B7A10"/>
    <w:rsid w:val="002D5AB9"/>
    <w:rsid w:val="003168E3"/>
    <w:rsid w:val="003D0370"/>
    <w:rsid w:val="003D40B6"/>
    <w:rsid w:val="00564736"/>
    <w:rsid w:val="00592946"/>
    <w:rsid w:val="00626611"/>
    <w:rsid w:val="00630C59"/>
    <w:rsid w:val="00866B5D"/>
    <w:rsid w:val="008E6E68"/>
    <w:rsid w:val="00930960"/>
    <w:rsid w:val="00995806"/>
    <w:rsid w:val="009E0CFB"/>
    <w:rsid w:val="00AF25D6"/>
    <w:rsid w:val="00B41847"/>
    <w:rsid w:val="00B6781F"/>
    <w:rsid w:val="00C04D37"/>
    <w:rsid w:val="00C549EC"/>
    <w:rsid w:val="00CC2E2E"/>
    <w:rsid w:val="00DB0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59479"/>
  <w15:chartTrackingRefBased/>
  <w15:docId w15:val="{8A08B5F2-AFC0-4404-B272-6F544608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9EC"/>
    <w:rPr>
      <w:rFonts w:eastAsiaTheme="majorEastAsia" w:cstheme="majorBidi"/>
      <w:color w:val="272727" w:themeColor="text1" w:themeTint="D8"/>
    </w:rPr>
  </w:style>
  <w:style w:type="paragraph" w:styleId="Title">
    <w:name w:val="Title"/>
    <w:basedOn w:val="Normal"/>
    <w:next w:val="Normal"/>
    <w:link w:val="TitleChar"/>
    <w:uiPriority w:val="10"/>
    <w:qFormat/>
    <w:rsid w:val="00C54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9EC"/>
    <w:pPr>
      <w:spacing w:before="160"/>
      <w:jc w:val="center"/>
    </w:pPr>
    <w:rPr>
      <w:i/>
      <w:iCs/>
      <w:color w:val="404040" w:themeColor="text1" w:themeTint="BF"/>
    </w:rPr>
  </w:style>
  <w:style w:type="character" w:customStyle="1" w:styleId="QuoteChar">
    <w:name w:val="Quote Char"/>
    <w:basedOn w:val="DefaultParagraphFont"/>
    <w:link w:val="Quote"/>
    <w:uiPriority w:val="29"/>
    <w:rsid w:val="00C549EC"/>
    <w:rPr>
      <w:i/>
      <w:iCs/>
      <w:color w:val="404040" w:themeColor="text1" w:themeTint="BF"/>
    </w:rPr>
  </w:style>
  <w:style w:type="paragraph" w:styleId="ListParagraph">
    <w:name w:val="List Paragraph"/>
    <w:basedOn w:val="Normal"/>
    <w:uiPriority w:val="34"/>
    <w:qFormat/>
    <w:rsid w:val="00C549EC"/>
    <w:pPr>
      <w:ind w:left="720"/>
      <w:contextualSpacing/>
    </w:pPr>
  </w:style>
  <w:style w:type="character" w:styleId="IntenseEmphasis">
    <w:name w:val="Intense Emphasis"/>
    <w:basedOn w:val="DefaultParagraphFont"/>
    <w:uiPriority w:val="21"/>
    <w:qFormat/>
    <w:rsid w:val="00C549EC"/>
    <w:rPr>
      <w:i/>
      <w:iCs/>
      <w:color w:val="0F4761" w:themeColor="accent1" w:themeShade="BF"/>
    </w:rPr>
  </w:style>
  <w:style w:type="paragraph" w:styleId="IntenseQuote">
    <w:name w:val="Intense Quote"/>
    <w:basedOn w:val="Normal"/>
    <w:next w:val="Normal"/>
    <w:link w:val="IntenseQuoteChar"/>
    <w:uiPriority w:val="30"/>
    <w:qFormat/>
    <w:rsid w:val="00C54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9EC"/>
    <w:rPr>
      <w:i/>
      <w:iCs/>
      <w:color w:val="0F4761" w:themeColor="accent1" w:themeShade="BF"/>
    </w:rPr>
  </w:style>
  <w:style w:type="character" w:styleId="IntenseReference">
    <w:name w:val="Intense Reference"/>
    <w:basedOn w:val="DefaultParagraphFont"/>
    <w:uiPriority w:val="32"/>
    <w:qFormat/>
    <w:rsid w:val="00C549EC"/>
    <w:rPr>
      <w:b/>
      <w:bCs/>
      <w:smallCaps/>
      <w:color w:val="0F4761" w:themeColor="accent1" w:themeShade="BF"/>
      <w:spacing w:val="5"/>
    </w:rPr>
  </w:style>
  <w:style w:type="character" w:styleId="Hyperlink">
    <w:name w:val="Hyperlink"/>
    <w:basedOn w:val="DefaultParagraphFont"/>
    <w:uiPriority w:val="99"/>
    <w:unhideWhenUsed/>
    <w:rsid w:val="00C549EC"/>
    <w:rPr>
      <w:color w:val="467886" w:themeColor="hyperlink"/>
      <w:u w:val="single"/>
    </w:rPr>
  </w:style>
  <w:style w:type="character" w:styleId="UnresolvedMention">
    <w:name w:val="Unresolved Mention"/>
    <w:basedOn w:val="DefaultParagraphFont"/>
    <w:uiPriority w:val="99"/>
    <w:semiHidden/>
    <w:unhideWhenUsed/>
    <w:rsid w:val="00C04D37"/>
    <w:rPr>
      <w:color w:val="605E5C"/>
      <w:shd w:val="clear" w:color="auto" w:fill="E1DFDD"/>
    </w:rPr>
  </w:style>
  <w:style w:type="paragraph" w:styleId="NormalWeb">
    <w:name w:val="Normal (Web)"/>
    <w:basedOn w:val="Normal"/>
    <w:uiPriority w:val="99"/>
    <w:semiHidden/>
    <w:unhideWhenUsed/>
    <w:rsid w:val="009E0C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213801233@student.hccs.edu" TargetMode="External"/><Relationship Id="rId13" Type="http://schemas.openxmlformats.org/officeDocument/2006/relationships/hyperlink" Target="https://www.outlierautomation.com/blog/taking-a-look-at-vision-systems-for-industrial-automatio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ksolves.com/blog/artificial-intelligence/computer-vision-in-manufacturin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cord.com/blog/computer-vision-manufacturing" TargetMode="External"/><Relationship Id="rId5" Type="http://schemas.openxmlformats.org/officeDocument/2006/relationships/styles" Target="styles.xml"/><Relationship Id="rId15" Type="http://schemas.openxmlformats.org/officeDocument/2006/relationships/hyperlink" Target="https://resources.unitxlabs.com/machine-vision-industrial-automation-guide" TargetMode="External"/><Relationship Id="rId10" Type="http://schemas.openxmlformats.org/officeDocument/2006/relationships/hyperlink" Target="https://www.cognex.com/blogs/machine-vision/introduction-to-vision-system-components" TargetMode="External"/><Relationship Id="rId4" Type="http://schemas.openxmlformats.org/officeDocument/2006/relationships/numbering" Target="numbering.xml"/><Relationship Id="rId9" Type="http://schemas.openxmlformats.org/officeDocument/2006/relationships/hyperlink" Target="https://www.businessinsider.com/ford-uses-ai-cameras-in-factories-prevent-recalls-costly-rework-2025-8" TargetMode="External"/><Relationship Id="rId14" Type="http://schemas.openxmlformats.org/officeDocument/2006/relationships/hyperlink" Target="https://program-ace.com/blog/computer-vision-in-manufactu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AA9C9263FD5B42AEC1B0A220921649" ma:contentTypeVersion="8" ma:contentTypeDescription="Create a new document." ma:contentTypeScope="" ma:versionID="94742b6cf7247a067867a97b3bab2f87">
  <xsd:schema xmlns:xsd="http://www.w3.org/2001/XMLSchema" xmlns:xs="http://www.w3.org/2001/XMLSchema" xmlns:p="http://schemas.microsoft.com/office/2006/metadata/properties" xmlns:ns3="45120162-3894-4c53-977e-b29267d3de34" xmlns:ns4="5b47d88c-5722-4223-b4a0-4a3055e2978a" targetNamespace="http://schemas.microsoft.com/office/2006/metadata/properties" ma:root="true" ma:fieldsID="14de3e241c01f9bc85b97059bdab7c96" ns3:_="" ns4:_="">
    <xsd:import namespace="45120162-3894-4c53-977e-b29267d3de34"/>
    <xsd:import namespace="5b47d88c-5722-4223-b4a0-4a3055e2978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120162-3894-4c53-977e-b29267d3de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47d88c-5722-4223-b4a0-4a3055e297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92490A-D242-4BCA-B7D5-5E3B136C4B21}">
  <ds:schemaRefs>
    <ds:schemaRef ds:uri="http://schemas.microsoft.com/sharepoint/v3/contenttype/forms"/>
  </ds:schemaRefs>
</ds:datastoreItem>
</file>

<file path=customXml/itemProps2.xml><?xml version="1.0" encoding="utf-8"?>
<ds:datastoreItem xmlns:ds="http://schemas.openxmlformats.org/officeDocument/2006/customXml" ds:itemID="{C7A19B73-2B91-4E5B-8A26-C25BD107A1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BF1B2C-8063-4869-AB46-D7F92F8687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120162-3894-4c53-977e-b29267d3de34"/>
    <ds:schemaRef ds:uri="5b47d88c-5722-4223-b4a0-4a3055e29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953</Words>
  <Characters>5128</Characters>
  <Application>Microsoft Office Word</Application>
  <DocSecurity>0</DocSecurity>
  <Lines>93</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willie.breaux-W213801233</dc:creator>
  <cp:keywords/>
  <dc:description/>
  <cp:lastModifiedBy>willie.breaux-W213801233</cp:lastModifiedBy>
  <cp:revision>3</cp:revision>
  <dcterms:created xsi:type="dcterms:W3CDTF">2025-08-25T19:51:00Z</dcterms:created>
  <dcterms:modified xsi:type="dcterms:W3CDTF">2025-08-25T19:56:00Z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bdfd932d-b584-4d04-b5c7-f809bb247f12</vt:lpwstr>
  </property>
  <property fmtid="{D5CDD505-2E9C-101B-9397-08002B2CF9AE}" pid="3" name="ContentTypeId">
    <vt:lpwstr>0x01010066AA9C9263FD5B42AEC1B0A220921649</vt:lpwstr>
  </property>
</Properties>
</file>