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8696" w14:textId="77777777" w:rsidR="005C03AA" w:rsidRDefault="005C03AA" w:rsidP="00BE3B8D">
      <w:r>
        <w:t>+++IF true+++</w:t>
      </w:r>
    </w:p>
    <w:p w14:paraId="4EEEC326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390868"/>
    <w:rsid w:val="00426180"/>
    <w:rsid w:val="00464528"/>
    <w:rsid w:val="005C03AA"/>
    <w:rsid w:val="0061101A"/>
    <w:rsid w:val="0077294C"/>
    <w:rsid w:val="00906E28"/>
    <w:rsid w:val="00BE3B8D"/>
    <w:rsid w:val="00CD7AFF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08A4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>INDRA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Julien ROUSSEAU</cp:lastModifiedBy>
  <cp:revision>9</cp:revision>
  <dcterms:created xsi:type="dcterms:W3CDTF">2016-12-15T11:34:00Z</dcterms:created>
  <dcterms:modified xsi:type="dcterms:W3CDTF">2023-04-04T15:20:00Z</dcterms:modified>
</cp:coreProperties>
</file>