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jc w:val="center"/>
      </w:pPr>
      <w:r>
        <w:rPr>
          <w:rFonts w:ascii="Noto Sans CJK SC" w:hAnsi="Noto Sans CJK SC" w:eastAsia="Noto Sans CJK SC" w:cs="Noto Sans CJK SC"/>
          <w:b/>
          <w:i w:val="0"/>
          <w:color w:val="143A5A"/>
          <w:sz w:val="48"/>
        </w:rPr>
        <w:t>厦门市人才政策（清洗导入版 v2）</w:t>
      </w:r>
    </w:p>
    <w:p>
      <w:pPr>
        <w:spacing w:after="360"/>
        <w:jc w:val="center"/>
      </w:pPr>
      <w:r>
        <w:rPr>
          <w:rFonts w:ascii="Noto Sans CJK SC" w:hAnsi="Noto Sans CJK SC" w:eastAsia="Noto Sans CJK SC" w:cs="Noto Sans CJK SC"/>
          <w:b w:val="0"/>
          <w:i w:val="0"/>
          <w:color w:val="5A7084"/>
          <w:sz w:val="22"/>
        </w:rPr>
        <w:t>基于《2025年厦门市人才》与现有清洗版整理的知识库主文档</w:t>
      </w:r>
    </w:p>
    <w:tbl>
      <w:tblPr>
        <w:tblW w:type="auto" w:w="0"/>
        <w:jc w:val="center"/>
        <w:tblLayout w:type="fixed"/>
        <w:tblLook w:firstColumn="1" w:firstRow="1" w:lastColumn="0" w:lastRow="0" w:noHBand="0" w:noVBand="1" w:val="04A0"/>
      </w:tblPr>
      <w:tblGrid>
        <w:gridCol w:w="4929"/>
        <w:gridCol w:w="4929"/>
      </w:tblGrid>
      <w:tr>
        <w:tc>
          <w:tcPr>
            <w:tcW w:type="dxa" w:w="1814"/>
            <w:vAlign w:val="center"/>
            <w:shd w:fill="EAF1F7"/>
            <w:tcMar>
              <w:top w:w="90" w:type="dxa"/>
              <w:start w:w="120" w:type="dxa"/>
              <w:bottom w:w="90" w:type="dxa"/>
              <w:end w:w="120" w:type="dxa"/>
            </w:tcMar>
          </w:tcPr>
          <w:p>
            <w:pPr>
              <w:spacing w:before="0" w:after="0" w:line="300" w:lineRule="auto"/>
              <w:jc w:val="left"/>
            </w:pPr>
            <w:r/>
            <w:r>
              <w:rPr>
                <w:rFonts w:ascii="Noto Sans CJK SC" w:hAnsi="Noto Sans CJK SC" w:eastAsia="Noto Sans CJK SC" w:cs="Noto Sans CJK SC"/>
                <w:b/>
                <w:i w:val="0"/>
                <w:color w:val="173F67"/>
                <w:sz w:val="21"/>
              </w:rPr>
              <w:t>来源依据</w:t>
            </w:r>
          </w:p>
        </w:tc>
        <w:tc>
          <w:tcPr>
            <w:tcW w:type="dxa" w:w="5839"/>
            <w:vAlign w:val="center"/>
            <w:tcMar>
              <w:top w:w="90" w:type="dxa"/>
              <w:start w:w="120" w:type="dxa"/>
              <w:bottom w:w="90" w:type="dxa"/>
              <w:end w:w="120" w:type="dxa"/>
            </w:tcMar>
          </w:tcPr>
          <w:p>
            <w:pPr>
              <w:spacing w:before="0" w:after="0" w:line="300" w:lineRule="auto"/>
              <w:jc w:val="left"/>
            </w:pPr>
            <w:r/>
            <w:r>
              <w:rPr>
                <w:rFonts w:ascii="Noto Sans CJK SC" w:hAnsi="Noto Sans CJK SC" w:eastAsia="Noto Sans CJK SC" w:cs="Noto Sans CJK SC"/>
                <w:b w:val="0"/>
                <w:i w:val="0"/>
                <w:sz w:val="20"/>
              </w:rPr>
              <w:t>《2025年厦门市人才》原始政策合集 + 《厦门市人才政策（清洗导入版）》</w:t>
            </w:r>
          </w:p>
        </w:tc>
      </w:tr>
      <w:tr>
        <w:tc>
          <w:tcPr>
            <w:tcW w:type="dxa" w:w="1814"/>
            <w:vAlign w:val="center"/>
            <w:shd w:fill="EAF1F7"/>
            <w:tcMar>
              <w:top w:w="90" w:type="dxa"/>
              <w:start w:w="120" w:type="dxa"/>
              <w:bottom w:w="90" w:type="dxa"/>
              <w:end w:w="120" w:type="dxa"/>
            </w:tcMar>
          </w:tcPr>
          <w:p>
            <w:pPr>
              <w:spacing w:before="0" w:after="0" w:line="300" w:lineRule="auto"/>
              <w:jc w:val="left"/>
            </w:pPr>
            <w:r/>
            <w:r>
              <w:rPr>
                <w:rFonts w:ascii="Noto Sans CJK SC" w:hAnsi="Noto Sans CJK SC" w:eastAsia="Noto Sans CJK SC" w:cs="Noto Sans CJK SC"/>
                <w:b/>
                <w:i w:val="0"/>
                <w:color w:val="173F67"/>
                <w:sz w:val="21"/>
              </w:rPr>
              <w:t>导入定位</w:t>
            </w:r>
          </w:p>
        </w:tc>
        <w:tc>
          <w:tcPr>
            <w:tcW w:type="dxa" w:w="5839"/>
            <w:vAlign w:val="center"/>
            <w:tcMar>
              <w:top w:w="90" w:type="dxa"/>
              <w:start w:w="120" w:type="dxa"/>
              <w:bottom w:w="90" w:type="dxa"/>
              <w:end w:w="120" w:type="dxa"/>
            </w:tcMar>
          </w:tcPr>
          <w:p>
            <w:pPr>
              <w:spacing w:before="0" w:after="0" w:line="300" w:lineRule="auto"/>
              <w:jc w:val="left"/>
            </w:pPr>
            <w:r/>
            <w:r>
              <w:rPr>
                <w:rFonts w:ascii="Noto Sans CJK SC" w:hAnsi="Noto Sans CJK SC" w:eastAsia="Noto Sans CJK SC" w:cs="Noto Sans CJK SC"/>
                <w:b w:val="0"/>
                <w:i w:val="0"/>
                <w:sz w:val="20"/>
              </w:rPr>
              <w:t>知识库主文档（v2），用于总览、清单、专题首答和检索路由</w:t>
            </w:r>
          </w:p>
        </w:tc>
      </w:tr>
      <w:tr>
        <w:tc>
          <w:tcPr>
            <w:tcW w:type="dxa" w:w="1814"/>
            <w:vAlign w:val="center"/>
            <w:shd w:fill="EAF1F7"/>
            <w:tcMar>
              <w:top w:w="90" w:type="dxa"/>
              <w:start w:w="120" w:type="dxa"/>
              <w:bottom w:w="90" w:type="dxa"/>
              <w:end w:w="120" w:type="dxa"/>
            </w:tcMar>
          </w:tcPr>
          <w:p>
            <w:pPr>
              <w:spacing w:before="0" w:after="0" w:line="300" w:lineRule="auto"/>
              <w:jc w:val="left"/>
            </w:pPr>
            <w:r/>
            <w:r>
              <w:rPr>
                <w:rFonts w:ascii="Noto Sans CJK SC" w:hAnsi="Noto Sans CJK SC" w:eastAsia="Noto Sans CJK SC" w:cs="Noto Sans CJK SC"/>
                <w:b/>
                <w:i w:val="0"/>
                <w:color w:val="173F67"/>
                <w:sz w:val="21"/>
              </w:rPr>
              <w:t>适用问题</w:t>
            </w:r>
          </w:p>
        </w:tc>
        <w:tc>
          <w:tcPr>
            <w:tcW w:type="dxa" w:w="5839"/>
            <w:vAlign w:val="center"/>
            <w:tcMar>
              <w:top w:w="90" w:type="dxa"/>
              <w:start w:w="120" w:type="dxa"/>
              <w:bottom w:w="90" w:type="dxa"/>
              <w:end w:w="120" w:type="dxa"/>
            </w:tcMar>
          </w:tcPr>
          <w:p>
            <w:pPr>
              <w:spacing w:before="0" w:after="0" w:line="300" w:lineRule="auto"/>
              <w:jc w:val="left"/>
            </w:pPr>
            <w:r/>
            <w:r>
              <w:rPr>
                <w:rFonts w:ascii="Noto Sans CJK SC" w:hAnsi="Noto Sans CJK SC" w:eastAsia="Noto Sans CJK SC" w:cs="Noto Sans CJK SC"/>
                <w:b w:val="0"/>
                <w:i w:val="0"/>
                <w:sz w:val="20"/>
              </w:rPr>
              <w:t>厦门有哪些人才政策；双百计划是什么；各产业人才项目有哪些；人才补助大概多少；专题入口在哪里</w:t>
            </w:r>
          </w:p>
        </w:tc>
      </w:tr>
      <w:tr>
        <w:tc>
          <w:tcPr>
            <w:tcW w:type="dxa" w:w="1814"/>
            <w:vAlign w:val="center"/>
            <w:shd w:fill="EAF1F7"/>
            <w:tcMar>
              <w:top w:w="90" w:type="dxa"/>
              <w:start w:w="120" w:type="dxa"/>
              <w:bottom w:w="90" w:type="dxa"/>
              <w:end w:w="120" w:type="dxa"/>
            </w:tcMar>
          </w:tcPr>
          <w:p>
            <w:pPr>
              <w:spacing w:before="0" w:after="0" w:line="300" w:lineRule="auto"/>
              <w:jc w:val="left"/>
            </w:pPr>
            <w:r/>
            <w:r>
              <w:rPr>
                <w:rFonts w:ascii="Noto Sans CJK SC" w:hAnsi="Noto Sans CJK SC" w:eastAsia="Noto Sans CJK SC" w:cs="Noto Sans CJK SC"/>
                <w:b/>
                <w:i w:val="0"/>
                <w:color w:val="173F67"/>
                <w:sz w:val="21"/>
              </w:rPr>
              <w:t>使用边界</w:t>
            </w:r>
          </w:p>
        </w:tc>
        <w:tc>
          <w:tcPr>
            <w:tcW w:type="dxa" w:w="5839"/>
            <w:vAlign w:val="center"/>
            <w:tcMar>
              <w:top w:w="90" w:type="dxa"/>
              <w:start w:w="120" w:type="dxa"/>
              <w:bottom w:w="90" w:type="dxa"/>
              <w:end w:w="120" w:type="dxa"/>
            </w:tcMar>
          </w:tcPr>
          <w:p>
            <w:pPr>
              <w:spacing w:before="0" w:after="0" w:line="300" w:lineRule="auto"/>
              <w:jc w:val="left"/>
            </w:pPr>
            <w:r/>
            <w:r>
              <w:rPr>
                <w:rFonts w:ascii="Noto Sans CJK SC" w:hAnsi="Noto Sans CJK SC" w:eastAsia="Noto Sans CJK SC" w:cs="Noto Sans CJK SC"/>
                <w:b w:val="0"/>
                <w:i w:val="0"/>
                <w:sz w:val="20"/>
              </w:rPr>
              <w:t>若涉及具体条文、材料清单、流程细则、表格条件、拨付规则等，请继续命中对应专题或原始政策</w:t>
            </w:r>
          </w:p>
        </w:tc>
      </w:tr>
    </w:tbl>
    <w:p>
      <w:pPr>
        <w:spacing w:before="0" w:after="200" w:line="324" w:lineRule="auto"/>
      </w:pPr>
    </w:p>
    <w:p>
      <w:pPr>
        <w:spacing w:before="0" w:after="0" w:line="324" w:lineRule="auto"/>
        <w:jc w:val="center"/>
      </w:pPr>
      <w:r>
        <w:rPr>
          <w:rFonts w:ascii="Noto Sans CJK SC" w:hAnsi="Noto Sans CJK SC" w:eastAsia="Noto Sans CJK SC" w:cs="Noto Sans CJK SC"/>
          <w:b w:val="0"/>
          <w:i w:val="0"/>
          <w:color w:val="5A7084"/>
          <w:sz w:val="20"/>
        </w:rPr>
        <w:t>以下文档用于本地知识库重建与首轮导入。建议主文档单独成库，专题文档后续按高频问题追加。</w:t>
      </w:r>
    </w:p>
    <w:p>
      <w:r>
        <w:br w:type="page"/>
      </w:r>
    </w:p>
    <w:p>
      <w:pPr>
        <w:pStyle w:val="Heading1"/>
        <w:spacing w:before="240" w:after="120" w:line="288" w:lineRule="auto"/>
      </w:pPr>
      <w:r>
        <w:rPr>
          <w:rFonts w:ascii="Noto Sans CJK SC" w:hAnsi="Noto Sans CJK SC" w:eastAsia="Noto Sans CJK SC" w:cs="Noto Sans CJK SC"/>
          <w:b/>
          <w:i w:val="0"/>
          <w:color w:val="173F67"/>
          <w:sz w:val="30"/>
        </w:rPr>
        <w:t>0. 文档说明</w:t>
      </w:r>
    </w:p>
    <w:p>
      <w:pPr>
        <w:spacing w:before="0" w:after="60" w:line="317" w:lineRule="auto"/>
      </w:pPr>
      <w:r>
        <w:rPr>
          <w:rFonts w:ascii="Noto Sans CJK SC" w:hAnsi="Noto Sans CJK SC" w:eastAsia="Noto Sans CJK SC" w:cs="Noto Sans CJK SC"/>
          <w:b/>
          <w:i w:val="0"/>
          <w:color w:val="1E4F7A"/>
          <w:sz w:val="21"/>
        </w:rPr>
        <w:t>来源说明：</w:t>
      </w:r>
      <w:r>
        <w:rPr>
          <w:rFonts w:ascii="Noto Sans CJK SC" w:hAnsi="Noto Sans CJK SC" w:eastAsia="Noto Sans CJK SC" w:cs="Noto Sans CJK SC"/>
          <w:b w:val="0"/>
          <w:i w:val="0"/>
          <w:sz w:val="21"/>
        </w:rPr>
        <w:t>根据《2025年厦门市人才》原始政策文档和现有《厦门市人才政策（清洗导入版）》整理，重点保留政策名称、文号、对象、支持口径、流程、管理期和高频问答点。</w:t>
      </w:r>
    </w:p>
    <w:p>
      <w:pPr>
        <w:spacing w:before="0" w:after="60" w:line="317" w:lineRule="auto"/>
      </w:pPr>
      <w:r>
        <w:rPr>
          <w:rFonts w:ascii="Noto Sans CJK SC" w:hAnsi="Noto Sans CJK SC" w:eastAsia="Noto Sans CJK SC" w:cs="Noto Sans CJK SC"/>
          <w:b/>
          <w:i w:val="0"/>
          <w:color w:val="1E4F7A"/>
          <w:sz w:val="21"/>
        </w:rPr>
        <w:t>适用范围：</w:t>
      </w:r>
      <w:r>
        <w:rPr>
          <w:rFonts w:ascii="Noto Sans CJK SC" w:hAnsi="Noto Sans CJK SC" w:eastAsia="Noto Sans CJK SC" w:cs="Noto Sans CJK SC"/>
          <w:b w:val="0"/>
          <w:i w:val="0"/>
          <w:sz w:val="21"/>
        </w:rPr>
        <w:t>适合回答“厦门有哪些人才政策”“某类人才项目有哪些”“某专项大致支持什么”“某政策应该先看哪一章”等总览与专题首答问题。</w:t>
      </w:r>
    </w:p>
    <w:p>
      <w:pPr>
        <w:spacing w:before="0" w:after="60" w:line="317" w:lineRule="auto"/>
      </w:pPr>
      <w:r>
        <w:rPr>
          <w:rFonts w:ascii="Noto Sans CJK SC" w:hAnsi="Noto Sans CJK SC" w:eastAsia="Noto Sans CJK SC" w:cs="Noto Sans CJK SC"/>
          <w:b/>
          <w:i w:val="0"/>
          <w:color w:val="1E4F7A"/>
          <w:sz w:val="21"/>
        </w:rPr>
        <w:t>导入定位：</w:t>
      </w:r>
      <w:r>
        <w:rPr>
          <w:rFonts w:ascii="Noto Sans CJK SC" w:hAnsi="Noto Sans CJK SC" w:eastAsia="Noto Sans CJK SC" w:cs="Noto Sans CJK SC"/>
          <w:b w:val="0"/>
          <w:i w:val="0"/>
          <w:sz w:val="21"/>
        </w:rPr>
        <w:t>作为知识库主文档 v2，优先承担首轮召回、标题路由和清单型回答。</w:t>
      </w:r>
    </w:p>
    <w:p>
      <w:pPr>
        <w:spacing w:before="0" w:after="60" w:line="317" w:lineRule="auto"/>
      </w:pPr>
      <w:r>
        <w:rPr>
          <w:rFonts w:ascii="Noto Sans CJK SC" w:hAnsi="Noto Sans CJK SC" w:eastAsia="Noto Sans CJK SC" w:cs="Noto Sans CJK SC"/>
          <w:b/>
          <w:i w:val="0"/>
          <w:color w:val="1E4F7A"/>
          <w:sz w:val="21"/>
        </w:rPr>
        <w:t>使用边界：</w:t>
      </w:r>
      <w:r>
        <w:rPr>
          <w:rFonts w:ascii="Noto Sans CJK SC" w:hAnsi="Noto Sans CJK SC" w:eastAsia="Noto Sans CJK SC" w:cs="Noto Sans CJK SC"/>
          <w:b w:val="0"/>
          <w:i w:val="0"/>
          <w:sz w:val="21"/>
        </w:rPr>
        <w:t>如需回答申报材料、年度通知、流程细项、表格条件、拨付明细、审计和追责等，应继续命中对应专题文档或原始政策正文。</w:t>
      </w:r>
    </w:p>
    <w:p>
      <w:pPr>
        <w:spacing w:before="0" w:after="60" w:line="317" w:lineRule="auto"/>
      </w:pPr>
      <w:r>
        <w:rPr>
          <w:rFonts w:ascii="Noto Sans CJK SC" w:hAnsi="Noto Sans CJK SC" w:eastAsia="Noto Sans CJK SC" w:cs="Noto Sans CJK SC"/>
          <w:b/>
          <w:i w:val="0"/>
          <w:color w:val="1E4F7A"/>
          <w:sz w:val="21"/>
        </w:rPr>
        <w:t>检索说明：</w:t>
      </w:r>
      <w:r>
        <w:rPr>
          <w:rFonts w:ascii="Noto Sans CJK SC" w:hAnsi="Noto Sans CJK SC" w:eastAsia="Noto Sans CJK SC" w:cs="Noto Sans CJK SC"/>
          <w:b w:val="0"/>
          <w:i w:val="0"/>
          <w:sz w:val="21"/>
        </w:rPr>
        <w:t>本文件采用“按政策分节 + 按问题组织”的结构，便于直接切 chunk、按标题召回，并与后续专题文档联动。</w:t>
      </w:r>
    </w:p>
    <w:p>
      <w:pPr>
        <w:pStyle w:val="Heading1"/>
        <w:spacing w:before="240" w:after="120" w:line="288" w:lineRule="auto"/>
      </w:pPr>
      <w:r>
        <w:rPr>
          <w:rFonts w:ascii="Noto Sans CJK SC" w:hAnsi="Noto Sans CJK SC" w:eastAsia="Noto Sans CJK SC" w:cs="Noto Sans CJK SC"/>
          <w:b/>
          <w:i w:val="0"/>
          <w:color w:val="173F67"/>
          <w:sz w:val="30"/>
        </w:rPr>
        <w:t>1. 厦门市人才政策总览</w:t>
      </w:r>
    </w:p>
    <w:p>
      <w:pPr>
        <w:pStyle w:val="BodySmall"/>
        <w:spacing w:before="0" w:after="120" w:line="312" w:lineRule="auto"/>
      </w:pPr>
      <w:r>
        <w:rPr>
          <w:rFonts w:ascii="Noto Sans CJK SC" w:hAnsi="Noto Sans CJK SC" w:eastAsia="Noto Sans CJK SC" w:cs="Noto Sans CJK SC"/>
          <w:b w:val="0"/>
          <w:i w:val="0"/>
          <w:color w:val="5A7084"/>
          <w:sz w:val="20"/>
        </w:rPr>
        <w:t>以下为当前知识库已整理的主要市级人才政策与专题，不代表所有历史政策全文清单。</w:t>
      </w:r>
    </w:p>
    <w:p>
      <w:pPr>
        <w:pStyle w:val="ListTight"/>
        <w:ind w:left="142" w:hanging="113"/>
      </w:pPr>
      <w:r>
        <w:rPr>
          <w:rFonts w:ascii="Noto Sans CJK SC" w:hAnsi="Noto Sans CJK SC" w:eastAsia="Noto Sans CJK SC" w:cs="Noto Sans CJK SC"/>
          <w:b/>
          <w:i w:val="0"/>
          <w:color w:val="173F67"/>
          <w:sz w:val="21"/>
        </w:rPr>
        <w:t xml:space="preserve">1. </w:t>
      </w:r>
      <w:r>
        <w:rPr>
          <w:rFonts w:ascii="Noto Sans CJK SC" w:hAnsi="Noto Sans CJK SC" w:eastAsia="Noto Sans CJK SC" w:cs="Noto Sans CJK SC"/>
          <w:b/>
          <w:i w:val="0"/>
          <w:color w:val="173F67"/>
          <w:sz w:val="21"/>
        </w:rPr>
        <w:t>厦门市引进高层次创新创业人才“双百计划”实施意见</w:t>
      </w:r>
      <w:r>
        <w:rPr>
          <w:rFonts w:ascii="Noto Sans CJK SC" w:hAnsi="Noto Sans CJK SC" w:eastAsia="Noto Sans CJK SC" w:cs="Noto Sans CJK SC"/>
          <w:b w:val="0"/>
          <w:i w:val="0"/>
          <w:sz w:val="21"/>
        </w:rPr>
        <w:t>——厦委组〔2024〕44号；厦门市级高层次创新创业人才统领政策，覆盖创新个人、创新团队、创业人才及台湾创业人才专项。</w:t>
      </w:r>
    </w:p>
    <w:p>
      <w:pPr>
        <w:pStyle w:val="ListTight"/>
        <w:ind w:left="142" w:hanging="113"/>
      </w:pPr>
      <w:r>
        <w:rPr>
          <w:rFonts w:ascii="Noto Sans CJK SC" w:hAnsi="Noto Sans CJK SC" w:eastAsia="Noto Sans CJK SC" w:cs="Noto Sans CJK SC"/>
          <w:b/>
          <w:i w:val="0"/>
          <w:color w:val="173F67"/>
          <w:sz w:val="21"/>
        </w:rPr>
        <w:t xml:space="preserve">2. </w:t>
      </w:r>
      <w:r>
        <w:rPr>
          <w:rFonts w:ascii="Noto Sans CJK SC" w:hAnsi="Noto Sans CJK SC" w:eastAsia="Noto Sans CJK SC" w:cs="Noto Sans CJK SC"/>
          <w:b/>
          <w:i w:val="0"/>
          <w:color w:val="173F67"/>
          <w:sz w:val="21"/>
        </w:rPr>
        <w:t>厦门市高层次人才特聘岗位实施方案</w:t>
      </w:r>
      <w:r>
        <w:rPr>
          <w:rFonts w:ascii="Noto Sans CJK SC" w:hAnsi="Noto Sans CJK SC" w:eastAsia="Noto Sans CJK SC" w:cs="Noto Sans CJK SC"/>
          <w:b w:val="0"/>
          <w:i w:val="0"/>
          <w:sz w:val="21"/>
        </w:rPr>
        <w:t>——厦委组〔2024〕45号；面向重大平台和重点企业，通过特聘岗位方式引进高层次创新人才。</w:t>
      </w:r>
    </w:p>
    <w:p>
      <w:pPr>
        <w:pStyle w:val="ListTight"/>
        <w:ind w:left="142" w:hanging="113"/>
      </w:pPr>
      <w:r>
        <w:rPr>
          <w:rFonts w:ascii="Noto Sans CJK SC" w:hAnsi="Noto Sans CJK SC" w:eastAsia="Noto Sans CJK SC" w:cs="Noto Sans CJK SC"/>
          <w:b/>
          <w:i w:val="0"/>
          <w:color w:val="173F67"/>
          <w:sz w:val="21"/>
        </w:rPr>
        <w:t xml:space="preserve">3. </w:t>
      </w:r>
      <w:r>
        <w:rPr>
          <w:rFonts w:ascii="Noto Sans CJK SC" w:hAnsi="Noto Sans CJK SC" w:eastAsia="Noto Sans CJK SC" w:cs="Noto Sans CJK SC"/>
          <w:b/>
          <w:i w:val="0"/>
          <w:color w:val="173F67"/>
          <w:sz w:val="21"/>
        </w:rPr>
        <w:t>厦门市高层次人才专项资金管理办法</w:t>
      </w:r>
      <w:r>
        <w:rPr>
          <w:rFonts w:ascii="Noto Sans CJK SC" w:hAnsi="Noto Sans CJK SC" w:eastAsia="Noto Sans CJK SC" w:cs="Noto Sans CJK SC"/>
          <w:b w:val="0"/>
          <w:i w:val="0"/>
          <w:sz w:val="21"/>
        </w:rPr>
        <w:t>——厦委组〔2024〕46号；明确国家级、省级、市级人才计划配套资金和“双百计划”资金的预算、拨付、用途和监管规则。</w:t>
      </w:r>
    </w:p>
    <w:p>
      <w:pPr>
        <w:pStyle w:val="ListTight"/>
        <w:ind w:left="142" w:hanging="113"/>
      </w:pPr>
      <w:r>
        <w:rPr>
          <w:rFonts w:ascii="Noto Sans CJK SC" w:hAnsi="Noto Sans CJK SC" w:eastAsia="Noto Sans CJK SC" w:cs="Noto Sans CJK SC"/>
          <w:b/>
          <w:i w:val="0"/>
          <w:color w:val="173F67"/>
          <w:sz w:val="21"/>
        </w:rPr>
        <w:t xml:space="preserve">4. </w:t>
      </w:r>
      <w:r>
        <w:rPr>
          <w:rFonts w:ascii="Noto Sans CJK SC" w:hAnsi="Noto Sans CJK SC" w:eastAsia="Noto Sans CJK SC" w:cs="Noto Sans CJK SC"/>
          <w:b/>
          <w:i w:val="0"/>
          <w:color w:val="173F67"/>
          <w:sz w:val="21"/>
        </w:rPr>
        <w:t>关于更加精准有效集聚人才加快推进高质量发展的意见</w:t>
      </w:r>
      <w:r>
        <w:rPr>
          <w:rFonts w:ascii="Noto Sans CJK SC" w:hAnsi="Noto Sans CJK SC" w:eastAsia="Noto Sans CJK SC" w:cs="Noto Sans CJK SC"/>
          <w:b w:val="0"/>
          <w:i w:val="0"/>
          <w:sz w:val="21"/>
        </w:rPr>
        <w:t>——厦委办发〔2025〕2号；2025年以后“群鹭兴厦”人才计划体系总纲，统领13类项目。</w:t>
      </w:r>
    </w:p>
    <w:p>
      <w:pPr>
        <w:pStyle w:val="ListTight"/>
        <w:ind w:left="142" w:hanging="113"/>
      </w:pPr>
      <w:r>
        <w:rPr>
          <w:rFonts w:ascii="Noto Sans CJK SC" w:hAnsi="Noto Sans CJK SC" w:eastAsia="Noto Sans CJK SC" w:cs="Noto Sans CJK SC"/>
          <w:b/>
          <w:i w:val="0"/>
          <w:color w:val="173F67"/>
          <w:sz w:val="21"/>
        </w:rPr>
        <w:t xml:space="preserve">5. </w:t>
      </w:r>
      <w:r>
        <w:rPr>
          <w:rFonts w:ascii="Noto Sans CJK SC" w:hAnsi="Noto Sans CJK SC" w:eastAsia="Noto Sans CJK SC" w:cs="Noto Sans CJK SC"/>
          <w:b/>
          <w:i w:val="0"/>
          <w:color w:val="173F67"/>
          <w:sz w:val="21"/>
        </w:rPr>
        <w:t>厦门市电子信息产业人才项目实施办法</w:t>
      </w:r>
      <w:r>
        <w:rPr>
          <w:rFonts w:ascii="Noto Sans CJK SC" w:hAnsi="Noto Sans CJK SC" w:eastAsia="Noto Sans CJK SC" w:cs="Noto Sans CJK SC"/>
          <w:b w:val="0"/>
          <w:i w:val="0"/>
          <w:sz w:val="21"/>
        </w:rPr>
        <w:t>——厦委人才办〔2025〕5号；电子信息制造业与软件信息（人工智能）产业人才项目，分A/B/C类。</w:t>
      </w:r>
    </w:p>
    <w:p>
      <w:pPr>
        <w:pStyle w:val="ListTight"/>
        <w:ind w:left="142" w:hanging="113"/>
      </w:pPr>
      <w:r>
        <w:rPr>
          <w:rFonts w:ascii="Noto Sans CJK SC" w:hAnsi="Noto Sans CJK SC" w:eastAsia="Noto Sans CJK SC" w:cs="Noto Sans CJK SC"/>
          <w:b/>
          <w:i w:val="0"/>
          <w:color w:val="173F67"/>
          <w:sz w:val="21"/>
        </w:rPr>
        <w:t xml:space="preserve">6. </w:t>
      </w:r>
      <w:r>
        <w:rPr>
          <w:rFonts w:ascii="Noto Sans CJK SC" w:hAnsi="Noto Sans CJK SC" w:eastAsia="Noto Sans CJK SC" w:cs="Noto Sans CJK SC"/>
          <w:b/>
          <w:i w:val="0"/>
          <w:color w:val="173F67"/>
          <w:sz w:val="21"/>
        </w:rPr>
        <w:t>厦门市机械装备产业人才项目实施办法</w:t>
      </w:r>
      <w:r>
        <w:rPr>
          <w:rFonts w:ascii="Noto Sans CJK SC" w:hAnsi="Noto Sans CJK SC" w:eastAsia="Noto Sans CJK SC" w:cs="Noto Sans CJK SC"/>
          <w:b w:val="0"/>
          <w:i w:val="0"/>
          <w:sz w:val="21"/>
        </w:rPr>
        <w:t>——厦委人才办〔2025〕6号；机械装备领域A/B/C类人才项目。</w:t>
      </w:r>
    </w:p>
    <w:p>
      <w:pPr>
        <w:pStyle w:val="ListTight"/>
        <w:ind w:left="142" w:hanging="113"/>
      </w:pPr>
      <w:r>
        <w:rPr>
          <w:rFonts w:ascii="Noto Sans CJK SC" w:hAnsi="Noto Sans CJK SC" w:eastAsia="Noto Sans CJK SC" w:cs="Noto Sans CJK SC"/>
          <w:b/>
          <w:i w:val="0"/>
          <w:color w:val="173F67"/>
          <w:sz w:val="21"/>
        </w:rPr>
        <w:t xml:space="preserve">7. </w:t>
      </w:r>
      <w:r>
        <w:rPr>
          <w:rFonts w:ascii="Noto Sans CJK SC" w:hAnsi="Noto Sans CJK SC" w:eastAsia="Noto Sans CJK SC" w:cs="Noto Sans CJK SC"/>
          <w:b/>
          <w:i w:val="0"/>
          <w:color w:val="173F67"/>
          <w:sz w:val="21"/>
        </w:rPr>
        <w:t>厦门市商贸物流产业人才项目实施办法</w:t>
      </w:r>
      <w:r>
        <w:rPr>
          <w:rFonts w:ascii="Noto Sans CJK SC" w:hAnsi="Noto Sans CJK SC" w:eastAsia="Noto Sans CJK SC" w:cs="Noto Sans CJK SC"/>
          <w:b w:val="0"/>
          <w:i w:val="0"/>
          <w:sz w:val="21"/>
        </w:rPr>
        <w:t>——厦委人才办〔2025〕7号；面向货物贸易、会展、现代物流等领域，分英才/优才/专才。</w:t>
      </w:r>
    </w:p>
    <w:p>
      <w:pPr>
        <w:pStyle w:val="ListTight"/>
        <w:ind w:left="142" w:hanging="113"/>
      </w:pPr>
      <w:r>
        <w:rPr>
          <w:rFonts w:ascii="Noto Sans CJK SC" w:hAnsi="Noto Sans CJK SC" w:eastAsia="Noto Sans CJK SC" w:cs="Noto Sans CJK SC"/>
          <w:b/>
          <w:i w:val="0"/>
          <w:color w:val="173F67"/>
          <w:sz w:val="21"/>
        </w:rPr>
        <w:t xml:space="preserve">8. </w:t>
      </w:r>
      <w:r>
        <w:rPr>
          <w:rFonts w:ascii="Noto Sans CJK SC" w:hAnsi="Noto Sans CJK SC" w:eastAsia="Noto Sans CJK SC" w:cs="Noto Sans CJK SC"/>
          <w:b/>
          <w:i w:val="0"/>
          <w:color w:val="173F67"/>
          <w:sz w:val="21"/>
        </w:rPr>
        <w:t>厦门市金融服务产业人才项目实施办法</w:t>
      </w:r>
      <w:r>
        <w:rPr>
          <w:rFonts w:ascii="Noto Sans CJK SC" w:hAnsi="Noto Sans CJK SC" w:eastAsia="Noto Sans CJK SC" w:cs="Noto Sans CJK SC"/>
          <w:b w:val="0"/>
          <w:i w:val="0"/>
          <w:sz w:val="21"/>
        </w:rPr>
        <w:t>——厦委人才办〔2025〕8号；面向金融机构、基金管理机构等，分行业领军型和高级专家型。</w:t>
      </w:r>
    </w:p>
    <w:p>
      <w:pPr>
        <w:pStyle w:val="ListTight"/>
        <w:ind w:left="142" w:hanging="113"/>
      </w:pPr>
      <w:r>
        <w:rPr>
          <w:rFonts w:ascii="Noto Sans CJK SC" w:hAnsi="Noto Sans CJK SC" w:eastAsia="Noto Sans CJK SC" w:cs="Noto Sans CJK SC"/>
          <w:b/>
          <w:i w:val="0"/>
          <w:color w:val="173F67"/>
          <w:sz w:val="21"/>
        </w:rPr>
        <w:t xml:space="preserve">9. </w:t>
      </w:r>
      <w:r>
        <w:rPr>
          <w:rFonts w:ascii="Noto Sans CJK SC" w:hAnsi="Noto Sans CJK SC" w:eastAsia="Noto Sans CJK SC" w:cs="Noto Sans CJK SC"/>
          <w:b/>
          <w:i w:val="0"/>
          <w:color w:val="173F67"/>
          <w:sz w:val="21"/>
        </w:rPr>
        <w:t>厦门市生物医药产业人才项目实施办法</w:t>
      </w:r>
      <w:r>
        <w:rPr>
          <w:rFonts w:ascii="Noto Sans CJK SC" w:hAnsi="Noto Sans CJK SC" w:eastAsia="Noto Sans CJK SC" w:cs="Noto Sans CJK SC"/>
          <w:b w:val="0"/>
          <w:i w:val="0"/>
          <w:sz w:val="21"/>
        </w:rPr>
        <w:t>——厦委人才办〔2025〕9号；覆盖创新药、医疗器械、生物制造等领域A/B/C类人才。</w:t>
      </w:r>
    </w:p>
    <w:p>
      <w:pPr>
        <w:pStyle w:val="ListTight"/>
        <w:ind w:left="142" w:hanging="113"/>
      </w:pPr>
      <w:r>
        <w:rPr>
          <w:rFonts w:ascii="Noto Sans CJK SC" w:hAnsi="Noto Sans CJK SC" w:eastAsia="Noto Sans CJK SC" w:cs="Noto Sans CJK SC"/>
          <w:b/>
          <w:i w:val="0"/>
          <w:color w:val="173F67"/>
          <w:sz w:val="21"/>
        </w:rPr>
        <w:t xml:space="preserve">10. </w:t>
      </w:r>
      <w:r>
        <w:rPr>
          <w:rFonts w:ascii="Noto Sans CJK SC" w:hAnsi="Noto Sans CJK SC" w:eastAsia="Noto Sans CJK SC" w:cs="Noto Sans CJK SC"/>
          <w:b/>
          <w:i w:val="0"/>
          <w:color w:val="173F67"/>
          <w:sz w:val="21"/>
        </w:rPr>
        <w:t>厦门市新能源和新材料产业人才项目实施办法</w:t>
      </w:r>
      <w:r>
        <w:rPr>
          <w:rFonts w:ascii="Noto Sans CJK SC" w:hAnsi="Noto Sans CJK SC" w:eastAsia="Noto Sans CJK SC" w:cs="Noto Sans CJK SC"/>
          <w:b w:val="0"/>
          <w:i w:val="0"/>
          <w:sz w:val="21"/>
        </w:rPr>
        <w:t>——厦委人才办〔2025〕10号；面向新能源、新材料企业A/B/C类人才。</w:t>
      </w:r>
    </w:p>
    <w:p>
      <w:pPr>
        <w:pStyle w:val="ListTight"/>
        <w:ind w:left="142" w:hanging="113"/>
      </w:pPr>
      <w:r>
        <w:rPr>
          <w:rFonts w:ascii="Noto Sans CJK SC" w:hAnsi="Noto Sans CJK SC" w:eastAsia="Noto Sans CJK SC" w:cs="Noto Sans CJK SC"/>
          <w:b/>
          <w:i w:val="0"/>
          <w:color w:val="173F67"/>
          <w:sz w:val="21"/>
        </w:rPr>
        <w:t xml:space="preserve">11. </w:t>
      </w:r>
      <w:r>
        <w:rPr>
          <w:rFonts w:ascii="Noto Sans CJK SC" w:hAnsi="Noto Sans CJK SC" w:eastAsia="Noto Sans CJK SC" w:cs="Noto Sans CJK SC"/>
          <w:b/>
          <w:i w:val="0"/>
          <w:color w:val="173F67"/>
          <w:sz w:val="21"/>
        </w:rPr>
        <w:t>厦门市文旅创意产业人才项目实施办法</w:t>
      </w:r>
      <w:r>
        <w:rPr>
          <w:rFonts w:ascii="Noto Sans CJK SC" w:hAnsi="Noto Sans CJK SC" w:eastAsia="Noto Sans CJK SC" w:cs="Noto Sans CJK SC"/>
          <w:b w:val="0"/>
          <w:i w:val="0"/>
          <w:sz w:val="21"/>
        </w:rPr>
        <w:t>——厦委人才办〔2025〕11号；面向影视、演艺、动漫游戏、旅游等领域英才/优才/青才。</w:t>
      </w:r>
    </w:p>
    <w:p>
      <w:pPr>
        <w:pStyle w:val="ListTight"/>
        <w:ind w:left="142" w:hanging="113"/>
      </w:pPr>
      <w:r>
        <w:rPr>
          <w:rFonts w:ascii="Noto Sans CJK SC" w:hAnsi="Noto Sans CJK SC" w:eastAsia="Noto Sans CJK SC" w:cs="Noto Sans CJK SC"/>
          <w:b/>
          <w:i w:val="0"/>
          <w:color w:val="173F67"/>
          <w:sz w:val="21"/>
        </w:rPr>
        <w:t xml:space="preserve">12. </w:t>
      </w:r>
      <w:r>
        <w:rPr>
          <w:rFonts w:ascii="Noto Sans CJK SC" w:hAnsi="Noto Sans CJK SC" w:eastAsia="Noto Sans CJK SC" w:cs="Noto Sans CJK SC"/>
          <w:b/>
          <w:i w:val="0"/>
          <w:color w:val="173F67"/>
          <w:sz w:val="21"/>
        </w:rPr>
        <w:t>厦门市海洋经济人才项目实施办法</w:t>
      </w:r>
      <w:r>
        <w:rPr>
          <w:rFonts w:ascii="Noto Sans CJK SC" w:hAnsi="Noto Sans CJK SC" w:eastAsia="Noto Sans CJK SC" w:cs="Noto Sans CJK SC"/>
          <w:b w:val="0"/>
          <w:i w:val="0"/>
          <w:sz w:val="21"/>
        </w:rPr>
        <w:t>——厦委人才办〔2025〕12号；支持海洋生物医药、海洋装备、海洋高技术服务等领域领军人才和优秀人才。</w:t>
      </w:r>
    </w:p>
    <w:p>
      <w:pPr>
        <w:pStyle w:val="ListTight"/>
        <w:ind w:left="142" w:hanging="113"/>
      </w:pPr>
      <w:r>
        <w:rPr>
          <w:rFonts w:ascii="Noto Sans CJK SC" w:hAnsi="Noto Sans CJK SC" w:eastAsia="Noto Sans CJK SC" w:cs="Noto Sans CJK SC"/>
          <w:b/>
          <w:i w:val="0"/>
          <w:color w:val="173F67"/>
          <w:sz w:val="21"/>
        </w:rPr>
        <w:t xml:space="preserve">13. </w:t>
      </w:r>
      <w:r>
        <w:rPr>
          <w:rFonts w:ascii="Noto Sans CJK SC" w:hAnsi="Noto Sans CJK SC" w:eastAsia="Noto Sans CJK SC" w:cs="Noto Sans CJK SC"/>
          <w:b/>
          <w:i w:val="0"/>
          <w:color w:val="173F67"/>
          <w:sz w:val="21"/>
        </w:rPr>
        <w:t>厦门市重点产业骨干人才项目实施办法</w:t>
      </w:r>
      <w:r>
        <w:rPr>
          <w:rFonts w:ascii="Noto Sans CJK SC" w:hAnsi="Noto Sans CJK SC" w:eastAsia="Noto Sans CJK SC" w:cs="Noto Sans CJK SC"/>
          <w:b w:val="0"/>
          <w:i w:val="0"/>
          <w:sz w:val="21"/>
        </w:rPr>
        <w:t>——厦委人才办〔2025〕13号；面向重点产业核心骨干，采取积分制认定并给予15万元或10万元奖励。</w:t>
      </w:r>
    </w:p>
    <w:p>
      <w:pPr>
        <w:pStyle w:val="ListTight"/>
        <w:ind w:left="142" w:hanging="113"/>
      </w:pPr>
      <w:r>
        <w:rPr>
          <w:rFonts w:ascii="Noto Sans CJK SC" w:hAnsi="Noto Sans CJK SC" w:eastAsia="Noto Sans CJK SC" w:cs="Noto Sans CJK SC"/>
          <w:b/>
          <w:i w:val="0"/>
          <w:color w:val="173F67"/>
          <w:sz w:val="21"/>
        </w:rPr>
        <w:t xml:space="preserve">14. </w:t>
      </w:r>
      <w:r>
        <w:rPr>
          <w:rFonts w:ascii="Noto Sans CJK SC" w:hAnsi="Noto Sans CJK SC" w:eastAsia="Noto Sans CJK SC" w:cs="Noto Sans CJK SC"/>
          <w:b/>
          <w:i w:val="0"/>
          <w:color w:val="173F67"/>
          <w:sz w:val="21"/>
        </w:rPr>
        <w:t>厦门市教育人才项目实施办法</w:t>
      </w:r>
      <w:r>
        <w:rPr>
          <w:rFonts w:ascii="Noto Sans CJK SC" w:hAnsi="Noto Sans CJK SC" w:eastAsia="Noto Sans CJK SC" w:cs="Noto Sans CJK SC"/>
          <w:b w:val="0"/>
          <w:i w:val="0"/>
          <w:sz w:val="21"/>
        </w:rPr>
        <w:t>——厦委人才办〔2025〕14号；支持高水平教育教学与科研创新人才，分A/B/C类并配安家补贴。</w:t>
      </w:r>
    </w:p>
    <w:p>
      <w:pPr>
        <w:pStyle w:val="ListTight"/>
        <w:ind w:left="142" w:hanging="113"/>
      </w:pPr>
      <w:r>
        <w:rPr>
          <w:rFonts w:ascii="Noto Sans CJK SC" w:hAnsi="Noto Sans CJK SC" w:eastAsia="Noto Sans CJK SC" w:cs="Noto Sans CJK SC"/>
          <w:b/>
          <w:i w:val="0"/>
          <w:color w:val="173F67"/>
          <w:sz w:val="21"/>
        </w:rPr>
        <w:t xml:space="preserve">15. </w:t>
      </w:r>
      <w:r>
        <w:rPr>
          <w:rFonts w:ascii="Noto Sans CJK SC" w:hAnsi="Noto Sans CJK SC" w:eastAsia="Noto Sans CJK SC" w:cs="Noto Sans CJK SC"/>
          <w:b/>
          <w:i w:val="0"/>
          <w:color w:val="173F67"/>
          <w:sz w:val="21"/>
        </w:rPr>
        <w:t>厦门市卫生健康人才项目实施办法</w:t>
      </w:r>
      <w:r>
        <w:rPr>
          <w:rFonts w:ascii="Noto Sans CJK SC" w:hAnsi="Noto Sans CJK SC" w:eastAsia="Noto Sans CJK SC" w:cs="Noto Sans CJK SC"/>
          <w:b w:val="0"/>
          <w:i w:val="0"/>
          <w:sz w:val="21"/>
        </w:rPr>
        <w:t>——厦委人才办〔2025〕15号；支持学科领军人才、学科带头人和青年拔尖人才。</w:t>
      </w:r>
    </w:p>
    <w:p>
      <w:pPr>
        <w:pStyle w:val="ListTight"/>
        <w:ind w:left="142" w:hanging="113"/>
      </w:pPr>
      <w:r>
        <w:rPr>
          <w:rFonts w:ascii="Noto Sans CJK SC" w:hAnsi="Noto Sans CJK SC" w:eastAsia="Noto Sans CJK SC" w:cs="Noto Sans CJK SC"/>
          <w:b/>
          <w:i w:val="0"/>
          <w:color w:val="173F67"/>
          <w:sz w:val="21"/>
        </w:rPr>
        <w:t xml:space="preserve">16. </w:t>
      </w:r>
      <w:r>
        <w:rPr>
          <w:rFonts w:ascii="Noto Sans CJK SC" w:hAnsi="Noto Sans CJK SC" w:eastAsia="Noto Sans CJK SC" w:cs="Noto Sans CJK SC"/>
          <w:b/>
          <w:i w:val="0"/>
          <w:color w:val="173F67"/>
          <w:sz w:val="21"/>
        </w:rPr>
        <w:t>厦门市社会工作人才项目实施办法</w:t>
      </w:r>
      <w:r>
        <w:rPr>
          <w:rFonts w:ascii="Noto Sans CJK SC" w:hAnsi="Noto Sans CJK SC" w:eastAsia="Noto Sans CJK SC" w:cs="Noto Sans CJK SC"/>
          <w:b w:val="0"/>
          <w:i w:val="0"/>
          <w:sz w:val="21"/>
        </w:rPr>
        <w:t>——厦委人才办〔2025〕16号；面向基层一线社会工作领军人才，分A/B/C类。</w:t>
      </w:r>
    </w:p>
    <w:p>
      <w:pPr>
        <w:pStyle w:val="ListTight"/>
        <w:ind w:left="142" w:hanging="113"/>
      </w:pPr>
      <w:r>
        <w:rPr>
          <w:rFonts w:ascii="Noto Sans CJK SC" w:hAnsi="Noto Sans CJK SC" w:eastAsia="Noto Sans CJK SC" w:cs="Noto Sans CJK SC"/>
          <w:b/>
          <w:i w:val="0"/>
          <w:color w:val="173F67"/>
          <w:sz w:val="21"/>
        </w:rPr>
        <w:t xml:space="preserve">17. </w:t>
      </w:r>
      <w:r>
        <w:rPr>
          <w:rFonts w:ascii="Noto Sans CJK SC" w:hAnsi="Noto Sans CJK SC" w:eastAsia="Noto Sans CJK SC" w:cs="Noto Sans CJK SC"/>
          <w:b/>
          <w:i w:val="0"/>
          <w:color w:val="173F67"/>
          <w:sz w:val="21"/>
        </w:rPr>
        <w:t>厦门市台湾特聘专家（专才）项目实施办法</w:t>
      </w:r>
      <w:r>
        <w:rPr>
          <w:rFonts w:ascii="Noto Sans CJK SC" w:hAnsi="Noto Sans CJK SC" w:eastAsia="Noto Sans CJK SC" w:cs="Noto Sans CJK SC"/>
          <w:b w:val="0"/>
          <w:i w:val="0"/>
          <w:sz w:val="21"/>
        </w:rPr>
        <w:t>——厦委人才办〔2025〕17号；发挥对台区位优势，支持台湾高层次专家和专才来厦发展。</w:t>
      </w:r>
    </w:p>
    <w:p>
      <w:pPr>
        <w:pStyle w:val="ListTight"/>
        <w:ind w:left="142" w:hanging="113"/>
      </w:pPr>
      <w:r>
        <w:rPr>
          <w:rFonts w:ascii="Noto Sans CJK SC" w:hAnsi="Noto Sans CJK SC" w:eastAsia="Noto Sans CJK SC" w:cs="Noto Sans CJK SC"/>
          <w:b/>
          <w:i w:val="0"/>
          <w:color w:val="173F67"/>
          <w:sz w:val="21"/>
        </w:rPr>
        <w:t xml:space="preserve">18. </w:t>
      </w:r>
      <w:r>
        <w:rPr>
          <w:rFonts w:ascii="Noto Sans CJK SC" w:hAnsi="Noto Sans CJK SC" w:eastAsia="Noto Sans CJK SC" w:cs="Noto Sans CJK SC"/>
          <w:b/>
          <w:i w:val="0"/>
          <w:color w:val="173F67"/>
          <w:sz w:val="21"/>
        </w:rPr>
        <w:t>关于进一步加强博士后工作的若干措施</w:t>
      </w:r>
      <w:r>
        <w:rPr>
          <w:rFonts w:ascii="Noto Sans CJK SC" w:hAnsi="Noto Sans CJK SC" w:eastAsia="Noto Sans CJK SC" w:cs="Noto Sans CJK SC"/>
          <w:b w:val="0"/>
          <w:i w:val="0"/>
          <w:sz w:val="21"/>
        </w:rPr>
        <w:t>——厦人社〔2024〕233号；博士后专题政策，适合与科研工作站细则搭配使用。</w:t>
      </w:r>
    </w:p>
    <w:p>
      <w:pPr>
        <w:pStyle w:val="ListTight"/>
        <w:ind w:left="142" w:hanging="113"/>
      </w:pPr>
      <w:r>
        <w:rPr>
          <w:rFonts w:ascii="Noto Sans CJK SC" w:hAnsi="Noto Sans CJK SC" w:eastAsia="Noto Sans CJK SC" w:cs="Noto Sans CJK SC"/>
          <w:b/>
          <w:i w:val="0"/>
          <w:color w:val="173F67"/>
          <w:sz w:val="21"/>
        </w:rPr>
        <w:t xml:space="preserve">19. </w:t>
      </w:r>
      <w:r>
        <w:rPr>
          <w:rFonts w:ascii="Noto Sans CJK SC" w:hAnsi="Noto Sans CJK SC" w:eastAsia="Noto Sans CJK SC" w:cs="Noto Sans CJK SC"/>
          <w:b/>
          <w:i w:val="0"/>
          <w:color w:val="173F67"/>
          <w:sz w:val="21"/>
        </w:rPr>
        <w:t>厦门市支持人工智能领域人才发展的若干措施</w:t>
      </w:r>
      <w:r>
        <w:rPr>
          <w:rFonts w:ascii="Noto Sans CJK SC" w:hAnsi="Noto Sans CJK SC" w:eastAsia="Noto Sans CJK SC" w:cs="Noto Sans CJK SC"/>
          <w:b w:val="0"/>
          <w:i w:val="0"/>
          <w:sz w:val="21"/>
        </w:rPr>
        <w:t>——厦委组〔2025〕57号；AI赛道、AI特聘岗位和AI创业项目专项支持。</w:t>
      </w:r>
    </w:p>
    <w:p>
      <w:pPr>
        <w:pStyle w:val="ListTight"/>
        <w:ind w:left="142" w:hanging="113"/>
      </w:pPr>
      <w:r>
        <w:rPr>
          <w:rFonts w:ascii="Noto Sans CJK SC" w:hAnsi="Noto Sans CJK SC" w:eastAsia="Noto Sans CJK SC" w:cs="Noto Sans CJK SC"/>
          <w:b/>
          <w:i w:val="0"/>
          <w:color w:val="173F67"/>
          <w:sz w:val="21"/>
        </w:rPr>
        <w:t xml:space="preserve">20. </w:t>
      </w:r>
      <w:r>
        <w:rPr>
          <w:rFonts w:ascii="Noto Sans CJK SC" w:hAnsi="Noto Sans CJK SC" w:eastAsia="Noto Sans CJK SC" w:cs="Noto Sans CJK SC"/>
          <w:b/>
          <w:i w:val="0"/>
          <w:color w:val="173F67"/>
          <w:sz w:val="21"/>
        </w:rPr>
        <w:t>关于进一步优化人才服务生态的若干措施</w:t>
      </w:r>
      <w:r>
        <w:rPr>
          <w:rFonts w:ascii="Noto Sans CJK SC" w:hAnsi="Noto Sans CJK SC" w:eastAsia="Noto Sans CJK SC" w:cs="Noto Sans CJK SC"/>
          <w:b w:val="0"/>
          <w:i w:val="0"/>
          <w:sz w:val="21"/>
        </w:rPr>
        <w:t>——厦委组〔2024〕48号；人才服务生态与服务保障专题。</w:t>
      </w:r>
    </w:p>
    <w:p>
      <w:pPr>
        <w:pStyle w:val="ListTight"/>
        <w:ind w:left="142" w:hanging="113"/>
      </w:pPr>
      <w:r>
        <w:rPr>
          <w:rFonts w:ascii="Noto Sans CJK SC" w:hAnsi="Noto Sans CJK SC" w:eastAsia="Noto Sans CJK SC" w:cs="Noto Sans CJK SC"/>
          <w:b/>
          <w:i w:val="0"/>
          <w:color w:val="173F67"/>
          <w:sz w:val="21"/>
        </w:rPr>
        <w:t xml:space="preserve">21. </w:t>
      </w:r>
      <w:r>
        <w:rPr>
          <w:rFonts w:ascii="Noto Sans CJK SC" w:hAnsi="Noto Sans CJK SC" w:eastAsia="Noto Sans CJK SC" w:cs="Noto Sans CJK SC"/>
          <w:b/>
          <w:i w:val="0"/>
          <w:color w:val="173F67"/>
          <w:sz w:val="21"/>
        </w:rPr>
        <w:t>厦门市引进高层次人才住房补贴实施意见等住房政策</w:t>
      </w:r>
      <w:r>
        <w:rPr>
          <w:rFonts w:ascii="Noto Sans CJK SC" w:hAnsi="Noto Sans CJK SC" w:eastAsia="Noto Sans CJK SC" w:cs="Noto Sans CJK SC"/>
          <w:b w:val="0"/>
          <w:i w:val="0"/>
          <w:sz w:val="21"/>
        </w:rPr>
        <w:t>——2016—2023年相关文件；住房补贴、安居、保障性商品房、青年租赁住房等住房保障专题。</w:t>
      </w:r>
    </w:p>
    <w:p>
      <w:pPr>
        <w:pStyle w:val="Heading1"/>
        <w:spacing w:before="240" w:after="120" w:line="288" w:lineRule="auto"/>
      </w:pPr>
      <w:r>
        <w:rPr>
          <w:rFonts w:ascii="Noto Sans CJK SC" w:hAnsi="Noto Sans CJK SC" w:eastAsia="Noto Sans CJK SC" w:cs="Noto Sans CJK SC"/>
          <w:b/>
          <w:i w:val="0"/>
          <w:color w:val="173F67"/>
          <w:sz w:val="30"/>
        </w:rPr>
        <w:t>2. 市级统领政策</w:t>
      </w:r>
    </w:p>
    <w:p>
      <w:pPr>
        <w:pStyle w:val="Heading2"/>
        <w:spacing w:before="160" w:after="120" w:line="288" w:lineRule="auto"/>
      </w:pPr>
      <w:r>
        <w:rPr>
          <w:rFonts w:ascii="Noto Sans CJK SC" w:hAnsi="Noto Sans CJK SC" w:eastAsia="Noto Sans CJK SC" w:cs="Noto Sans CJK SC"/>
          <w:b/>
          <w:i w:val="0"/>
          <w:color w:val="255E91"/>
          <w:sz w:val="25"/>
        </w:rPr>
        <w:t>厦门市引进高层次创新创业人才“双百计划”实施意见</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厦委组〔2024〕44号</w:t>
      </w:r>
    </w:p>
    <w:p>
      <w:pPr>
        <w:spacing w:before="0" w:after="60" w:line="317" w:lineRule="auto"/>
      </w:pPr>
      <w:r>
        <w:rPr>
          <w:rFonts w:ascii="Noto Sans CJK SC" w:hAnsi="Noto Sans CJK SC" w:eastAsia="Noto Sans CJK SC" w:cs="Noto Sans CJK SC"/>
          <w:b/>
          <w:i w:val="0"/>
          <w:color w:val="1E4F7A"/>
          <w:sz w:val="21"/>
        </w:rPr>
        <w:t>政策定位：</w:t>
      </w:r>
      <w:r>
        <w:rPr>
          <w:rFonts w:ascii="Noto Sans CJK SC" w:hAnsi="Noto Sans CJK SC" w:eastAsia="Noto Sans CJK SC" w:cs="Noto Sans CJK SC"/>
          <w:b w:val="0"/>
          <w:i w:val="0"/>
          <w:sz w:val="21"/>
        </w:rPr>
        <w:t>厦门市引进高层次创新创业人才的基础统领政策，是当前市级创新创业人才政策的重要主轴之一。</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创新个人：通过高层次人才特聘岗位方式引进的优秀专业技术技能人才和高级管理人才。</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创新团队：由1名负责人和2—5名核心成员组成，重点面向科技创新研究团队。</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创业人才：掌握领先技术、来厦创办企业的创业型人才。</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台湾创业人才专项：台湾创业人才项目可单设赛道、单列评选。</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创新个人工作生活补助100万元。</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创新团队工作生活补助300万元。</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院士及相当层次人才工作生活补助500万元；对顶峰人才领衔成果产业化项目可按实际投入1:1给予最高1亿元配套。</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创业人才创办企业最高可获500万元创业扶持资金；可获得100—500平方米创业场所或租金补贴。</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符合条件的创业项目可按上一年度综合经济贡献增量的5%给予奖励，最高1000万元。</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创新个人：专项办牵头发布岗位征集公告，研究确定特聘岗位数量，由用人单位自主引聘，经专项小组研究同意后纳入创新个人名单。</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创新团队、创业人才：组织申报 → 资格核查 → 部门联审 → 综合评审 → 研究确认。</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创新人才（团队）自入选起一般需在厦服务满3年。</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创业人才管理期一般为5年。</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双百计划是什么？——可理解为厦门市高层次创新创业人才引进计划，含创新个人、创新团队和创业人才三大类别。</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双百计划支持多少钱？——创新个人100万元、创新团队300万元、院士及相当层次人才500万元、创业人才最高500万元。</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双百计划怎么遴选？——创新个人走特聘岗位；创新团队和创业人才走申报、核查、联审、评审、确认流程。</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创业人才如何分阶段兑现？——按起步期、成长期、成熟期条件分级兑现。</w:t>
      </w:r>
    </w:p>
    <w:p>
      <w:pPr>
        <w:spacing w:before="0" w:after="60" w:line="317" w:lineRule="auto"/>
      </w:pPr>
      <w:r>
        <w:rPr>
          <w:rFonts w:ascii="Noto Sans CJK SC" w:hAnsi="Noto Sans CJK SC" w:eastAsia="Noto Sans CJK SC" w:cs="Noto Sans CJK SC"/>
          <w:b/>
          <w:i w:val="0"/>
          <w:color w:val="1E4F7A"/>
          <w:sz w:val="21"/>
        </w:rPr>
        <w:t>回答边界：</w:t>
      </w:r>
      <w:r>
        <w:rPr>
          <w:rFonts w:ascii="Noto Sans CJK SC" w:hAnsi="Noto Sans CJK SC" w:eastAsia="Noto Sans CJK SC" w:cs="Noto Sans CJK SC"/>
          <w:b w:val="0"/>
          <w:i w:val="0"/>
          <w:sz w:val="21"/>
        </w:rPr>
        <w:t>若需精确回答“申报材料、年度通知、具体答辩安排、阶段兑现细项”等问题，应优先命中《双百计划专题（问答增强版）》或原始政策正文。</w:t>
      </w:r>
    </w:p>
    <w:p>
      <w:pPr>
        <w:pStyle w:val="Heading2"/>
        <w:spacing w:before="160" w:after="120" w:line="288" w:lineRule="auto"/>
      </w:pPr>
      <w:r>
        <w:rPr>
          <w:rFonts w:ascii="Noto Sans CJK SC" w:hAnsi="Noto Sans CJK SC" w:eastAsia="Noto Sans CJK SC" w:cs="Noto Sans CJK SC"/>
          <w:b/>
          <w:i w:val="0"/>
          <w:color w:val="255E91"/>
          <w:sz w:val="25"/>
        </w:rPr>
        <w:t>厦门市高层次人才特聘岗位实施方案</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厦委组〔2024〕45号</w:t>
      </w:r>
    </w:p>
    <w:p>
      <w:pPr>
        <w:spacing w:before="0" w:after="60" w:line="317" w:lineRule="auto"/>
      </w:pPr>
      <w:r>
        <w:rPr>
          <w:rFonts w:ascii="Noto Sans CJK SC" w:hAnsi="Noto Sans CJK SC" w:eastAsia="Noto Sans CJK SC" w:cs="Noto Sans CJK SC"/>
          <w:b/>
          <w:i w:val="0"/>
          <w:color w:val="1E4F7A"/>
          <w:sz w:val="21"/>
        </w:rPr>
        <w:t>政策定位：</w:t>
      </w:r>
      <w:r>
        <w:rPr>
          <w:rFonts w:ascii="Noto Sans CJK SC" w:hAnsi="Noto Sans CJK SC" w:eastAsia="Noto Sans CJK SC" w:cs="Noto Sans CJK SC"/>
          <w:b w:val="0"/>
          <w:i w:val="0"/>
          <w:sz w:val="21"/>
        </w:rPr>
        <w:t>通过特聘岗位方式支持重大平台和重点企业自主引进高层次创新人才，属于“双百计划”创新个人的重要实现机制。</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具备重大创新平台的企事业单位、新型研发机构、创新实验室、国家级专精特新“小巨人”企业、龙头企业及重点产业项目中的高层次创新人才。</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纳入市“双百计划”创新个人，给予最高100万元工作生活补助。</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岗位征集：专项办会同行业主管部门发布岗位征集通知。</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岗位审核：各主管部门审核岗位设置并提出建议名单，专项办研究同意后确定计划招聘数量和岗位。</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遴选招聘：用人单位制定岗位招聘公告，自主组织遴选招聘，并于规定时间内与人才签订工作合同或聘用意向书。</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资格复核：行业主管部门对拟聘用人选进行资格复核并提出推荐人选。</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研究确认：专项办研究后报专项小组确定正式人选。</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引进后须全职在厦工作，每年不少于9个月，且合同不少于3年。</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管理期一般为3年，并实行年度考核。</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什么单位可以设特聘岗位？——需为具有独立法人资格、具备重大创新平台或较强创新能力的企事业单位。</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人才基本条件是什么？——一般应有海外博士学位，或具有博士学位且有2年以上海外学习工作经历；对急需紧缺人才可适当放宽。</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特聘岗位怎么走流程？——岗位征集、岗位审核、遴选招聘、资格复核、研究确认。</w:t>
      </w:r>
    </w:p>
    <w:p>
      <w:pPr>
        <w:spacing w:before="0" w:after="60" w:line="317" w:lineRule="auto"/>
      </w:pPr>
      <w:r>
        <w:rPr>
          <w:rFonts w:ascii="Noto Sans CJK SC" w:hAnsi="Noto Sans CJK SC" w:eastAsia="Noto Sans CJK SC" w:cs="Noto Sans CJK SC"/>
          <w:b/>
          <w:i w:val="0"/>
          <w:color w:val="1E4F7A"/>
          <w:sz w:val="21"/>
        </w:rPr>
        <w:t>回答边界：</w:t>
      </w:r>
      <w:r>
        <w:rPr>
          <w:rFonts w:ascii="Noto Sans CJK SC" w:hAnsi="Noto Sans CJK SC" w:eastAsia="Noto Sans CJK SC" w:cs="Noto Sans CJK SC"/>
          <w:b w:val="0"/>
          <w:i w:val="0"/>
          <w:sz w:val="21"/>
        </w:rPr>
        <w:t>若需回答“具体年度岗位征集通知、行业主管部门分工、到岗时限”等细节，应优先使用特聘岗位专题文档。</w:t>
      </w:r>
    </w:p>
    <w:p>
      <w:pPr>
        <w:pStyle w:val="Heading2"/>
        <w:spacing w:before="160" w:after="120" w:line="288" w:lineRule="auto"/>
      </w:pPr>
      <w:r>
        <w:rPr>
          <w:rFonts w:ascii="Noto Sans CJK SC" w:hAnsi="Noto Sans CJK SC" w:eastAsia="Noto Sans CJK SC" w:cs="Noto Sans CJK SC"/>
          <w:b/>
          <w:i w:val="0"/>
          <w:color w:val="255E91"/>
          <w:sz w:val="25"/>
        </w:rPr>
        <w:t>厦门市高层次人才专项资金管理办法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厦委组〔2024〕46号</w:t>
      </w:r>
    </w:p>
    <w:p>
      <w:pPr>
        <w:spacing w:before="0" w:after="60" w:line="317" w:lineRule="auto"/>
      </w:pPr>
      <w:r>
        <w:rPr>
          <w:rFonts w:ascii="Noto Sans CJK SC" w:hAnsi="Noto Sans CJK SC" w:eastAsia="Noto Sans CJK SC" w:cs="Noto Sans CJK SC"/>
          <w:b/>
          <w:i w:val="0"/>
          <w:color w:val="1E4F7A"/>
          <w:sz w:val="21"/>
        </w:rPr>
        <w:t>政策定位：</w:t>
      </w:r>
      <w:r>
        <w:rPr>
          <w:rFonts w:ascii="Noto Sans CJK SC" w:hAnsi="Noto Sans CJK SC" w:eastAsia="Noto Sans CJK SC" w:cs="Noto Sans CJK SC"/>
          <w:b w:val="0"/>
          <w:i w:val="0"/>
          <w:sz w:val="21"/>
        </w:rPr>
        <w:t>明确国家级、省级、市级人才计划及“双百计划”专项资金的支持对象、预算管理、资金拨付、使用约束与监督规则。</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国家级人才计划人才配套补助。</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福建省级人才计划人才（团队）配套补助。</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市“双百计划”创新人才（团队）工作生活补助。</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市“双百计划”创业人才创业扶持资金。</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其他与国家级、福建省级、市级人才计划有关的费用。</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市“双百计划”创新个人100万元；院士等顶峰人才500万元；创新团队300万元。</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创业人才在5年管理期内，按起步期、成长期、成熟期最高累计可获500万元扶持资金。</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国家级、省级人才计划按规定给予市级配套支持。</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专项资金纳入年度预算，由市委组织部提出需求、市财政局审核批复。</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创新个人资金一次性拨付到用人单位；创新团队和院士等顶峰人才分两期拨付。</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创业人才创业扶持资金由人才本人及企业提出申请，所在区（开发区）审核，市委组织部核定后分批次拨付。</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2020年后入选创业人才，符合起步期、成长期、成熟期条件的，可申请相应阶段拨付。</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资金按政策周期、管理期和考核结果执行。</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专项资金支持哪些对象？——国家级、省级、市级人才计划及“双百计划”相关对象。</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创业资金怎么拨？——按阶段申请、审核、核定后分级拨付。</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资金能怎么用？——创新类50%改善生活、50%用于创新工作；创业类仅限项目研发、设备、合作、管理等直接相关支出。</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哪些情况会被追回或终止？——弄虚作假、截留挪用资金、企业注销、项目终止、不配合审计监督等。</w:t>
      </w:r>
    </w:p>
    <w:p>
      <w:pPr>
        <w:spacing w:before="0" w:after="60" w:line="317" w:lineRule="auto"/>
      </w:pPr>
      <w:r>
        <w:rPr>
          <w:rFonts w:ascii="Noto Sans CJK SC" w:hAnsi="Noto Sans CJK SC" w:eastAsia="Noto Sans CJK SC" w:cs="Noto Sans CJK SC"/>
          <w:b/>
          <w:i w:val="0"/>
          <w:color w:val="1E4F7A"/>
          <w:sz w:val="21"/>
        </w:rPr>
        <w:t>回答边界：</w:t>
      </w:r>
      <w:r>
        <w:rPr>
          <w:rFonts w:ascii="Noto Sans CJK SC" w:hAnsi="Noto Sans CJK SC" w:eastAsia="Noto Sans CJK SC" w:cs="Noto Sans CJK SC"/>
          <w:b w:val="0"/>
          <w:i w:val="0"/>
          <w:sz w:val="21"/>
        </w:rPr>
        <w:t>若需精确回答“可报销费用边界、拨付阶段明细、审计要求、终止资助具体情形”等，请优先命中专项资金专题。</w:t>
      </w:r>
    </w:p>
    <w:p>
      <w:pPr>
        <w:pStyle w:val="Heading2"/>
        <w:spacing w:before="160" w:after="120" w:line="288" w:lineRule="auto"/>
      </w:pPr>
      <w:r>
        <w:rPr>
          <w:rFonts w:ascii="Noto Sans CJK SC" w:hAnsi="Noto Sans CJK SC" w:eastAsia="Noto Sans CJK SC" w:cs="Noto Sans CJK SC"/>
          <w:b/>
          <w:i w:val="0"/>
          <w:color w:val="255E91"/>
          <w:sz w:val="25"/>
        </w:rPr>
        <w:t>关于更加精准有效集聚人才加快推进高质量发展的意见</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厦委办发〔2025〕2号</w:t>
      </w:r>
    </w:p>
    <w:p>
      <w:pPr>
        <w:spacing w:before="0" w:after="60" w:line="317" w:lineRule="auto"/>
      </w:pPr>
      <w:r>
        <w:rPr>
          <w:rFonts w:ascii="Noto Sans CJK SC" w:hAnsi="Noto Sans CJK SC" w:eastAsia="Noto Sans CJK SC" w:cs="Noto Sans CJK SC"/>
          <w:b/>
          <w:i w:val="0"/>
          <w:color w:val="1E4F7A"/>
          <w:sz w:val="21"/>
        </w:rPr>
        <w:t>政策定位：</w:t>
      </w:r>
      <w:r>
        <w:rPr>
          <w:rFonts w:ascii="Noto Sans CJK SC" w:hAnsi="Noto Sans CJK SC" w:eastAsia="Noto Sans CJK SC" w:cs="Noto Sans CJK SC"/>
          <w:b w:val="0"/>
          <w:i w:val="0"/>
          <w:sz w:val="21"/>
        </w:rPr>
        <w:t>2025年以后厦门市人才计划体系总纲，统领“群鹭兴厦”各子项目，是回答“厦门有哪些人才项目”的核心总览依据。</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面向厦门市重点产业、教育、卫生健康、社会工作、台湾人才等多领域急需紧缺人才。</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到2030年底，引进和培养约5000名行业领军人才和核心骨干人才。</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财政按实际每年安排约2亿元预算；除另有规定外，对新引进人才一般按补助金额的20%给予安家补贴。</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统领电子信息、机械装备、商贸物流、金融服务、生物医药、新能源和新材料、文旅创意、海洋经济、重点产业骨干、教育、卫生健康、社会工作、台湾特聘专家（专才）等13类项目。</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各项目通过‘i人才数智平台’开展申报，评审周期一般不超过3个月。</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建立人才项目晋级机制，管理期满后取得新成就的可申报晋级。</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总纲执行至2030年目标期，具体项目按各实施办法的管理期、申报周期执行。</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群鹭兴厦包括哪些项目？——至少包括13类项目，从产业项目到教育、卫健、社会工作、台湾特聘专家等。</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厦门现在有哪些重点人才项目？——可优先从总纲+各子项目实施办法回答。</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在哪里申报？——原则上通过‘i人才数智平台’开展申报。</w:t>
      </w:r>
    </w:p>
    <w:p>
      <w:pPr>
        <w:spacing w:before="0" w:after="60" w:line="317" w:lineRule="auto"/>
      </w:pPr>
      <w:r>
        <w:rPr>
          <w:rFonts w:ascii="Noto Sans CJK SC" w:hAnsi="Noto Sans CJK SC" w:eastAsia="Noto Sans CJK SC" w:cs="Noto Sans CJK SC"/>
          <w:b/>
          <w:i w:val="0"/>
          <w:color w:val="1E4F7A"/>
          <w:sz w:val="21"/>
        </w:rPr>
        <w:t>回答边界：</w:t>
      </w:r>
      <w:r>
        <w:rPr>
          <w:rFonts w:ascii="Noto Sans CJK SC" w:hAnsi="Noto Sans CJK SC" w:eastAsia="Noto Sans CJK SC" w:cs="Noto Sans CJK SC"/>
          <w:b w:val="0"/>
          <w:i w:val="0"/>
          <w:sz w:val="21"/>
        </w:rPr>
        <w:t>若需回答某一行业项目的详细申报条件、评选流程、补贴拨付或管理期，应继续命中相应项目实施办法或专题文档。</w:t>
      </w:r>
    </w:p>
    <w:p>
      <w:pPr>
        <w:pStyle w:val="Heading1"/>
        <w:spacing w:before="240" w:after="120" w:line="288" w:lineRule="auto"/>
      </w:pPr>
      <w:r>
        <w:rPr>
          <w:rFonts w:ascii="Noto Sans CJK SC" w:hAnsi="Noto Sans CJK SC" w:eastAsia="Noto Sans CJK SC" w:cs="Noto Sans CJK SC"/>
          <w:b/>
          <w:i w:val="0"/>
          <w:color w:val="173F67"/>
          <w:sz w:val="30"/>
        </w:rPr>
        <w:t>3. 产业人才项目总览</w:t>
      </w:r>
    </w:p>
    <w:p>
      <w:pPr>
        <w:pStyle w:val="BodySmall"/>
        <w:spacing w:before="0" w:after="100" w:line="307" w:lineRule="auto"/>
      </w:pPr>
      <w:r>
        <w:rPr>
          <w:rFonts w:ascii="Noto Sans CJK SC" w:hAnsi="Noto Sans CJK SC" w:eastAsia="Noto Sans CJK SC" w:cs="Noto Sans CJK SC"/>
          <w:b w:val="0"/>
          <w:i w:val="0"/>
          <w:color w:val="5A7084"/>
          <w:sz w:val="20"/>
        </w:rPr>
        <w:t>本章用于回答“厦门有哪些产业人才项目”“某行业有什么人才政策”。如用户继续追问条件、流程、材料或考核，应跳转对应专题。</w:t>
      </w:r>
    </w:p>
    <w:p>
      <w:pPr>
        <w:pStyle w:val="Heading2"/>
        <w:spacing w:before="160" w:after="120" w:line="288" w:lineRule="auto"/>
      </w:pPr>
      <w:r>
        <w:rPr>
          <w:rFonts w:ascii="Noto Sans CJK SC" w:hAnsi="Noto Sans CJK SC" w:eastAsia="Noto Sans CJK SC" w:cs="Noto Sans CJK SC"/>
          <w:b/>
          <w:i w:val="0"/>
          <w:color w:val="255E91"/>
          <w:sz w:val="25"/>
        </w:rPr>
        <w:t>厦门市电子信息产业人才项目实施办法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厦委人才办〔2025〕5号</w:t>
      </w:r>
    </w:p>
    <w:p>
      <w:pPr>
        <w:spacing w:before="0" w:after="60" w:line="317" w:lineRule="auto"/>
      </w:pPr>
      <w:r>
        <w:rPr>
          <w:rFonts w:ascii="Noto Sans CJK SC" w:hAnsi="Noto Sans CJK SC" w:eastAsia="Noto Sans CJK SC" w:cs="Noto Sans CJK SC"/>
          <w:b/>
          <w:i w:val="0"/>
          <w:color w:val="1E4F7A"/>
          <w:sz w:val="21"/>
        </w:rPr>
        <w:t>主管部门：</w:t>
      </w:r>
      <w:r>
        <w:rPr>
          <w:rFonts w:ascii="Noto Sans CJK SC" w:hAnsi="Noto Sans CJK SC" w:eastAsia="Noto Sans CJK SC" w:cs="Noto Sans CJK SC"/>
          <w:b w:val="0"/>
          <w:i w:val="0"/>
          <w:sz w:val="21"/>
        </w:rPr>
        <w:t>市工信局</w:t>
      </w:r>
    </w:p>
    <w:p>
      <w:pPr>
        <w:spacing w:before="0" w:after="60" w:line="317" w:lineRule="auto"/>
      </w:pPr>
      <w:r>
        <w:rPr>
          <w:rFonts w:ascii="Noto Sans CJK SC" w:hAnsi="Noto Sans CJK SC" w:eastAsia="Noto Sans CJK SC" w:cs="Noto Sans CJK SC"/>
          <w:b/>
          <w:i w:val="0"/>
          <w:color w:val="1E4F7A"/>
          <w:sz w:val="21"/>
        </w:rPr>
        <w:t>项目对象：</w:t>
      </w:r>
      <w:r>
        <w:rPr>
          <w:rFonts w:ascii="Noto Sans CJK SC" w:hAnsi="Noto Sans CJK SC" w:eastAsia="Noto Sans CJK SC" w:cs="Noto Sans CJK SC"/>
          <w:b w:val="0"/>
          <w:i w:val="0"/>
          <w:sz w:val="21"/>
        </w:rPr>
        <w:t>电子信息制造业人才、软件信息产业（人工智能产业）人才</w:t>
      </w:r>
    </w:p>
    <w:p>
      <w:pPr>
        <w:spacing w:before="0" w:after="60" w:line="317" w:lineRule="auto"/>
      </w:pPr>
      <w:r>
        <w:rPr>
          <w:rFonts w:ascii="Noto Sans CJK SC" w:hAnsi="Noto Sans CJK SC" w:eastAsia="Noto Sans CJK SC" w:cs="Noto Sans CJK SC"/>
          <w:b/>
          <w:i w:val="0"/>
          <w:color w:val="1E4F7A"/>
          <w:sz w:val="21"/>
        </w:rPr>
        <w:t>分层或分类：</w:t>
      </w:r>
      <w:r>
        <w:rPr>
          <w:rFonts w:ascii="Noto Sans CJK SC" w:hAnsi="Noto Sans CJK SC" w:eastAsia="Noto Sans CJK SC" w:cs="Noto Sans CJK SC"/>
          <w:b w:val="0"/>
          <w:i w:val="0"/>
          <w:sz w:val="21"/>
        </w:rPr>
        <w:t>A/B/C三档</w:t>
      </w:r>
    </w:p>
    <w:p>
      <w:pPr>
        <w:spacing w:before="0" w:after="60" w:line="317" w:lineRule="auto"/>
      </w:pPr>
      <w:r>
        <w:rPr>
          <w:rFonts w:ascii="Noto Sans CJK SC" w:hAnsi="Noto Sans CJK SC" w:eastAsia="Noto Sans CJK SC" w:cs="Noto Sans CJK SC"/>
          <w:b/>
          <w:i w:val="0"/>
          <w:color w:val="1E4F7A"/>
          <w:sz w:val="21"/>
        </w:rPr>
        <w:t>基本支持标准：</w:t>
      </w:r>
      <w:r>
        <w:rPr>
          <w:rFonts w:ascii="Noto Sans CJK SC" w:hAnsi="Noto Sans CJK SC" w:eastAsia="Noto Sans CJK SC" w:cs="Noto Sans CJK SC"/>
          <w:b w:val="0"/>
          <w:i w:val="0"/>
          <w:sz w:val="21"/>
        </w:rPr>
        <w:t>A/B/C类分别给予80/50/30万元补助</w:t>
      </w:r>
    </w:p>
    <w:p>
      <w:pPr>
        <w:spacing w:before="0" w:after="60" w:line="317" w:lineRule="auto"/>
      </w:pPr>
      <w:r>
        <w:rPr>
          <w:rFonts w:ascii="Noto Sans CJK SC" w:hAnsi="Noto Sans CJK SC" w:eastAsia="Noto Sans CJK SC" w:cs="Noto Sans CJK SC"/>
          <w:b/>
          <w:i w:val="0"/>
          <w:color w:val="1E4F7A"/>
          <w:sz w:val="21"/>
        </w:rPr>
        <w:t>是否有安家补贴：</w:t>
      </w:r>
      <w:r>
        <w:rPr>
          <w:rFonts w:ascii="Noto Sans CJK SC" w:hAnsi="Noto Sans CJK SC" w:eastAsia="Noto Sans CJK SC" w:cs="Noto Sans CJK SC"/>
          <w:b w:val="0"/>
          <w:i w:val="0"/>
          <w:sz w:val="21"/>
        </w:rPr>
        <w:t>近三年从外地来厦工作的，再给予16/10/6万元</w:t>
      </w:r>
    </w:p>
    <w:p>
      <w:pPr>
        <w:spacing w:before="0" w:after="60" w:line="317" w:lineRule="auto"/>
      </w:pPr>
      <w:r>
        <w:rPr>
          <w:rFonts w:ascii="Noto Sans CJK SC" w:hAnsi="Noto Sans CJK SC" w:eastAsia="Noto Sans CJK SC" w:cs="Noto Sans CJK SC"/>
          <w:b/>
          <w:i w:val="0"/>
          <w:color w:val="1E4F7A"/>
          <w:sz w:val="21"/>
        </w:rPr>
        <w:t>谁来推荐申报：</w:t>
      </w:r>
      <w:r>
        <w:rPr>
          <w:rFonts w:ascii="Noto Sans CJK SC" w:hAnsi="Noto Sans CJK SC" w:eastAsia="Noto Sans CJK SC" w:cs="Noto Sans CJK SC"/>
          <w:b w:val="0"/>
          <w:i w:val="0"/>
          <w:sz w:val="21"/>
        </w:rPr>
        <w:t>由人才所在企业推荐申报，要求主要工作地在厦门并在厦缴纳个税</w:t>
      </w:r>
    </w:p>
    <w:p>
      <w:pPr>
        <w:spacing w:before="0" w:after="60" w:line="317" w:lineRule="auto"/>
      </w:pPr>
      <w:r>
        <w:rPr>
          <w:rFonts w:ascii="Noto Sans CJK SC" w:hAnsi="Noto Sans CJK SC" w:eastAsia="Noto Sans CJK SC" w:cs="Noto Sans CJK SC"/>
          <w:b/>
          <w:i w:val="0"/>
          <w:color w:val="1E4F7A"/>
          <w:sz w:val="21"/>
        </w:rPr>
        <w:t>高频问法：</w:t>
      </w:r>
      <w:r>
        <w:rPr>
          <w:rFonts w:ascii="Noto Sans CJK SC" w:hAnsi="Noto Sans CJK SC" w:eastAsia="Noto Sans CJK SC" w:cs="Noto Sans CJK SC"/>
          <w:b w:val="0"/>
          <w:i w:val="0"/>
          <w:sz w:val="21"/>
        </w:rPr>
        <w:t>电子信息产业人才怎么申报？谁能推荐？补助和安家补贴分别多少？</w:t>
      </w:r>
    </w:p>
    <w:p>
      <w:pPr>
        <w:spacing w:before="0" w:after="60" w:line="317" w:lineRule="auto"/>
      </w:pPr>
      <w:r>
        <w:rPr>
          <w:rFonts w:ascii="Noto Sans CJK SC" w:hAnsi="Noto Sans CJK SC" w:eastAsia="Noto Sans CJK SC" w:cs="Noto Sans CJK SC"/>
          <w:b/>
          <w:i w:val="0"/>
          <w:color w:val="1E4F7A"/>
          <w:sz w:val="21"/>
        </w:rPr>
        <w:t>详细问题跳转建议：</w:t>
      </w:r>
      <w:r>
        <w:rPr>
          <w:rFonts w:ascii="Noto Sans CJK SC" w:hAnsi="Noto Sans CJK SC" w:eastAsia="Noto Sans CJK SC" w:cs="Noto Sans CJK SC"/>
          <w:b w:val="0"/>
          <w:i w:val="0"/>
          <w:sz w:val="21"/>
        </w:rPr>
        <w:t>详细条件、评审和考核请跳转电子信息产业人才专题</w:t>
      </w:r>
    </w:p>
    <w:p>
      <w:pPr>
        <w:pStyle w:val="Heading2"/>
        <w:spacing w:before="160" w:after="120" w:line="288" w:lineRule="auto"/>
      </w:pPr>
      <w:r>
        <w:rPr>
          <w:rFonts w:ascii="Noto Sans CJK SC" w:hAnsi="Noto Sans CJK SC" w:eastAsia="Noto Sans CJK SC" w:cs="Noto Sans CJK SC"/>
          <w:b/>
          <w:i w:val="0"/>
          <w:color w:val="255E91"/>
          <w:sz w:val="25"/>
        </w:rPr>
        <w:t>厦门市机械装备产业人才项目实施办法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厦委人才办〔2025〕6号</w:t>
      </w:r>
    </w:p>
    <w:p>
      <w:pPr>
        <w:spacing w:before="0" w:after="60" w:line="317" w:lineRule="auto"/>
      </w:pPr>
      <w:r>
        <w:rPr>
          <w:rFonts w:ascii="Noto Sans CJK SC" w:hAnsi="Noto Sans CJK SC" w:eastAsia="Noto Sans CJK SC" w:cs="Noto Sans CJK SC"/>
          <w:b/>
          <w:i w:val="0"/>
          <w:color w:val="1E4F7A"/>
          <w:sz w:val="21"/>
        </w:rPr>
        <w:t>主管部门：</w:t>
      </w:r>
      <w:r>
        <w:rPr>
          <w:rFonts w:ascii="Noto Sans CJK SC" w:hAnsi="Noto Sans CJK SC" w:eastAsia="Noto Sans CJK SC" w:cs="Noto Sans CJK SC"/>
          <w:b w:val="0"/>
          <w:i w:val="0"/>
          <w:sz w:val="21"/>
        </w:rPr>
        <w:t>市工信局</w:t>
      </w:r>
    </w:p>
    <w:p>
      <w:pPr>
        <w:spacing w:before="0" w:after="60" w:line="317" w:lineRule="auto"/>
      </w:pPr>
      <w:r>
        <w:rPr>
          <w:rFonts w:ascii="Noto Sans CJK SC" w:hAnsi="Noto Sans CJK SC" w:eastAsia="Noto Sans CJK SC" w:cs="Noto Sans CJK SC"/>
          <w:b/>
          <w:i w:val="0"/>
          <w:color w:val="1E4F7A"/>
          <w:sz w:val="21"/>
        </w:rPr>
        <w:t>项目对象：</w:t>
      </w:r>
      <w:r>
        <w:rPr>
          <w:rFonts w:ascii="Noto Sans CJK SC" w:hAnsi="Noto Sans CJK SC" w:eastAsia="Noto Sans CJK SC" w:cs="Noto Sans CJK SC"/>
          <w:b w:val="0"/>
          <w:i w:val="0"/>
          <w:sz w:val="21"/>
        </w:rPr>
        <w:t>机械装备产业人才</w:t>
      </w:r>
    </w:p>
    <w:p>
      <w:pPr>
        <w:spacing w:before="0" w:after="60" w:line="317" w:lineRule="auto"/>
      </w:pPr>
      <w:r>
        <w:rPr>
          <w:rFonts w:ascii="Noto Sans CJK SC" w:hAnsi="Noto Sans CJK SC" w:eastAsia="Noto Sans CJK SC" w:cs="Noto Sans CJK SC"/>
          <w:b/>
          <w:i w:val="0"/>
          <w:color w:val="1E4F7A"/>
          <w:sz w:val="21"/>
        </w:rPr>
        <w:t>分层或分类：</w:t>
      </w:r>
      <w:r>
        <w:rPr>
          <w:rFonts w:ascii="Noto Sans CJK SC" w:hAnsi="Noto Sans CJK SC" w:eastAsia="Noto Sans CJK SC" w:cs="Noto Sans CJK SC"/>
          <w:b w:val="0"/>
          <w:i w:val="0"/>
          <w:sz w:val="21"/>
        </w:rPr>
        <w:t>A/B/C三档</w:t>
      </w:r>
    </w:p>
    <w:p>
      <w:pPr>
        <w:spacing w:before="0" w:after="60" w:line="317" w:lineRule="auto"/>
      </w:pPr>
      <w:r>
        <w:rPr>
          <w:rFonts w:ascii="Noto Sans CJK SC" w:hAnsi="Noto Sans CJK SC" w:eastAsia="Noto Sans CJK SC" w:cs="Noto Sans CJK SC"/>
          <w:b/>
          <w:i w:val="0"/>
          <w:color w:val="1E4F7A"/>
          <w:sz w:val="21"/>
        </w:rPr>
        <w:t>基本支持标准：</w:t>
      </w:r>
      <w:r>
        <w:rPr>
          <w:rFonts w:ascii="Noto Sans CJK SC" w:hAnsi="Noto Sans CJK SC" w:eastAsia="Noto Sans CJK SC" w:cs="Noto Sans CJK SC"/>
          <w:b w:val="0"/>
          <w:i w:val="0"/>
          <w:sz w:val="21"/>
        </w:rPr>
        <w:t>A/B/C类分别给予80/50/30万元补助</w:t>
      </w:r>
    </w:p>
    <w:p>
      <w:pPr>
        <w:spacing w:before="0" w:after="60" w:line="317" w:lineRule="auto"/>
      </w:pPr>
      <w:r>
        <w:rPr>
          <w:rFonts w:ascii="Noto Sans CJK SC" w:hAnsi="Noto Sans CJK SC" w:eastAsia="Noto Sans CJK SC" w:cs="Noto Sans CJK SC"/>
          <w:b/>
          <w:i w:val="0"/>
          <w:color w:val="1E4F7A"/>
          <w:sz w:val="21"/>
        </w:rPr>
        <w:t>是否有安家补贴：</w:t>
      </w:r>
      <w:r>
        <w:rPr>
          <w:rFonts w:ascii="Noto Sans CJK SC" w:hAnsi="Noto Sans CJK SC" w:eastAsia="Noto Sans CJK SC" w:cs="Noto Sans CJK SC"/>
          <w:b w:val="0"/>
          <w:i w:val="0"/>
          <w:sz w:val="21"/>
        </w:rPr>
        <w:t>近三年外地来厦的，再给予16/10/6万元</w:t>
      </w:r>
    </w:p>
    <w:p>
      <w:pPr>
        <w:spacing w:before="0" w:after="60" w:line="317" w:lineRule="auto"/>
      </w:pPr>
      <w:r>
        <w:rPr>
          <w:rFonts w:ascii="Noto Sans CJK SC" w:hAnsi="Noto Sans CJK SC" w:eastAsia="Noto Sans CJK SC" w:cs="Noto Sans CJK SC"/>
          <w:b/>
          <w:i w:val="0"/>
          <w:color w:val="1E4F7A"/>
          <w:sz w:val="21"/>
        </w:rPr>
        <w:t>谁来推荐申报：</w:t>
      </w:r>
      <w:r>
        <w:rPr>
          <w:rFonts w:ascii="Noto Sans CJK SC" w:hAnsi="Noto Sans CJK SC" w:eastAsia="Noto Sans CJK SC" w:cs="Noto Sans CJK SC"/>
          <w:b w:val="0"/>
          <w:i w:val="0"/>
          <w:sz w:val="21"/>
        </w:rPr>
        <w:t>由人才所在企业推荐申报，企业应属于机械装备相关领域</w:t>
      </w:r>
    </w:p>
    <w:p>
      <w:pPr>
        <w:spacing w:before="0" w:after="60" w:line="317" w:lineRule="auto"/>
      </w:pPr>
      <w:r>
        <w:rPr>
          <w:rFonts w:ascii="Noto Sans CJK SC" w:hAnsi="Noto Sans CJK SC" w:eastAsia="Noto Sans CJK SC" w:cs="Noto Sans CJK SC"/>
          <w:b/>
          <w:i w:val="0"/>
          <w:color w:val="1E4F7A"/>
          <w:sz w:val="21"/>
        </w:rPr>
        <w:t>高频问法：</w:t>
      </w:r>
      <w:r>
        <w:rPr>
          <w:rFonts w:ascii="Noto Sans CJK SC" w:hAnsi="Noto Sans CJK SC" w:eastAsia="Noto Sans CJK SC" w:cs="Noto Sans CJK SC"/>
          <w:b w:val="0"/>
          <w:i w:val="0"/>
          <w:sz w:val="21"/>
        </w:rPr>
        <w:t>机械装备产业人才有哪些层次？企业怎么推荐？</w:t>
      </w:r>
    </w:p>
    <w:p>
      <w:pPr>
        <w:spacing w:before="0" w:after="60" w:line="317" w:lineRule="auto"/>
      </w:pPr>
      <w:r>
        <w:rPr>
          <w:rFonts w:ascii="Noto Sans CJK SC" w:hAnsi="Noto Sans CJK SC" w:eastAsia="Noto Sans CJK SC" w:cs="Noto Sans CJK SC"/>
          <w:b/>
          <w:i w:val="0"/>
          <w:color w:val="1E4F7A"/>
          <w:sz w:val="21"/>
        </w:rPr>
        <w:t>详细问题跳转建议：</w:t>
      </w:r>
      <w:r>
        <w:rPr>
          <w:rFonts w:ascii="Noto Sans CJK SC" w:hAnsi="Noto Sans CJK SC" w:eastAsia="Noto Sans CJK SC" w:cs="Noto Sans CJK SC"/>
          <w:b w:val="0"/>
          <w:i w:val="0"/>
          <w:sz w:val="21"/>
        </w:rPr>
        <w:t>详细条件、评选和考核请跳转机械装备产业人才专题</w:t>
      </w:r>
    </w:p>
    <w:p>
      <w:pPr>
        <w:pStyle w:val="Heading2"/>
        <w:spacing w:before="160" w:after="120" w:line="288" w:lineRule="auto"/>
      </w:pPr>
      <w:r>
        <w:rPr>
          <w:rFonts w:ascii="Noto Sans CJK SC" w:hAnsi="Noto Sans CJK SC" w:eastAsia="Noto Sans CJK SC" w:cs="Noto Sans CJK SC"/>
          <w:b/>
          <w:i w:val="0"/>
          <w:color w:val="255E91"/>
          <w:sz w:val="25"/>
        </w:rPr>
        <w:t>厦门市商贸物流产业人才项目实施办法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厦委人才办〔2025〕7号</w:t>
      </w:r>
    </w:p>
    <w:p>
      <w:pPr>
        <w:spacing w:before="0" w:after="60" w:line="317" w:lineRule="auto"/>
      </w:pPr>
      <w:r>
        <w:rPr>
          <w:rFonts w:ascii="Noto Sans CJK SC" w:hAnsi="Noto Sans CJK SC" w:eastAsia="Noto Sans CJK SC" w:cs="Noto Sans CJK SC"/>
          <w:b/>
          <w:i w:val="0"/>
          <w:color w:val="1E4F7A"/>
          <w:sz w:val="21"/>
        </w:rPr>
        <w:t>主管部门：</w:t>
      </w:r>
      <w:r>
        <w:rPr>
          <w:rFonts w:ascii="Noto Sans CJK SC" w:hAnsi="Noto Sans CJK SC" w:eastAsia="Noto Sans CJK SC" w:cs="Noto Sans CJK SC"/>
          <w:b w:val="0"/>
          <w:i w:val="0"/>
          <w:sz w:val="21"/>
        </w:rPr>
        <w:t>市商务局、市交通运输局</w:t>
      </w:r>
    </w:p>
    <w:p>
      <w:pPr>
        <w:spacing w:before="0" w:after="60" w:line="317" w:lineRule="auto"/>
      </w:pPr>
      <w:r>
        <w:rPr>
          <w:rFonts w:ascii="Noto Sans CJK SC" w:hAnsi="Noto Sans CJK SC" w:eastAsia="Noto Sans CJK SC" w:cs="Noto Sans CJK SC"/>
          <w:b/>
          <w:i w:val="0"/>
          <w:color w:val="1E4F7A"/>
          <w:sz w:val="21"/>
        </w:rPr>
        <w:t>项目对象：</w:t>
      </w:r>
      <w:r>
        <w:rPr>
          <w:rFonts w:ascii="Noto Sans CJK SC" w:hAnsi="Noto Sans CJK SC" w:eastAsia="Noto Sans CJK SC" w:cs="Noto Sans CJK SC"/>
          <w:b w:val="0"/>
          <w:i w:val="0"/>
          <w:sz w:val="21"/>
        </w:rPr>
        <w:t>货物贸易、服务贸易、会展、现代物流等领域人才</w:t>
      </w:r>
    </w:p>
    <w:p>
      <w:pPr>
        <w:spacing w:before="0" w:after="60" w:line="317" w:lineRule="auto"/>
      </w:pPr>
      <w:r>
        <w:rPr>
          <w:rFonts w:ascii="Noto Sans CJK SC" w:hAnsi="Noto Sans CJK SC" w:eastAsia="Noto Sans CJK SC" w:cs="Noto Sans CJK SC"/>
          <w:b/>
          <w:i w:val="0"/>
          <w:color w:val="1E4F7A"/>
          <w:sz w:val="21"/>
        </w:rPr>
        <w:t>分层或分类：</w:t>
      </w:r>
      <w:r>
        <w:rPr>
          <w:rFonts w:ascii="Noto Sans CJK SC" w:hAnsi="Noto Sans CJK SC" w:eastAsia="Noto Sans CJK SC" w:cs="Noto Sans CJK SC"/>
          <w:b w:val="0"/>
          <w:i w:val="0"/>
          <w:sz w:val="21"/>
        </w:rPr>
        <w:t>英才/优才/专才</w:t>
      </w:r>
    </w:p>
    <w:p>
      <w:pPr>
        <w:spacing w:before="0" w:after="60" w:line="317" w:lineRule="auto"/>
      </w:pPr>
      <w:r>
        <w:rPr>
          <w:rFonts w:ascii="Noto Sans CJK SC" w:hAnsi="Noto Sans CJK SC" w:eastAsia="Noto Sans CJK SC" w:cs="Noto Sans CJK SC"/>
          <w:b/>
          <w:i w:val="0"/>
          <w:color w:val="1E4F7A"/>
          <w:sz w:val="21"/>
        </w:rPr>
        <w:t>基本支持标准：</w:t>
      </w:r>
      <w:r>
        <w:rPr>
          <w:rFonts w:ascii="Noto Sans CJK SC" w:hAnsi="Noto Sans CJK SC" w:eastAsia="Noto Sans CJK SC" w:cs="Noto Sans CJK SC"/>
          <w:b w:val="0"/>
          <w:i w:val="0"/>
          <w:sz w:val="21"/>
        </w:rPr>
        <w:t>分别给予50/30/20万元补助</w:t>
      </w:r>
    </w:p>
    <w:p>
      <w:pPr>
        <w:spacing w:before="0" w:after="60" w:line="317" w:lineRule="auto"/>
      </w:pPr>
      <w:r>
        <w:rPr>
          <w:rFonts w:ascii="Noto Sans CJK SC" w:hAnsi="Noto Sans CJK SC" w:eastAsia="Noto Sans CJK SC" w:cs="Noto Sans CJK SC"/>
          <w:b/>
          <w:i w:val="0"/>
          <w:color w:val="1E4F7A"/>
          <w:sz w:val="21"/>
        </w:rPr>
        <w:t>是否有安家补贴：</w:t>
      </w:r>
      <w:r>
        <w:rPr>
          <w:rFonts w:ascii="Noto Sans CJK SC" w:hAnsi="Noto Sans CJK SC" w:eastAsia="Noto Sans CJK SC" w:cs="Noto Sans CJK SC"/>
          <w:b w:val="0"/>
          <w:i w:val="0"/>
          <w:sz w:val="21"/>
        </w:rPr>
        <w:t>近三年外地来厦工作的，再给予10/6/4万元</w:t>
      </w:r>
    </w:p>
    <w:p>
      <w:pPr>
        <w:spacing w:before="0" w:after="60" w:line="317" w:lineRule="auto"/>
      </w:pPr>
      <w:r>
        <w:rPr>
          <w:rFonts w:ascii="Noto Sans CJK SC" w:hAnsi="Noto Sans CJK SC" w:eastAsia="Noto Sans CJK SC" w:cs="Noto Sans CJK SC"/>
          <w:b/>
          <w:i w:val="0"/>
          <w:color w:val="1E4F7A"/>
          <w:sz w:val="21"/>
        </w:rPr>
        <w:t>谁来推荐申报：</w:t>
      </w:r>
      <w:r>
        <w:rPr>
          <w:rFonts w:ascii="Noto Sans CJK SC" w:hAnsi="Noto Sans CJK SC" w:eastAsia="Noto Sans CJK SC" w:cs="Noto Sans CJK SC"/>
          <w:b w:val="0"/>
          <w:i w:val="0"/>
          <w:sz w:val="21"/>
        </w:rPr>
        <w:t>申报时在申报企业任职，与企业签订3年及以上劳动合同，并在厦缴纳医社保</w:t>
      </w:r>
    </w:p>
    <w:p>
      <w:pPr>
        <w:spacing w:before="0" w:after="60" w:line="317" w:lineRule="auto"/>
      </w:pPr>
      <w:r>
        <w:rPr>
          <w:rFonts w:ascii="Noto Sans CJK SC" w:hAnsi="Noto Sans CJK SC" w:eastAsia="Noto Sans CJK SC" w:cs="Noto Sans CJK SC"/>
          <w:b/>
          <w:i w:val="0"/>
          <w:color w:val="1E4F7A"/>
          <w:sz w:val="21"/>
        </w:rPr>
        <w:t>高频问法：</w:t>
      </w:r>
      <w:r>
        <w:rPr>
          <w:rFonts w:ascii="Noto Sans CJK SC" w:hAnsi="Noto Sans CJK SC" w:eastAsia="Noto Sans CJK SC" w:cs="Noto Sans CJK SC"/>
          <w:b w:val="0"/>
          <w:i w:val="0"/>
          <w:sz w:val="21"/>
        </w:rPr>
        <w:t>商贸物流人才分几档？谁来申报？</w:t>
      </w:r>
    </w:p>
    <w:p>
      <w:pPr>
        <w:spacing w:before="0" w:after="60" w:line="317" w:lineRule="auto"/>
      </w:pPr>
      <w:r>
        <w:rPr>
          <w:rFonts w:ascii="Noto Sans CJK SC" w:hAnsi="Noto Sans CJK SC" w:eastAsia="Noto Sans CJK SC" w:cs="Noto Sans CJK SC"/>
          <w:b/>
          <w:i w:val="0"/>
          <w:color w:val="1E4F7A"/>
          <w:sz w:val="21"/>
        </w:rPr>
        <w:t>详细问题跳转建议：</w:t>
      </w:r>
      <w:r>
        <w:rPr>
          <w:rFonts w:ascii="Noto Sans CJK SC" w:hAnsi="Noto Sans CJK SC" w:eastAsia="Noto Sans CJK SC" w:cs="Noto Sans CJK SC"/>
          <w:b w:val="0"/>
          <w:i w:val="0"/>
          <w:sz w:val="21"/>
        </w:rPr>
        <w:t>详细条件、评定流程和考核请跳转商贸物流人才专题</w:t>
      </w:r>
    </w:p>
    <w:p>
      <w:pPr>
        <w:pStyle w:val="Heading2"/>
        <w:spacing w:before="160" w:after="120" w:line="288" w:lineRule="auto"/>
      </w:pPr>
      <w:r>
        <w:rPr>
          <w:rFonts w:ascii="Noto Sans CJK SC" w:hAnsi="Noto Sans CJK SC" w:eastAsia="Noto Sans CJK SC" w:cs="Noto Sans CJK SC"/>
          <w:b/>
          <w:i w:val="0"/>
          <w:color w:val="255E91"/>
          <w:sz w:val="25"/>
        </w:rPr>
        <w:t>厦门市金融服务产业人才项目实施办法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厦委人才办〔2025〕8号</w:t>
      </w:r>
    </w:p>
    <w:p>
      <w:pPr>
        <w:spacing w:before="0" w:after="60" w:line="317" w:lineRule="auto"/>
      </w:pPr>
      <w:r>
        <w:rPr>
          <w:rFonts w:ascii="Noto Sans CJK SC" w:hAnsi="Noto Sans CJK SC" w:eastAsia="Noto Sans CJK SC" w:cs="Noto Sans CJK SC"/>
          <w:b/>
          <w:i w:val="0"/>
          <w:color w:val="1E4F7A"/>
          <w:sz w:val="21"/>
        </w:rPr>
        <w:t>主管部门：</w:t>
      </w:r>
      <w:r>
        <w:rPr>
          <w:rFonts w:ascii="Noto Sans CJK SC" w:hAnsi="Noto Sans CJK SC" w:eastAsia="Noto Sans CJK SC" w:cs="Noto Sans CJK SC"/>
          <w:b w:val="0"/>
          <w:i w:val="0"/>
          <w:sz w:val="21"/>
        </w:rPr>
        <w:t>市委金融办牵头</w:t>
      </w:r>
    </w:p>
    <w:p>
      <w:pPr>
        <w:spacing w:before="0" w:after="60" w:line="317" w:lineRule="auto"/>
      </w:pPr>
      <w:r>
        <w:rPr>
          <w:rFonts w:ascii="Noto Sans CJK SC" w:hAnsi="Noto Sans CJK SC" w:eastAsia="Noto Sans CJK SC" w:cs="Noto Sans CJK SC"/>
          <w:b/>
          <w:i w:val="0"/>
          <w:color w:val="1E4F7A"/>
          <w:sz w:val="21"/>
        </w:rPr>
        <w:t>项目对象：</w:t>
      </w:r>
      <w:r>
        <w:rPr>
          <w:rFonts w:ascii="Noto Sans CJK SC" w:hAnsi="Noto Sans CJK SC" w:eastAsia="Noto Sans CJK SC" w:cs="Noto Sans CJK SC"/>
          <w:b w:val="0"/>
          <w:i w:val="0"/>
          <w:sz w:val="21"/>
        </w:rPr>
        <w:t>金融机构、基金管理机构、地方金融组织、金融投资集团人才</w:t>
      </w:r>
    </w:p>
    <w:p>
      <w:pPr>
        <w:spacing w:before="0" w:after="60" w:line="317" w:lineRule="auto"/>
      </w:pPr>
      <w:r>
        <w:rPr>
          <w:rFonts w:ascii="Noto Sans CJK SC" w:hAnsi="Noto Sans CJK SC" w:eastAsia="Noto Sans CJK SC" w:cs="Noto Sans CJK SC"/>
          <w:b/>
          <w:i w:val="0"/>
          <w:color w:val="1E4F7A"/>
          <w:sz w:val="21"/>
        </w:rPr>
        <w:t>分层或分类：</w:t>
      </w:r>
      <w:r>
        <w:rPr>
          <w:rFonts w:ascii="Noto Sans CJK SC" w:hAnsi="Noto Sans CJK SC" w:eastAsia="Noto Sans CJK SC" w:cs="Noto Sans CJK SC"/>
          <w:b w:val="0"/>
          <w:i w:val="0"/>
          <w:sz w:val="21"/>
        </w:rPr>
        <w:t>行业领军型 / 高级专家型</w:t>
      </w:r>
    </w:p>
    <w:p>
      <w:pPr>
        <w:spacing w:before="0" w:after="60" w:line="317" w:lineRule="auto"/>
      </w:pPr>
      <w:r>
        <w:rPr>
          <w:rFonts w:ascii="Noto Sans CJK SC" w:hAnsi="Noto Sans CJK SC" w:eastAsia="Noto Sans CJK SC" w:cs="Noto Sans CJK SC"/>
          <w:b/>
          <w:i w:val="0"/>
          <w:color w:val="1E4F7A"/>
          <w:sz w:val="21"/>
        </w:rPr>
        <w:t>基本支持标准：</w:t>
      </w:r>
      <w:r>
        <w:rPr>
          <w:rFonts w:ascii="Noto Sans CJK SC" w:hAnsi="Noto Sans CJK SC" w:eastAsia="Noto Sans CJK SC" w:cs="Noto Sans CJK SC"/>
          <w:b w:val="0"/>
          <w:i w:val="0"/>
          <w:sz w:val="21"/>
        </w:rPr>
        <w:t>按市高层次人才B类、C类享受子女入学和医疗保健服务保障；取得CFA/FRM/ACCA/FSA等资格证书并在厦连续全职工作满2年的，可按报考费给予累计不超过5万元补贴</w:t>
      </w:r>
    </w:p>
    <w:p>
      <w:pPr>
        <w:spacing w:before="0" w:after="60" w:line="317" w:lineRule="auto"/>
      </w:pPr>
      <w:r>
        <w:rPr>
          <w:rFonts w:ascii="Noto Sans CJK SC" w:hAnsi="Noto Sans CJK SC" w:eastAsia="Noto Sans CJK SC" w:cs="Noto Sans CJK SC"/>
          <w:b/>
          <w:i w:val="0"/>
          <w:color w:val="1E4F7A"/>
          <w:sz w:val="21"/>
        </w:rPr>
        <w:t>是否有安家补贴：</w:t>
      </w:r>
      <w:r>
        <w:rPr>
          <w:rFonts w:ascii="Noto Sans CJK SC" w:hAnsi="Noto Sans CJK SC" w:eastAsia="Noto Sans CJK SC" w:cs="Noto Sans CJK SC"/>
          <w:b w:val="0"/>
          <w:i w:val="0"/>
          <w:sz w:val="21"/>
        </w:rPr>
        <w:t>总纲未单列现金安家补贴，以保障服务和资格考试补贴为亮点</w:t>
      </w:r>
    </w:p>
    <w:p>
      <w:pPr>
        <w:spacing w:before="0" w:after="60" w:line="317" w:lineRule="auto"/>
      </w:pPr>
      <w:r>
        <w:rPr>
          <w:rFonts w:ascii="Noto Sans CJK SC" w:hAnsi="Noto Sans CJK SC" w:eastAsia="Noto Sans CJK SC" w:cs="Noto Sans CJK SC"/>
          <w:b/>
          <w:i w:val="0"/>
          <w:color w:val="1E4F7A"/>
          <w:sz w:val="21"/>
        </w:rPr>
        <w:t>谁来推荐申报：</w:t>
      </w:r>
      <w:r>
        <w:rPr>
          <w:rFonts w:ascii="Noto Sans CJK SC" w:hAnsi="Noto Sans CJK SC" w:eastAsia="Noto Sans CJK SC" w:cs="Noto Sans CJK SC"/>
          <w:b w:val="0"/>
          <w:i w:val="0"/>
          <w:sz w:val="21"/>
        </w:rPr>
        <w:t>由用人单位审核推荐，每家单位当年申报人数不超过5人</w:t>
      </w:r>
    </w:p>
    <w:p>
      <w:pPr>
        <w:spacing w:before="0" w:after="60" w:line="317" w:lineRule="auto"/>
      </w:pPr>
      <w:r>
        <w:rPr>
          <w:rFonts w:ascii="Noto Sans CJK SC" w:hAnsi="Noto Sans CJK SC" w:eastAsia="Noto Sans CJK SC" w:cs="Noto Sans CJK SC"/>
          <w:b/>
          <w:i w:val="0"/>
          <w:color w:val="1E4F7A"/>
          <w:sz w:val="21"/>
        </w:rPr>
        <w:t>高频问法：</w:t>
      </w:r>
      <w:r>
        <w:rPr>
          <w:rFonts w:ascii="Noto Sans CJK SC" w:hAnsi="Noto Sans CJK SC" w:eastAsia="Noto Sans CJK SC" w:cs="Noto Sans CJK SC"/>
          <w:b w:val="0"/>
          <w:i w:val="0"/>
          <w:sz w:val="21"/>
        </w:rPr>
        <w:t>金融人才需要什么资质？CFA/FRM有没有支持？</w:t>
      </w:r>
    </w:p>
    <w:p>
      <w:pPr>
        <w:spacing w:before="0" w:after="60" w:line="317" w:lineRule="auto"/>
      </w:pPr>
      <w:r>
        <w:rPr>
          <w:rFonts w:ascii="Noto Sans CJK SC" w:hAnsi="Noto Sans CJK SC" w:eastAsia="Noto Sans CJK SC" w:cs="Noto Sans CJK SC"/>
          <w:b/>
          <w:i w:val="0"/>
          <w:color w:val="1E4F7A"/>
          <w:sz w:val="21"/>
        </w:rPr>
        <w:t>详细问题跳转建议：</w:t>
      </w:r>
      <w:r>
        <w:rPr>
          <w:rFonts w:ascii="Noto Sans CJK SC" w:hAnsi="Noto Sans CJK SC" w:eastAsia="Noto Sans CJK SC" w:cs="Noto Sans CJK SC"/>
          <w:b w:val="0"/>
          <w:i w:val="0"/>
          <w:sz w:val="21"/>
        </w:rPr>
        <w:t>详细条件、评审标准和保障待遇请跳转金融服务产业人才专题</w:t>
      </w:r>
    </w:p>
    <w:p>
      <w:pPr>
        <w:pStyle w:val="Heading2"/>
        <w:spacing w:before="160" w:after="120" w:line="288" w:lineRule="auto"/>
      </w:pPr>
      <w:r>
        <w:rPr>
          <w:rFonts w:ascii="Noto Sans CJK SC" w:hAnsi="Noto Sans CJK SC" w:eastAsia="Noto Sans CJK SC" w:cs="Noto Sans CJK SC"/>
          <w:b/>
          <w:i w:val="0"/>
          <w:color w:val="255E91"/>
          <w:sz w:val="25"/>
        </w:rPr>
        <w:t>厦门市生物医药产业人才项目实施办法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厦委人才办〔2025〕9号</w:t>
      </w:r>
    </w:p>
    <w:p>
      <w:pPr>
        <w:spacing w:before="0" w:after="60" w:line="317" w:lineRule="auto"/>
      </w:pPr>
      <w:r>
        <w:rPr>
          <w:rFonts w:ascii="Noto Sans CJK SC" w:hAnsi="Noto Sans CJK SC" w:eastAsia="Noto Sans CJK SC" w:cs="Noto Sans CJK SC"/>
          <w:b/>
          <w:i w:val="0"/>
          <w:color w:val="1E4F7A"/>
          <w:sz w:val="21"/>
        </w:rPr>
        <w:t>主管部门：</w:t>
      </w:r>
      <w:r>
        <w:rPr>
          <w:rFonts w:ascii="Noto Sans CJK SC" w:hAnsi="Noto Sans CJK SC" w:eastAsia="Noto Sans CJK SC" w:cs="Noto Sans CJK SC"/>
          <w:b w:val="0"/>
          <w:i w:val="0"/>
          <w:sz w:val="21"/>
        </w:rPr>
        <w:t>市科技局</w:t>
      </w:r>
    </w:p>
    <w:p>
      <w:pPr>
        <w:spacing w:before="0" w:after="60" w:line="317" w:lineRule="auto"/>
      </w:pPr>
      <w:r>
        <w:rPr>
          <w:rFonts w:ascii="Noto Sans CJK SC" w:hAnsi="Noto Sans CJK SC" w:eastAsia="Noto Sans CJK SC" w:cs="Noto Sans CJK SC"/>
          <w:b/>
          <w:i w:val="0"/>
          <w:color w:val="1E4F7A"/>
          <w:sz w:val="21"/>
        </w:rPr>
        <w:t>项目对象：</w:t>
      </w:r>
      <w:r>
        <w:rPr>
          <w:rFonts w:ascii="Noto Sans CJK SC" w:hAnsi="Noto Sans CJK SC" w:eastAsia="Noto Sans CJK SC" w:cs="Noto Sans CJK SC"/>
          <w:b w:val="0"/>
          <w:i w:val="0"/>
          <w:sz w:val="21"/>
        </w:rPr>
        <w:t>创新药、改良型新药、仿制药、高性能医疗器械、生物医药服务、数字医疗、基因生物技术等领域人才</w:t>
      </w:r>
    </w:p>
    <w:p>
      <w:pPr>
        <w:spacing w:before="0" w:after="60" w:line="317" w:lineRule="auto"/>
      </w:pPr>
      <w:r>
        <w:rPr>
          <w:rFonts w:ascii="Noto Sans CJK SC" w:hAnsi="Noto Sans CJK SC" w:eastAsia="Noto Sans CJK SC" w:cs="Noto Sans CJK SC"/>
          <w:b/>
          <w:i w:val="0"/>
          <w:color w:val="1E4F7A"/>
          <w:sz w:val="21"/>
        </w:rPr>
        <w:t>分层或分类：</w:t>
      </w:r>
      <w:r>
        <w:rPr>
          <w:rFonts w:ascii="Noto Sans CJK SC" w:hAnsi="Noto Sans CJK SC" w:eastAsia="Noto Sans CJK SC" w:cs="Noto Sans CJK SC"/>
          <w:b w:val="0"/>
          <w:i w:val="0"/>
          <w:sz w:val="21"/>
        </w:rPr>
        <w:t>A/B/C类</w:t>
      </w:r>
    </w:p>
    <w:p>
      <w:pPr>
        <w:spacing w:before="0" w:after="60" w:line="317" w:lineRule="auto"/>
      </w:pPr>
      <w:r>
        <w:rPr>
          <w:rFonts w:ascii="Noto Sans CJK SC" w:hAnsi="Noto Sans CJK SC" w:eastAsia="Noto Sans CJK SC" w:cs="Noto Sans CJK SC"/>
          <w:b/>
          <w:i w:val="0"/>
          <w:color w:val="1E4F7A"/>
          <w:sz w:val="21"/>
        </w:rPr>
        <w:t>基本支持标准：</w:t>
      </w:r>
      <w:r>
        <w:rPr>
          <w:rFonts w:ascii="Noto Sans CJK SC" w:hAnsi="Noto Sans CJK SC" w:eastAsia="Noto Sans CJK SC" w:cs="Noto Sans CJK SC"/>
          <w:b w:val="0"/>
          <w:i w:val="0"/>
          <w:sz w:val="21"/>
        </w:rPr>
        <w:t>分别给予80/50/30万元人才补贴</w:t>
      </w:r>
    </w:p>
    <w:p>
      <w:pPr>
        <w:spacing w:before="0" w:after="60" w:line="317" w:lineRule="auto"/>
      </w:pPr>
      <w:r>
        <w:rPr>
          <w:rFonts w:ascii="Noto Sans CJK SC" w:hAnsi="Noto Sans CJK SC" w:eastAsia="Noto Sans CJK SC" w:cs="Noto Sans CJK SC"/>
          <w:b/>
          <w:i w:val="0"/>
          <w:color w:val="1E4F7A"/>
          <w:sz w:val="21"/>
        </w:rPr>
        <w:t>是否有安家补贴：</w:t>
      </w:r>
      <w:r>
        <w:rPr>
          <w:rFonts w:ascii="Noto Sans CJK SC" w:hAnsi="Noto Sans CJK SC" w:eastAsia="Noto Sans CJK SC" w:cs="Noto Sans CJK SC"/>
          <w:b w:val="0"/>
          <w:i w:val="0"/>
          <w:sz w:val="21"/>
        </w:rPr>
        <w:t>近三年外地来厦工作的，再给予16/10/6万元</w:t>
      </w:r>
    </w:p>
    <w:p>
      <w:pPr>
        <w:spacing w:before="0" w:after="60" w:line="317" w:lineRule="auto"/>
      </w:pPr>
      <w:r>
        <w:rPr>
          <w:rFonts w:ascii="Noto Sans CJK SC" w:hAnsi="Noto Sans CJK SC" w:eastAsia="Noto Sans CJK SC" w:cs="Noto Sans CJK SC"/>
          <w:b/>
          <w:i w:val="0"/>
          <w:color w:val="1E4F7A"/>
          <w:sz w:val="21"/>
        </w:rPr>
        <w:t>谁来推荐申报：</w:t>
      </w:r>
      <w:r>
        <w:rPr>
          <w:rFonts w:ascii="Noto Sans CJK SC" w:hAnsi="Noto Sans CJK SC" w:eastAsia="Noto Sans CJK SC" w:cs="Noto Sans CJK SC"/>
          <w:b w:val="0"/>
          <w:i w:val="0"/>
          <w:sz w:val="21"/>
        </w:rPr>
        <w:t>由人才所在企业推荐申报，要求在关键或重要岗位工作并担任中层及以上职务，与申报单位签3年以上劳动合同，在厦缴税</w:t>
      </w:r>
    </w:p>
    <w:p>
      <w:pPr>
        <w:spacing w:before="0" w:after="60" w:line="317" w:lineRule="auto"/>
      </w:pPr>
      <w:r>
        <w:rPr>
          <w:rFonts w:ascii="Noto Sans CJK SC" w:hAnsi="Noto Sans CJK SC" w:eastAsia="Noto Sans CJK SC" w:cs="Noto Sans CJK SC"/>
          <w:b/>
          <w:i w:val="0"/>
          <w:color w:val="1E4F7A"/>
          <w:sz w:val="21"/>
        </w:rPr>
        <w:t>高频问法：</w:t>
      </w:r>
      <w:r>
        <w:rPr>
          <w:rFonts w:ascii="Noto Sans CJK SC" w:hAnsi="Noto Sans CJK SC" w:eastAsia="Noto Sans CJK SC" w:cs="Noto Sans CJK SC"/>
          <w:b w:val="0"/>
          <w:i w:val="0"/>
          <w:sz w:val="21"/>
        </w:rPr>
        <w:t>生物医药人才补贴多少？哪些岗位可以报？</w:t>
      </w:r>
    </w:p>
    <w:p>
      <w:pPr>
        <w:spacing w:before="0" w:after="60" w:line="317" w:lineRule="auto"/>
      </w:pPr>
      <w:r>
        <w:rPr>
          <w:rFonts w:ascii="Noto Sans CJK SC" w:hAnsi="Noto Sans CJK SC" w:eastAsia="Noto Sans CJK SC" w:cs="Noto Sans CJK SC"/>
          <w:b/>
          <w:i w:val="0"/>
          <w:color w:val="1E4F7A"/>
          <w:sz w:val="21"/>
        </w:rPr>
        <w:t>详细问题跳转建议：</w:t>
      </w:r>
      <w:r>
        <w:rPr>
          <w:rFonts w:ascii="Noto Sans CJK SC" w:hAnsi="Noto Sans CJK SC" w:eastAsia="Noto Sans CJK SC" w:cs="Noto Sans CJK SC"/>
          <w:b w:val="0"/>
          <w:i w:val="0"/>
          <w:sz w:val="21"/>
        </w:rPr>
        <w:t>详细条件、项目注册证要求和评审流程请跳转生物医药人才专题</w:t>
      </w:r>
    </w:p>
    <w:p>
      <w:pPr>
        <w:pStyle w:val="Heading2"/>
        <w:spacing w:before="160" w:after="120" w:line="288" w:lineRule="auto"/>
      </w:pPr>
      <w:r>
        <w:rPr>
          <w:rFonts w:ascii="Noto Sans CJK SC" w:hAnsi="Noto Sans CJK SC" w:eastAsia="Noto Sans CJK SC" w:cs="Noto Sans CJK SC"/>
          <w:b/>
          <w:i w:val="0"/>
          <w:color w:val="255E91"/>
          <w:sz w:val="25"/>
        </w:rPr>
        <w:t>厦门市新能源和新材料产业人才项目实施办法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厦委人才办〔2025〕10号</w:t>
      </w:r>
    </w:p>
    <w:p>
      <w:pPr>
        <w:spacing w:before="0" w:after="60" w:line="317" w:lineRule="auto"/>
      </w:pPr>
      <w:r>
        <w:rPr>
          <w:rFonts w:ascii="Noto Sans CJK SC" w:hAnsi="Noto Sans CJK SC" w:eastAsia="Noto Sans CJK SC" w:cs="Noto Sans CJK SC"/>
          <w:b/>
          <w:i w:val="0"/>
          <w:color w:val="1E4F7A"/>
          <w:sz w:val="21"/>
        </w:rPr>
        <w:t>主管部门：</w:t>
      </w:r>
      <w:r>
        <w:rPr>
          <w:rFonts w:ascii="Noto Sans CJK SC" w:hAnsi="Noto Sans CJK SC" w:eastAsia="Noto Sans CJK SC" w:cs="Noto Sans CJK SC"/>
          <w:b w:val="0"/>
          <w:i w:val="0"/>
          <w:sz w:val="21"/>
        </w:rPr>
        <w:t>市工信局</w:t>
      </w:r>
    </w:p>
    <w:p>
      <w:pPr>
        <w:spacing w:before="0" w:after="60" w:line="317" w:lineRule="auto"/>
      </w:pPr>
      <w:r>
        <w:rPr>
          <w:rFonts w:ascii="Noto Sans CJK SC" w:hAnsi="Noto Sans CJK SC" w:eastAsia="Noto Sans CJK SC" w:cs="Noto Sans CJK SC"/>
          <w:b/>
          <w:i w:val="0"/>
          <w:color w:val="1E4F7A"/>
          <w:sz w:val="21"/>
        </w:rPr>
        <w:t>项目对象：</w:t>
      </w:r>
      <w:r>
        <w:rPr>
          <w:rFonts w:ascii="Noto Sans CJK SC" w:hAnsi="Noto Sans CJK SC" w:eastAsia="Noto Sans CJK SC" w:cs="Noto Sans CJK SC"/>
          <w:b w:val="0"/>
          <w:i w:val="0"/>
          <w:sz w:val="21"/>
        </w:rPr>
        <w:t>新能源和新材料企业人才</w:t>
      </w:r>
    </w:p>
    <w:p>
      <w:pPr>
        <w:spacing w:before="0" w:after="60" w:line="317" w:lineRule="auto"/>
      </w:pPr>
      <w:r>
        <w:rPr>
          <w:rFonts w:ascii="Noto Sans CJK SC" w:hAnsi="Noto Sans CJK SC" w:eastAsia="Noto Sans CJK SC" w:cs="Noto Sans CJK SC"/>
          <w:b/>
          <w:i w:val="0"/>
          <w:color w:val="1E4F7A"/>
          <w:sz w:val="21"/>
        </w:rPr>
        <w:t>分层或分类：</w:t>
      </w:r>
      <w:r>
        <w:rPr>
          <w:rFonts w:ascii="Noto Sans CJK SC" w:hAnsi="Noto Sans CJK SC" w:eastAsia="Noto Sans CJK SC" w:cs="Noto Sans CJK SC"/>
          <w:b w:val="0"/>
          <w:i w:val="0"/>
          <w:sz w:val="21"/>
        </w:rPr>
        <w:t>A/B/C类</w:t>
      </w:r>
    </w:p>
    <w:p>
      <w:pPr>
        <w:spacing w:before="0" w:after="60" w:line="317" w:lineRule="auto"/>
      </w:pPr>
      <w:r>
        <w:rPr>
          <w:rFonts w:ascii="Noto Sans CJK SC" w:hAnsi="Noto Sans CJK SC" w:eastAsia="Noto Sans CJK SC" w:cs="Noto Sans CJK SC"/>
          <w:b/>
          <w:i w:val="0"/>
          <w:color w:val="1E4F7A"/>
          <w:sz w:val="21"/>
        </w:rPr>
        <w:t>基本支持标准：</w:t>
      </w:r>
      <w:r>
        <w:rPr>
          <w:rFonts w:ascii="Noto Sans CJK SC" w:hAnsi="Noto Sans CJK SC" w:eastAsia="Noto Sans CJK SC" w:cs="Noto Sans CJK SC"/>
          <w:b w:val="0"/>
          <w:i w:val="0"/>
          <w:sz w:val="21"/>
        </w:rPr>
        <w:t>分别给予80/50/30万元补助</w:t>
      </w:r>
    </w:p>
    <w:p>
      <w:pPr>
        <w:spacing w:before="0" w:after="60" w:line="317" w:lineRule="auto"/>
      </w:pPr>
      <w:r>
        <w:rPr>
          <w:rFonts w:ascii="Noto Sans CJK SC" w:hAnsi="Noto Sans CJK SC" w:eastAsia="Noto Sans CJK SC" w:cs="Noto Sans CJK SC"/>
          <w:b/>
          <w:i w:val="0"/>
          <w:color w:val="1E4F7A"/>
          <w:sz w:val="21"/>
        </w:rPr>
        <w:t>是否有安家补贴：</w:t>
      </w:r>
      <w:r>
        <w:rPr>
          <w:rFonts w:ascii="Noto Sans CJK SC" w:hAnsi="Noto Sans CJK SC" w:eastAsia="Noto Sans CJK SC" w:cs="Noto Sans CJK SC"/>
          <w:b w:val="0"/>
          <w:i w:val="0"/>
          <w:sz w:val="21"/>
        </w:rPr>
        <w:t>近三年外地来厦工作的，再给予16/10/6万元</w:t>
      </w:r>
    </w:p>
    <w:p>
      <w:pPr>
        <w:spacing w:before="0" w:after="60" w:line="317" w:lineRule="auto"/>
      </w:pPr>
      <w:r>
        <w:rPr>
          <w:rFonts w:ascii="Noto Sans CJK SC" w:hAnsi="Noto Sans CJK SC" w:eastAsia="Noto Sans CJK SC" w:cs="Noto Sans CJK SC"/>
          <w:b/>
          <w:i w:val="0"/>
          <w:color w:val="1E4F7A"/>
          <w:sz w:val="21"/>
        </w:rPr>
        <w:t>谁来推荐申报：</w:t>
      </w:r>
      <w:r>
        <w:rPr>
          <w:rFonts w:ascii="Noto Sans CJK SC" w:hAnsi="Noto Sans CJK SC" w:eastAsia="Noto Sans CJK SC" w:cs="Noto Sans CJK SC"/>
          <w:b w:val="0"/>
          <w:i w:val="0"/>
          <w:sz w:val="21"/>
        </w:rPr>
        <w:t>由人才所在企业推荐申报，企业应属于锂离子电池、储能、先进碳材料、高性能陶瓷、稀土功能材料等相关领域</w:t>
      </w:r>
    </w:p>
    <w:p>
      <w:pPr>
        <w:spacing w:before="0" w:after="60" w:line="317" w:lineRule="auto"/>
      </w:pPr>
      <w:r>
        <w:rPr>
          <w:rFonts w:ascii="Noto Sans CJK SC" w:hAnsi="Noto Sans CJK SC" w:eastAsia="Noto Sans CJK SC" w:cs="Noto Sans CJK SC"/>
          <w:b/>
          <w:i w:val="0"/>
          <w:color w:val="1E4F7A"/>
          <w:sz w:val="21"/>
        </w:rPr>
        <w:t>高频问法：</w:t>
      </w:r>
      <w:r>
        <w:rPr>
          <w:rFonts w:ascii="Noto Sans CJK SC" w:hAnsi="Noto Sans CJK SC" w:eastAsia="Noto Sans CJK SC" w:cs="Noto Sans CJK SC"/>
          <w:b w:val="0"/>
          <w:i w:val="0"/>
          <w:sz w:val="21"/>
        </w:rPr>
        <w:t>新能源和新材料项目支持什么人？补助多少？</w:t>
      </w:r>
    </w:p>
    <w:p>
      <w:pPr>
        <w:spacing w:before="0" w:after="60" w:line="317" w:lineRule="auto"/>
      </w:pPr>
      <w:r>
        <w:rPr>
          <w:rFonts w:ascii="Noto Sans CJK SC" w:hAnsi="Noto Sans CJK SC" w:eastAsia="Noto Sans CJK SC" w:cs="Noto Sans CJK SC"/>
          <w:b/>
          <w:i w:val="0"/>
          <w:color w:val="1E4F7A"/>
          <w:sz w:val="21"/>
        </w:rPr>
        <w:t>详细问题跳转建议：</w:t>
      </w:r>
      <w:r>
        <w:rPr>
          <w:rFonts w:ascii="Noto Sans CJK SC" w:hAnsi="Noto Sans CJK SC" w:eastAsia="Noto Sans CJK SC" w:cs="Noto Sans CJK SC"/>
          <w:b w:val="0"/>
          <w:i w:val="0"/>
          <w:sz w:val="21"/>
        </w:rPr>
        <w:t>详细条件、企业领域和评审流程请跳转新能源新材料人才专题</w:t>
      </w:r>
    </w:p>
    <w:p>
      <w:pPr>
        <w:pStyle w:val="Heading2"/>
        <w:spacing w:before="160" w:after="120" w:line="288" w:lineRule="auto"/>
      </w:pPr>
      <w:r>
        <w:rPr>
          <w:rFonts w:ascii="Noto Sans CJK SC" w:hAnsi="Noto Sans CJK SC" w:eastAsia="Noto Sans CJK SC" w:cs="Noto Sans CJK SC"/>
          <w:b/>
          <w:i w:val="0"/>
          <w:color w:val="255E91"/>
          <w:sz w:val="25"/>
        </w:rPr>
        <w:t>厦门市文旅创意产业人才项目实施办法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厦委人才办〔2025〕11号</w:t>
      </w:r>
    </w:p>
    <w:p>
      <w:pPr>
        <w:spacing w:before="0" w:after="60" w:line="317" w:lineRule="auto"/>
      </w:pPr>
      <w:r>
        <w:rPr>
          <w:rFonts w:ascii="Noto Sans CJK SC" w:hAnsi="Noto Sans CJK SC" w:eastAsia="Noto Sans CJK SC" w:cs="Noto Sans CJK SC"/>
          <w:b/>
          <w:i w:val="0"/>
          <w:color w:val="1E4F7A"/>
          <w:sz w:val="21"/>
        </w:rPr>
        <w:t>主管部门：</w:t>
      </w:r>
      <w:r>
        <w:rPr>
          <w:rFonts w:ascii="Noto Sans CJK SC" w:hAnsi="Noto Sans CJK SC" w:eastAsia="Noto Sans CJK SC" w:cs="Noto Sans CJK SC"/>
          <w:b w:val="0"/>
          <w:i w:val="0"/>
          <w:sz w:val="21"/>
        </w:rPr>
        <w:t>市委宣传部、市文旅局</w:t>
      </w:r>
    </w:p>
    <w:p>
      <w:pPr>
        <w:spacing w:before="0" w:after="60" w:line="317" w:lineRule="auto"/>
      </w:pPr>
      <w:r>
        <w:rPr>
          <w:rFonts w:ascii="Noto Sans CJK SC" w:hAnsi="Noto Sans CJK SC" w:eastAsia="Noto Sans CJK SC" w:cs="Noto Sans CJK SC"/>
          <w:b/>
          <w:i w:val="0"/>
          <w:color w:val="1E4F7A"/>
          <w:sz w:val="21"/>
        </w:rPr>
        <w:t>项目对象：</w:t>
      </w:r>
      <w:r>
        <w:rPr>
          <w:rFonts w:ascii="Noto Sans CJK SC" w:hAnsi="Noto Sans CJK SC" w:eastAsia="Noto Sans CJK SC" w:cs="Noto Sans CJK SC"/>
          <w:b w:val="0"/>
          <w:i w:val="0"/>
          <w:sz w:val="21"/>
        </w:rPr>
        <w:t>影视制作、音乐演艺、网络视听、创意设计、动漫游戏、艺术品、旅游等领域人才</w:t>
      </w:r>
    </w:p>
    <w:p>
      <w:pPr>
        <w:spacing w:before="0" w:after="60" w:line="317" w:lineRule="auto"/>
      </w:pPr>
      <w:r>
        <w:rPr>
          <w:rFonts w:ascii="Noto Sans CJK SC" w:hAnsi="Noto Sans CJK SC" w:eastAsia="Noto Sans CJK SC" w:cs="Noto Sans CJK SC"/>
          <w:b/>
          <w:i w:val="0"/>
          <w:color w:val="1E4F7A"/>
          <w:sz w:val="21"/>
        </w:rPr>
        <w:t>分层或分类：</w:t>
      </w:r>
      <w:r>
        <w:rPr>
          <w:rFonts w:ascii="Noto Sans CJK SC" w:hAnsi="Noto Sans CJK SC" w:eastAsia="Noto Sans CJK SC" w:cs="Noto Sans CJK SC"/>
          <w:b w:val="0"/>
          <w:i w:val="0"/>
          <w:sz w:val="21"/>
        </w:rPr>
        <w:t>英才/优才/青才</w:t>
      </w:r>
    </w:p>
    <w:p>
      <w:pPr>
        <w:spacing w:before="0" w:after="60" w:line="317" w:lineRule="auto"/>
      </w:pPr>
      <w:r>
        <w:rPr>
          <w:rFonts w:ascii="Noto Sans CJK SC" w:hAnsi="Noto Sans CJK SC" w:eastAsia="Noto Sans CJK SC" w:cs="Noto Sans CJK SC"/>
          <w:b/>
          <w:i w:val="0"/>
          <w:color w:val="1E4F7A"/>
          <w:sz w:val="21"/>
        </w:rPr>
        <w:t>基本支持标准：</w:t>
      </w:r>
      <w:r>
        <w:rPr>
          <w:rFonts w:ascii="Noto Sans CJK SC" w:hAnsi="Noto Sans CJK SC" w:eastAsia="Noto Sans CJK SC" w:cs="Noto Sans CJK SC"/>
          <w:b w:val="0"/>
          <w:i w:val="0"/>
          <w:sz w:val="21"/>
        </w:rPr>
        <w:t>分别给予50/30/20万元补助</w:t>
      </w:r>
    </w:p>
    <w:p>
      <w:pPr>
        <w:spacing w:before="0" w:after="60" w:line="317" w:lineRule="auto"/>
      </w:pPr>
      <w:r>
        <w:rPr>
          <w:rFonts w:ascii="Noto Sans CJK SC" w:hAnsi="Noto Sans CJK SC" w:eastAsia="Noto Sans CJK SC" w:cs="Noto Sans CJK SC"/>
          <w:b/>
          <w:i w:val="0"/>
          <w:color w:val="1E4F7A"/>
          <w:sz w:val="21"/>
        </w:rPr>
        <w:t>是否有安家补贴：</w:t>
      </w:r>
      <w:r>
        <w:rPr>
          <w:rFonts w:ascii="Noto Sans CJK SC" w:hAnsi="Noto Sans CJK SC" w:eastAsia="Noto Sans CJK SC" w:cs="Noto Sans CJK SC"/>
          <w:b w:val="0"/>
          <w:i w:val="0"/>
          <w:sz w:val="21"/>
        </w:rPr>
        <w:t>近三年外地来厦工作的，再给予10/6/4万元</w:t>
      </w:r>
    </w:p>
    <w:p>
      <w:pPr>
        <w:spacing w:before="0" w:after="60" w:line="317" w:lineRule="auto"/>
      </w:pPr>
      <w:r>
        <w:rPr>
          <w:rFonts w:ascii="Noto Sans CJK SC" w:hAnsi="Noto Sans CJK SC" w:eastAsia="Noto Sans CJK SC" w:cs="Noto Sans CJK SC"/>
          <w:b/>
          <w:i w:val="0"/>
          <w:color w:val="1E4F7A"/>
          <w:sz w:val="21"/>
        </w:rPr>
        <w:t>谁来推荐申报：</w:t>
      </w:r>
      <w:r>
        <w:rPr>
          <w:rFonts w:ascii="Noto Sans CJK SC" w:hAnsi="Noto Sans CJK SC" w:eastAsia="Noto Sans CJK SC" w:cs="Noto Sans CJK SC"/>
          <w:b w:val="0"/>
          <w:i w:val="0"/>
          <w:sz w:val="21"/>
        </w:rPr>
        <w:t>在厦门相关企业工作或创办文旅企业，按规定组织申报、资格审查、专家评审和复核考察</w:t>
      </w:r>
    </w:p>
    <w:p>
      <w:pPr>
        <w:spacing w:before="0" w:after="60" w:line="317" w:lineRule="auto"/>
      </w:pPr>
      <w:r>
        <w:rPr>
          <w:rFonts w:ascii="Noto Sans CJK SC" w:hAnsi="Noto Sans CJK SC" w:eastAsia="Noto Sans CJK SC" w:cs="Noto Sans CJK SC"/>
          <w:b/>
          <w:i w:val="0"/>
          <w:color w:val="1E4F7A"/>
          <w:sz w:val="21"/>
        </w:rPr>
        <w:t>高频问法：</w:t>
      </w:r>
      <w:r>
        <w:rPr>
          <w:rFonts w:ascii="Noto Sans CJK SC" w:hAnsi="Noto Sans CJK SC" w:eastAsia="Noto Sans CJK SC" w:cs="Noto Sans CJK SC"/>
          <w:b w:val="0"/>
          <w:i w:val="0"/>
          <w:sz w:val="21"/>
        </w:rPr>
        <w:t>文旅创意人才分几档？支持标准多少？</w:t>
      </w:r>
    </w:p>
    <w:p>
      <w:pPr>
        <w:spacing w:before="0" w:after="60" w:line="317" w:lineRule="auto"/>
      </w:pPr>
      <w:r>
        <w:rPr>
          <w:rFonts w:ascii="Noto Sans CJK SC" w:hAnsi="Noto Sans CJK SC" w:eastAsia="Noto Sans CJK SC" w:cs="Noto Sans CJK SC"/>
          <w:b/>
          <w:i w:val="0"/>
          <w:color w:val="1E4F7A"/>
          <w:sz w:val="21"/>
        </w:rPr>
        <w:t>详细问题跳转建议：</w:t>
      </w:r>
      <w:r>
        <w:rPr>
          <w:rFonts w:ascii="Noto Sans CJK SC" w:hAnsi="Noto Sans CJK SC" w:eastAsia="Noto Sans CJK SC" w:cs="Noto Sans CJK SC"/>
          <w:b w:val="0"/>
          <w:i w:val="0"/>
          <w:sz w:val="21"/>
        </w:rPr>
        <w:t>详细条件、行业荣誉要求与考核管理请跳转文旅创意人才专题</w:t>
      </w:r>
    </w:p>
    <w:p>
      <w:pPr>
        <w:pStyle w:val="Heading2"/>
        <w:spacing w:before="160" w:after="120" w:line="288" w:lineRule="auto"/>
      </w:pPr>
      <w:r>
        <w:rPr>
          <w:rFonts w:ascii="Noto Sans CJK SC" w:hAnsi="Noto Sans CJK SC" w:eastAsia="Noto Sans CJK SC" w:cs="Noto Sans CJK SC"/>
          <w:b/>
          <w:i w:val="0"/>
          <w:color w:val="255E91"/>
          <w:sz w:val="25"/>
        </w:rPr>
        <w:t>厦门市海洋经济人才项目实施办法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厦委人才办〔2025〕12号</w:t>
      </w:r>
    </w:p>
    <w:p>
      <w:pPr>
        <w:spacing w:before="0" w:after="60" w:line="317" w:lineRule="auto"/>
      </w:pPr>
      <w:r>
        <w:rPr>
          <w:rFonts w:ascii="Noto Sans CJK SC" w:hAnsi="Noto Sans CJK SC" w:eastAsia="Noto Sans CJK SC" w:cs="Noto Sans CJK SC"/>
          <w:b/>
          <w:i w:val="0"/>
          <w:color w:val="1E4F7A"/>
          <w:sz w:val="21"/>
        </w:rPr>
        <w:t>主管部门：</w:t>
      </w:r>
      <w:r>
        <w:rPr>
          <w:rFonts w:ascii="Noto Sans CJK SC" w:hAnsi="Noto Sans CJK SC" w:eastAsia="Noto Sans CJK SC" w:cs="Noto Sans CJK SC"/>
          <w:b w:val="0"/>
          <w:i w:val="0"/>
          <w:sz w:val="21"/>
        </w:rPr>
        <w:t>市海洋发展局</w:t>
      </w:r>
    </w:p>
    <w:p>
      <w:pPr>
        <w:spacing w:before="0" w:after="60" w:line="317" w:lineRule="auto"/>
      </w:pPr>
      <w:r>
        <w:rPr>
          <w:rFonts w:ascii="Noto Sans CJK SC" w:hAnsi="Noto Sans CJK SC" w:eastAsia="Noto Sans CJK SC" w:cs="Noto Sans CJK SC"/>
          <w:b/>
          <w:i w:val="0"/>
          <w:color w:val="1E4F7A"/>
          <w:sz w:val="21"/>
        </w:rPr>
        <w:t>项目对象：</w:t>
      </w:r>
      <w:r>
        <w:rPr>
          <w:rFonts w:ascii="Noto Sans CJK SC" w:hAnsi="Noto Sans CJK SC" w:eastAsia="Noto Sans CJK SC" w:cs="Noto Sans CJK SC"/>
          <w:b w:val="0"/>
          <w:i w:val="0"/>
          <w:sz w:val="21"/>
        </w:rPr>
        <w:t>海洋生物医药及制品、海洋生物育种及健康养殖、海洋高端装备及材料、海洋高技术服务业等领域人才</w:t>
      </w:r>
    </w:p>
    <w:p>
      <w:pPr>
        <w:spacing w:before="0" w:after="60" w:line="317" w:lineRule="auto"/>
      </w:pPr>
      <w:r>
        <w:rPr>
          <w:rFonts w:ascii="Noto Sans CJK SC" w:hAnsi="Noto Sans CJK SC" w:eastAsia="Noto Sans CJK SC" w:cs="Noto Sans CJK SC"/>
          <w:b/>
          <w:i w:val="0"/>
          <w:color w:val="1E4F7A"/>
          <w:sz w:val="21"/>
        </w:rPr>
        <w:t>分层或分类：</w:t>
      </w:r>
      <w:r>
        <w:rPr>
          <w:rFonts w:ascii="Noto Sans CJK SC" w:hAnsi="Noto Sans CJK SC" w:eastAsia="Noto Sans CJK SC" w:cs="Noto Sans CJK SC"/>
          <w:b w:val="0"/>
          <w:i w:val="0"/>
          <w:sz w:val="21"/>
        </w:rPr>
        <w:t>领军人才 / 优秀人才</w:t>
      </w:r>
    </w:p>
    <w:p>
      <w:pPr>
        <w:spacing w:before="0" w:after="60" w:line="317" w:lineRule="auto"/>
      </w:pPr>
      <w:r>
        <w:rPr>
          <w:rFonts w:ascii="Noto Sans CJK SC" w:hAnsi="Noto Sans CJK SC" w:eastAsia="Noto Sans CJK SC" w:cs="Noto Sans CJK SC"/>
          <w:b/>
          <w:i w:val="0"/>
          <w:color w:val="1E4F7A"/>
          <w:sz w:val="21"/>
        </w:rPr>
        <w:t>基本支持标准：</w:t>
      </w:r>
      <w:r>
        <w:rPr>
          <w:rFonts w:ascii="Noto Sans CJK SC" w:hAnsi="Noto Sans CJK SC" w:eastAsia="Noto Sans CJK SC" w:cs="Noto Sans CJK SC"/>
          <w:b w:val="0"/>
          <w:i w:val="0"/>
          <w:sz w:val="21"/>
        </w:rPr>
        <w:t>分别给予50/30万元补助</w:t>
      </w:r>
    </w:p>
    <w:p>
      <w:pPr>
        <w:spacing w:before="0" w:after="60" w:line="317" w:lineRule="auto"/>
      </w:pPr>
      <w:r>
        <w:rPr>
          <w:rFonts w:ascii="Noto Sans CJK SC" w:hAnsi="Noto Sans CJK SC" w:eastAsia="Noto Sans CJK SC" w:cs="Noto Sans CJK SC"/>
          <w:b/>
          <w:i w:val="0"/>
          <w:color w:val="1E4F7A"/>
          <w:sz w:val="21"/>
        </w:rPr>
        <w:t>是否有安家补贴：</w:t>
      </w:r>
      <w:r>
        <w:rPr>
          <w:rFonts w:ascii="Noto Sans CJK SC" w:hAnsi="Noto Sans CJK SC" w:eastAsia="Noto Sans CJK SC" w:cs="Noto Sans CJK SC"/>
          <w:b w:val="0"/>
          <w:i w:val="0"/>
          <w:sz w:val="21"/>
        </w:rPr>
        <w:t>近三年外地来厦工作的，再给予10/6万元</w:t>
      </w:r>
    </w:p>
    <w:p>
      <w:pPr>
        <w:spacing w:before="0" w:after="60" w:line="317" w:lineRule="auto"/>
      </w:pPr>
      <w:r>
        <w:rPr>
          <w:rFonts w:ascii="Noto Sans CJK SC" w:hAnsi="Noto Sans CJK SC" w:eastAsia="Noto Sans CJK SC" w:cs="Noto Sans CJK SC"/>
          <w:b/>
          <w:i w:val="0"/>
          <w:color w:val="1E4F7A"/>
          <w:sz w:val="21"/>
        </w:rPr>
        <w:t>谁来推荐申报：</w:t>
      </w:r>
      <w:r>
        <w:rPr>
          <w:rFonts w:ascii="Noto Sans CJK SC" w:hAnsi="Noto Sans CJK SC" w:eastAsia="Noto Sans CJK SC" w:cs="Noto Sans CJK SC"/>
          <w:b w:val="0"/>
          <w:i w:val="0"/>
          <w:sz w:val="21"/>
        </w:rPr>
        <w:t>由人才所在企业或涉海科研院校、机构推荐申报</w:t>
      </w:r>
    </w:p>
    <w:p>
      <w:pPr>
        <w:spacing w:before="0" w:after="60" w:line="317" w:lineRule="auto"/>
      </w:pPr>
      <w:r>
        <w:rPr>
          <w:rFonts w:ascii="Noto Sans CJK SC" w:hAnsi="Noto Sans CJK SC" w:eastAsia="Noto Sans CJK SC" w:cs="Noto Sans CJK SC"/>
          <w:b/>
          <w:i w:val="0"/>
          <w:color w:val="1E4F7A"/>
          <w:sz w:val="21"/>
        </w:rPr>
        <w:t>高频问法：</w:t>
      </w:r>
      <w:r>
        <w:rPr>
          <w:rFonts w:ascii="Noto Sans CJK SC" w:hAnsi="Noto Sans CJK SC" w:eastAsia="Noto Sans CJK SC" w:cs="Noto Sans CJK SC"/>
          <w:b w:val="0"/>
          <w:i w:val="0"/>
          <w:sz w:val="21"/>
        </w:rPr>
        <w:t>海洋经济人才支持标准是什么？谁可以推荐？</w:t>
      </w:r>
    </w:p>
    <w:p>
      <w:pPr>
        <w:spacing w:before="0" w:after="60" w:line="317" w:lineRule="auto"/>
      </w:pPr>
      <w:r>
        <w:rPr>
          <w:rFonts w:ascii="Noto Sans CJK SC" w:hAnsi="Noto Sans CJK SC" w:eastAsia="Noto Sans CJK SC" w:cs="Noto Sans CJK SC"/>
          <w:b/>
          <w:i w:val="0"/>
          <w:color w:val="1E4F7A"/>
          <w:sz w:val="21"/>
        </w:rPr>
        <w:t>详细问题跳转建议：</w:t>
      </w:r>
      <w:r>
        <w:rPr>
          <w:rFonts w:ascii="Noto Sans CJK SC" w:hAnsi="Noto Sans CJK SC" w:eastAsia="Noto Sans CJK SC" w:cs="Noto Sans CJK SC"/>
          <w:b w:val="0"/>
          <w:i w:val="0"/>
          <w:sz w:val="21"/>
        </w:rPr>
        <w:t>详细条件、企业经营管理者/科技创新工作者分类请跳转海洋经济人才专题</w:t>
      </w:r>
    </w:p>
    <w:p>
      <w:pPr>
        <w:pStyle w:val="Heading2"/>
        <w:spacing w:before="160" w:after="120" w:line="288" w:lineRule="auto"/>
      </w:pPr>
      <w:r>
        <w:rPr>
          <w:rFonts w:ascii="Noto Sans CJK SC" w:hAnsi="Noto Sans CJK SC" w:eastAsia="Noto Sans CJK SC" w:cs="Noto Sans CJK SC"/>
          <w:b/>
          <w:i w:val="0"/>
          <w:color w:val="255E91"/>
          <w:sz w:val="25"/>
        </w:rPr>
        <w:t>厦门市重点产业骨干人才项目实施办法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厦委人才办〔2025〕13号</w:t>
      </w:r>
    </w:p>
    <w:p>
      <w:pPr>
        <w:spacing w:before="0" w:after="60" w:line="317" w:lineRule="auto"/>
      </w:pPr>
      <w:r>
        <w:rPr>
          <w:rFonts w:ascii="Noto Sans CJK SC" w:hAnsi="Noto Sans CJK SC" w:eastAsia="Noto Sans CJK SC" w:cs="Noto Sans CJK SC"/>
          <w:b/>
          <w:i w:val="0"/>
          <w:color w:val="1E4F7A"/>
          <w:sz w:val="21"/>
        </w:rPr>
        <w:t>主管部门：</w:t>
      </w:r>
      <w:r>
        <w:rPr>
          <w:rFonts w:ascii="Noto Sans CJK SC" w:hAnsi="Noto Sans CJK SC" w:eastAsia="Noto Sans CJK SC" w:cs="Noto Sans CJK SC"/>
          <w:b w:val="0"/>
          <w:i w:val="0"/>
          <w:sz w:val="21"/>
        </w:rPr>
        <w:t>市发改委会同各受理单位</w:t>
      </w:r>
    </w:p>
    <w:p>
      <w:pPr>
        <w:spacing w:before="0" w:after="60" w:line="317" w:lineRule="auto"/>
      </w:pPr>
      <w:r>
        <w:rPr>
          <w:rFonts w:ascii="Noto Sans CJK SC" w:hAnsi="Noto Sans CJK SC" w:eastAsia="Noto Sans CJK SC" w:cs="Noto Sans CJK SC"/>
          <w:b/>
          <w:i w:val="0"/>
          <w:color w:val="1E4F7A"/>
          <w:sz w:val="21"/>
        </w:rPr>
        <w:t>项目对象：</w:t>
      </w:r>
      <w:r>
        <w:rPr>
          <w:rFonts w:ascii="Noto Sans CJK SC" w:hAnsi="Noto Sans CJK SC" w:eastAsia="Noto Sans CJK SC" w:cs="Noto Sans CJK SC"/>
          <w:b w:val="0"/>
          <w:i w:val="0"/>
          <w:sz w:val="21"/>
        </w:rPr>
        <w:t>重点产业发展所需的核心骨干人才，强调技术创新、产业转型和管理能力</w:t>
      </w:r>
    </w:p>
    <w:p>
      <w:pPr>
        <w:spacing w:before="0" w:after="60" w:line="317" w:lineRule="auto"/>
      </w:pPr>
      <w:r>
        <w:rPr>
          <w:rFonts w:ascii="Noto Sans CJK SC" w:hAnsi="Noto Sans CJK SC" w:eastAsia="Noto Sans CJK SC" w:cs="Noto Sans CJK SC"/>
          <w:b/>
          <w:i w:val="0"/>
          <w:color w:val="1E4F7A"/>
          <w:sz w:val="21"/>
        </w:rPr>
        <w:t>分层或分类：</w:t>
      </w:r>
      <w:r>
        <w:rPr>
          <w:rFonts w:ascii="Noto Sans CJK SC" w:hAnsi="Noto Sans CJK SC" w:eastAsia="Noto Sans CJK SC" w:cs="Noto Sans CJK SC"/>
          <w:b w:val="0"/>
          <w:i w:val="0"/>
          <w:sz w:val="21"/>
        </w:rPr>
        <w:t>按积分排名认定，不以A/B/C命名</w:t>
      </w:r>
    </w:p>
    <w:p>
      <w:pPr>
        <w:spacing w:before="0" w:after="60" w:line="317" w:lineRule="auto"/>
      </w:pPr>
      <w:r>
        <w:rPr>
          <w:rFonts w:ascii="Noto Sans CJK SC" w:hAnsi="Noto Sans CJK SC" w:eastAsia="Noto Sans CJK SC" w:cs="Noto Sans CJK SC"/>
          <w:b/>
          <w:i w:val="0"/>
          <w:color w:val="1E4F7A"/>
          <w:sz w:val="21"/>
        </w:rPr>
        <w:t>基本支持标准：</w:t>
      </w:r>
      <w:r>
        <w:rPr>
          <w:rFonts w:ascii="Noto Sans CJK SC" w:hAnsi="Noto Sans CJK SC" w:eastAsia="Noto Sans CJK SC" w:cs="Noto Sans CJK SC"/>
          <w:b w:val="0"/>
          <w:i w:val="0"/>
          <w:sz w:val="21"/>
        </w:rPr>
        <w:t>积分前40%给予15万元一次性薪酬津贴奖励，其余给予10万元</w:t>
      </w:r>
    </w:p>
    <w:p>
      <w:pPr>
        <w:spacing w:before="0" w:after="60" w:line="317" w:lineRule="auto"/>
      </w:pPr>
      <w:r>
        <w:rPr>
          <w:rFonts w:ascii="Noto Sans CJK SC" w:hAnsi="Noto Sans CJK SC" w:eastAsia="Noto Sans CJK SC" w:cs="Noto Sans CJK SC"/>
          <w:b/>
          <w:i w:val="0"/>
          <w:color w:val="1E4F7A"/>
          <w:sz w:val="21"/>
        </w:rPr>
        <w:t>是否有安家补贴：</w:t>
      </w:r>
      <w:r>
        <w:rPr>
          <w:rFonts w:ascii="Noto Sans CJK SC" w:hAnsi="Noto Sans CJK SC" w:eastAsia="Noto Sans CJK SC" w:cs="Noto Sans CJK SC"/>
          <w:b w:val="0"/>
          <w:i w:val="0"/>
          <w:sz w:val="21"/>
        </w:rPr>
        <w:t>无单列安家补贴，侧重一次性奖励</w:t>
      </w:r>
    </w:p>
    <w:p>
      <w:pPr>
        <w:spacing w:before="0" w:after="60" w:line="317" w:lineRule="auto"/>
      </w:pPr>
      <w:r>
        <w:rPr>
          <w:rFonts w:ascii="Noto Sans CJK SC" w:hAnsi="Noto Sans CJK SC" w:eastAsia="Noto Sans CJK SC" w:cs="Noto Sans CJK SC"/>
          <w:b/>
          <w:i w:val="0"/>
          <w:color w:val="1E4F7A"/>
          <w:sz w:val="21"/>
        </w:rPr>
        <w:t>谁来推荐申报：</w:t>
      </w:r>
      <w:r>
        <w:rPr>
          <w:rFonts w:ascii="Noto Sans CJK SC" w:hAnsi="Noto Sans CJK SC" w:eastAsia="Noto Sans CJK SC" w:cs="Noto Sans CJK SC"/>
          <w:b w:val="0"/>
          <w:i w:val="0"/>
          <w:sz w:val="21"/>
        </w:rPr>
        <w:t>由企业作为申报主体，按属地或行业分工向受理单位提交申报材料</w:t>
      </w:r>
    </w:p>
    <w:p>
      <w:pPr>
        <w:spacing w:before="0" w:after="60" w:line="317" w:lineRule="auto"/>
      </w:pPr>
      <w:r>
        <w:rPr>
          <w:rFonts w:ascii="Noto Sans CJK SC" w:hAnsi="Noto Sans CJK SC" w:eastAsia="Noto Sans CJK SC" w:cs="Noto Sans CJK SC"/>
          <w:b/>
          <w:i w:val="0"/>
          <w:color w:val="1E4F7A"/>
          <w:sz w:val="21"/>
        </w:rPr>
        <w:t>高频问法：</w:t>
      </w:r>
      <w:r>
        <w:rPr>
          <w:rFonts w:ascii="Noto Sans CJK SC" w:hAnsi="Noto Sans CJK SC" w:eastAsia="Noto Sans CJK SC" w:cs="Noto Sans CJK SC"/>
          <w:b w:val="0"/>
          <w:i w:val="0"/>
          <w:sz w:val="21"/>
        </w:rPr>
        <w:t>骨干人才怎么认定？为什么说它是领军人才后备力量？</w:t>
      </w:r>
    </w:p>
    <w:p>
      <w:pPr>
        <w:spacing w:before="0" w:after="60" w:line="317" w:lineRule="auto"/>
      </w:pPr>
      <w:r>
        <w:rPr>
          <w:rFonts w:ascii="Noto Sans CJK SC" w:hAnsi="Noto Sans CJK SC" w:eastAsia="Noto Sans CJK SC" w:cs="Noto Sans CJK SC"/>
          <w:b/>
          <w:i w:val="0"/>
          <w:color w:val="1E4F7A"/>
          <w:sz w:val="21"/>
        </w:rPr>
        <w:t>详细问题跳转建议：</w:t>
      </w:r>
      <w:r>
        <w:rPr>
          <w:rFonts w:ascii="Noto Sans CJK SC" w:hAnsi="Noto Sans CJK SC" w:eastAsia="Noto Sans CJK SC" w:cs="Noto Sans CJK SC"/>
          <w:b w:val="0"/>
          <w:i w:val="0"/>
          <w:sz w:val="21"/>
        </w:rPr>
        <w:t>详细积分规则、企业资质和管理要求请跳转重点产业骨干人才专题</w:t>
      </w:r>
    </w:p>
    <w:p>
      <w:pPr>
        <w:pStyle w:val="Heading1"/>
        <w:spacing w:before="240" w:after="120" w:line="288" w:lineRule="auto"/>
      </w:pPr>
      <w:r>
        <w:rPr>
          <w:rFonts w:ascii="Noto Sans CJK SC" w:hAnsi="Noto Sans CJK SC" w:eastAsia="Noto Sans CJK SC" w:cs="Noto Sans CJK SC"/>
          <w:b/>
          <w:i w:val="0"/>
          <w:color w:val="173F67"/>
          <w:sz w:val="30"/>
        </w:rPr>
        <w:t>4. 公共类专项人才项目</w:t>
      </w:r>
    </w:p>
    <w:p>
      <w:pPr>
        <w:pStyle w:val="Heading2"/>
        <w:spacing w:before="160" w:after="120" w:line="288" w:lineRule="auto"/>
      </w:pPr>
      <w:r>
        <w:rPr>
          <w:rFonts w:ascii="Noto Sans CJK SC" w:hAnsi="Noto Sans CJK SC" w:eastAsia="Noto Sans CJK SC" w:cs="Noto Sans CJK SC"/>
          <w:b/>
          <w:i w:val="0"/>
          <w:color w:val="255E91"/>
          <w:sz w:val="25"/>
        </w:rPr>
        <w:t>厦门市教育人才项目实施办法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厦委人才办〔2025〕14号</w:t>
      </w:r>
    </w:p>
    <w:p>
      <w:pPr>
        <w:spacing w:before="0" w:after="60" w:line="317" w:lineRule="auto"/>
      </w:pPr>
      <w:r>
        <w:rPr>
          <w:rFonts w:ascii="Noto Sans CJK SC" w:hAnsi="Noto Sans CJK SC" w:eastAsia="Noto Sans CJK SC" w:cs="Noto Sans CJK SC"/>
          <w:b/>
          <w:i w:val="0"/>
          <w:color w:val="1E4F7A"/>
          <w:sz w:val="21"/>
        </w:rPr>
        <w:t>项目定位：</w:t>
      </w:r>
      <w:r>
        <w:rPr>
          <w:rFonts w:ascii="Noto Sans CJK SC" w:hAnsi="Noto Sans CJK SC" w:eastAsia="Noto Sans CJK SC" w:cs="Noto Sans CJK SC"/>
          <w:b w:val="0"/>
          <w:i w:val="0"/>
          <w:sz w:val="21"/>
        </w:rPr>
        <w:t>支持高层次教育教学和科研创新型教育人才</w:t>
      </w:r>
    </w:p>
    <w:p>
      <w:pPr>
        <w:spacing w:before="0" w:after="60" w:line="317" w:lineRule="auto"/>
      </w:pPr>
      <w:r>
        <w:rPr>
          <w:rFonts w:ascii="Noto Sans CJK SC" w:hAnsi="Noto Sans CJK SC" w:eastAsia="Noto Sans CJK SC" w:cs="Noto Sans CJK SC"/>
          <w:b/>
          <w:i w:val="0"/>
          <w:color w:val="1E4F7A"/>
          <w:sz w:val="21"/>
        </w:rPr>
        <w:t>主要对象：</w:t>
      </w:r>
      <w:r>
        <w:rPr>
          <w:rFonts w:ascii="Noto Sans CJK SC" w:hAnsi="Noto Sans CJK SC" w:eastAsia="Noto Sans CJK SC" w:cs="Noto Sans CJK SC"/>
          <w:b w:val="0"/>
          <w:i w:val="0"/>
          <w:sz w:val="21"/>
        </w:rPr>
        <w:t>基础教育和中等职业教育管理、学生培养、科学研究等领域高水平教育人才</w:t>
      </w:r>
    </w:p>
    <w:p>
      <w:pPr>
        <w:spacing w:before="0" w:after="60" w:line="317" w:lineRule="auto"/>
      </w:pPr>
      <w:r>
        <w:rPr>
          <w:rFonts w:ascii="Noto Sans CJK SC" w:hAnsi="Noto Sans CJK SC" w:eastAsia="Noto Sans CJK SC" w:cs="Noto Sans CJK SC"/>
          <w:b/>
          <w:i w:val="0"/>
          <w:color w:val="1E4F7A"/>
          <w:sz w:val="21"/>
        </w:rPr>
        <w:t>分层：</w:t>
      </w:r>
      <w:r>
        <w:rPr>
          <w:rFonts w:ascii="Noto Sans CJK SC" w:hAnsi="Noto Sans CJK SC" w:eastAsia="Noto Sans CJK SC" w:cs="Noto Sans CJK SC"/>
          <w:b w:val="0"/>
          <w:i w:val="0"/>
          <w:sz w:val="21"/>
        </w:rPr>
        <w:t>A/B/C类</w:t>
      </w:r>
    </w:p>
    <w:p>
      <w:pPr>
        <w:spacing w:before="0" w:after="60" w:line="317" w:lineRule="auto"/>
      </w:pPr>
      <w:r>
        <w:rPr>
          <w:rFonts w:ascii="Noto Sans CJK SC" w:hAnsi="Noto Sans CJK SC" w:eastAsia="Noto Sans CJK SC" w:cs="Noto Sans CJK SC"/>
          <w:b/>
          <w:i w:val="0"/>
          <w:color w:val="1E4F7A"/>
          <w:sz w:val="21"/>
        </w:rPr>
        <w:t>支持标准：</w:t>
      </w:r>
      <w:r>
        <w:rPr>
          <w:rFonts w:ascii="Noto Sans CJK SC" w:hAnsi="Noto Sans CJK SC" w:eastAsia="Noto Sans CJK SC" w:cs="Noto Sans CJK SC"/>
          <w:b w:val="0"/>
          <w:i w:val="0"/>
          <w:sz w:val="21"/>
        </w:rPr>
        <w:t>A/B/C类分别给予50/40/30万元补助；对引进人才另给予80/60/40万元安家补贴</w:t>
      </w:r>
    </w:p>
    <w:p>
      <w:pPr>
        <w:spacing w:before="0" w:after="60" w:line="317" w:lineRule="auto"/>
      </w:pPr>
      <w:r>
        <w:rPr>
          <w:rFonts w:ascii="Noto Sans CJK SC" w:hAnsi="Noto Sans CJK SC" w:eastAsia="Noto Sans CJK SC" w:cs="Noto Sans CJK SC"/>
          <w:b/>
          <w:i w:val="0"/>
          <w:color w:val="1E4F7A"/>
          <w:sz w:val="21"/>
        </w:rPr>
        <w:t>申报或评选方式：</w:t>
      </w:r>
      <w:r>
        <w:rPr>
          <w:rFonts w:ascii="Noto Sans CJK SC" w:hAnsi="Noto Sans CJK SC" w:eastAsia="Noto Sans CJK SC" w:cs="Noto Sans CJK SC"/>
          <w:b w:val="0"/>
          <w:i w:val="0"/>
          <w:sz w:val="21"/>
        </w:rPr>
        <w:t>市教育局组织申报、资格预审、专家评审、研究审定并公示</w:t>
      </w:r>
    </w:p>
    <w:p>
      <w:pPr>
        <w:spacing w:before="0" w:after="60" w:line="317" w:lineRule="auto"/>
      </w:pPr>
      <w:r>
        <w:rPr>
          <w:rFonts w:ascii="Noto Sans CJK SC" w:hAnsi="Noto Sans CJK SC" w:eastAsia="Noto Sans CJK SC" w:cs="Noto Sans CJK SC"/>
          <w:b/>
          <w:i w:val="0"/>
          <w:color w:val="1E4F7A"/>
          <w:sz w:val="21"/>
        </w:rPr>
        <w:t>管理期或服务期：</w:t>
      </w:r>
      <w:r>
        <w:rPr>
          <w:rFonts w:ascii="Noto Sans CJK SC" w:hAnsi="Noto Sans CJK SC" w:eastAsia="Noto Sans CJK SC" w:cs="Noto Sans CJK SC"/>
          <w:b w:val="0"/>
          <w:i w:val="0"/>
          <w:sz w:val="21"/>
        </w:rPr>
        <w:t>引进教育人才在厦从教服务期不少于10年，补助按40%/30%/30%分3年发放</w:t>
      </w:r>
    </w:p>
    <w:p>
      <w:pPr>
        <w:spacing w:before="0" w:after="60" w:line="317" w:lineRule="auto"/>
      </w:pPr>
      <w:r>
        <w:rPr>
          <w:rFonts w:ascii="Noto Sans CJK SC" w:hAnsi="Noto Sans CJK SC" w:eastAsia="Noto Sans CJK SC" w:cs="Noto Sans CJK SC"/>
          <w:b/>
          <w:i w:val="0"/>
          <w:color w:val="1E4F7A"/>
          <w:sz w:val="21"/>
        </w:rPr>
        <w:t>高频问答：</w:t>
      </w:r>
      <w:r>
        <w:rPr>
          <w:rFonts w:ascii="Noto Sans CJK SC" w:hAnsi="Noto Sans CJK SC" w:eastAsia="Noto Sans CJK SC" w:cs="Noto Sans CJK SC"/>
          <w:b w:val="0"/>
          <w:i w:val="0"/>
          <w:sz w:val="21"/>
        </w:rPr>
        <w:t>教育人才分几类？补助和安家补贴分别多少？</w:t>
      </w:r>
    </w:p>
    <w:p>
      <w:pPr>
        <w:pStyle w:val="Heading2"/>
        <w:spacing w:before="160" w:after="120" w:line="288" w:lineRule="auto"/>
      </w:pPr>
      <w:r>
        <w:rPr>
          <w:rFonts w:ascii="Noto Sans CJK SC" w:hAnsi="Noto Sans CJK SC" w:eastAsia="Noto Sans CJK SC" w:cs="Noto Sans CJK SC"/>
          <w:b/>
          <w:i w:val="0"/>
          <w:color w:val="255E91"/>
          <w:sz w:val="25"/>
        </w:rPr>
        <w:t>厦门市卫生健康人才项目实施办法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厦委人才办〔2025〕15号</w:t>
      </w:r>
    </w:p>
    <w:p>
      <w:pPr>
        <w:spacing w:before="0" w:after="60" w:line="317" w:lineRule="auto"/>
      </w:pPr>
      <w:r>
        <w:rPr>
          <w:rFonts w:ascii="Noto Sans CJK SC" w:hAnsi="Noto Sans CJK SC" w:eastAsia="Noto Sans CJK SC" w:cs="Noto Sans CJK SC"/>
          <w:b/>
          <w:i w:val="0"/>
          <w:color w:val="1E4F7A"/>
          <w:sz w:val="21"/>
        </w:rPr>
        <w:t>项目定位：</w:t>
      </w:r>
      <w:r>
        <w:rPr>
          <w:rFonts w:ascii="Noto Sans CJK SC" w:hAnsi="Noto Sans CJK SC" w:eastAsia="Noto Sans CJK SC" w:cs="Noto Sans CJK SC"/>
          <w:b w:val="0"/>
          <w:i w:val="0"/>
          <w:sz w:val="21"/>
        </w:rPr>
        <w:t>围绕国家区域医疗中心建设和卫生健康事业高质量发展，支持高层次医学人才</w:t>
      </w:r>
    </w:p>
    <w:p>
      <w:pPr>
        <w:spacing w:before="0" w:after="60" w:line="317" w:lineRule="auto"/>
      </w:pPr>
      <w:r>
        <w:rPr>
          <w:rFonts w:ascii="Noto Sans CJK SC" w:hAnsi="Noto Sans CJK SC" w:eastAsia="Noto Sans CJK SC" w:cs="Noto Sans CJK SC"/>
          <w:b/>
          <w:i w:val="0"/>
          <w:color w:val="1E4F7A"/>
          <w:sz w:val="21"/>
        </w:rPr>
        <w:t>主要对象：</w:t>
      </w:r>
      <w:r>
        <w:rPr>
          <w:rFonts w:ascii="Noto Sans CJK SC" w:hAnsi="Noto Sans CJK SC" w:eastAsia="Noto Sans CJK SC" w:cs="Noto Sans CJK SC"/>
          <w:b w:val="0"/>
          <w:i w:val="0"/>
          <w:sz w:val="21"/>
        </w:rPr>
        <w:t>全职在厦工作的卫生健康人才</w:t>
      </w:r>
    </w:p>
    <w:p>
      <w:pPr>
        <w:spacing w:before="0" w:after="60" w:line="317" w:lineRule="auto"/>
      </w:pPr>
      <w:r>
        <w:rPr>
          <w:rFonts w:ascii="Noto Sans CJK SC" w:hAnsi="Noto Sans CJK SC" w:eastAsia="Noto Sans CJK SC" w:cs="Noto Sans CJK SC"/>
          <w:b/>
          <w:i w:val="0"/>
          <w:color w:val="1E4F7A"/>
          <w:sz w:val="21"/>
        </w:rPr>
        <w:t>分层：</w:t>
      </w:r>
      <w:r>
        <w:rPr>
          <w:rFonts w:ascii="Noto Sans CJK SC" w:hAnsi="Noto Sans CJK SC" w:eastAsia="Noto Sans CJK SC" w:cs="Noto Sans CJK SC"/>
          <w:b w:val="0"/>
          <w:i w:val="0"/>
          <w:sz w:val="21"/>
        </w:rPr>
        <w:t>学科领军人才 / 学科带头人 / 青年拔尖人才</w:t>
      </w:r>
    </w:p>
    <w:p>
      <w:pPr>
        <w:spacing w:before="0" w:after="60" w:line="317" w:lineRule="auto"/>
      </w:pPr>
      <w:r>
        <w:rPr>
          <w:rFonts w:ascii="Noto Sans CJK SC" w:hAnsi="Noto Sans CJK SC" w:eastAsia="Noto Sans CJK SC" w:cs="Noto Sans CJK SC"/>
          <w:b/>
          <w:i w:val="0"/>
          <w:color w:val="1E4F7A"/>
          <w:sz w:val="21"/>
        </w:rPr>
        <w:t>支持标准：</w:t>
      </w:r>
      <w:r>
        <w:rPr>
          <w:rFonts w:ascii="Noto Sans CJK SC" w:hAnsi="Noto Sans CJK SC" w:eastAsia="Noto Sans CJK SC" w:cs="Noto Sans CJK SC"/>
          <w:b w:val="0"/>
          <w:i w:val="0"/>
          <w:sz w:val="21"/>
        </w:rPr>
        <w:t>三年期内分别给予150/120/75万元工作生活补助</w:t>
      </w:r>
    </w:p>
    <w:p>
      <w:pPr>
        <w:spacing w:before="0" w:after="60" w:line="317" w:lineRule="auto"/>
      </w:pPr>
      <w:r>
        <w:rPr>
          <w:rFonts w:ascii="Noto Sans CJK SC" w:hAnsi="Noto Sans CJK SC" w:eastAsia="Noto Sans CJK SC" w:cs="Noto Sans CJK SC"/>
          <w:b/>
          <w:i w:val="0"/>
          <w:color w:val="1E4F7A"/>
          <w:sz w:val="21"/>
        </w:rPr>
        <w:t>申报或评选方式：</w:t>
      </w:r>
      <w:r>
        <w:rPr>
          <w:rFonts w:ascii="Noto Sans CJK SC" w:hAnsi="Noto Sans CJK SC" w:eastAsia="Noto Sans CJK SC" w:cs="Noto Sans CJK SC"/>
          <w:b w:val="0"/>
          <w:i w:val="0"/>
          <w:sz w:val="21"/>
        </w:rPr>
        <w:t>个人申报、单位推荐、专家评审、研究公示、认定公布</w:t>
      </w:r>
    </w:p>
    <w:p>
      <w:pPr>
        <w:spacing w:before="0" w:after="60" w:line="317" w:lineRule="auto"/>
      </w:pPr>
      <w:r>
        <w:rPr>
          <w:rFonts w:ascii="Noto Sans CJK SC" w:hAnsi="Noto Sans CJK SC" w:eastAsia="Noto Sans CJK SC" w:cs="Noto Sans CJK SC"/>
          <w:b/>
          <w:i w:val="0"/>
          <w:color w:val="1E4F7A"/>
          <w:sz w:val="21"/>
        </w:rPr>
        <w:t>管理期或服务期：</w:t>
      </w:r>
      <w:r>
        <w:rPr>
          <w:rFonts w:ascii="Noto Sans CJK SC" w:hAnsi="Noto Sans CJK SC" w:eastAsia="Noto Sans CJK SC" w:cs="Noto Sans CJK SC"/>
          <w:b w:val="0"/>
          <w:i w:val="0"/>
          <w:sz w:val="21"/>
        </w:rPr>
        <w:t>实行三年期目标管理；新引进入厦人才首次三年期期满考核优秀的，可直接纳入下一轮管理</w:t>
      </w:r>
    </w:p>
    <w:p>
      <w:pPr>
        <w:spacing w:before="0" w:after="60" w:line="317" w:lineRule="auto"/>
      </w:pPr>
      <w:r>
        <w:rPr>
          <w:rFonts w:ascii="Noto Sans CJK SC" w:hAnsi="Noto Sans CJK SC" w:eastAsia="Noto Sans CJK SC" w:cs="Noto Sans CJK SC"/>
          <w:b/>
          <w:i w:val="0"/>
          <w:color w:val="1E4F7A"/>
          <w:sz w:val="21"/>
        </w:rPr>
        <w:t>高频问答：</w:t>
      </w:r>
      <w:r>
        <w:rPr>
          <w:rFonts w:ascii="Noto Sans CJK SC" w:hAnsi="Noto Sans CJK SC" w:eastAsia="Noto Sans CJK SC" w:cs="Noto Sans CJK SC"/>
          <w:b w:val="0"/>
          <w:i w:val="0"/>
          <w:sz w:val="21"/>
        </w:rPr>
        <w:t>卫健人才分几层？补助多少？考核怎么走？</w:t>
      </w:r>
    </w:p>
    <w:p>
      <w:pPr>
        <w:pStyle w:val="Heading2"/>
        <w:spacing w:before="160" w:after="120" w:line="288" w:lineRule="auto"/>
      </w:pPr>
      <w:r>
        <w:rPr>
          <w:rFonts w:ascii="Noto Sans CJK SC" w:hAnsi="Noto Sans CJK SC" w:eastAsia="Noto Sans CJK SC" w:cs="Noto Sans CJK SC"/>
          <w:b/>
          <w:i w:val="0"/>
          <w:color w:val="255E91"/>
          <w:sz w:val="25"/>
        </w:rPr>
        <w:t>厦门市社会工作人才项目实施办法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厦委人才办〔2025〕16号</w:t>
      </w:r>
    </w:p>
    <w:p>
      <w:pPr>
        <w:spacing w:before="0" w:after="60" w:line="317" w:lineRule="auto"/>
      </w:pPr>
      <w:r>
        <w:rPr>
          <w:rFonts w:ascii="Noto Sans CJK SC" w:hAnsi="Noto Sans CJK SC" w:eastAsia="Noto Sans CJK SC" w:cs="Noto Sans CJK SC"/>
          <w:b/>
          <w:i w:val="0"/>
          <w:color w:val="1E4F7A"/>
          <w:sz w:val="21"/>
        </w:rPr>
        <w:t>项目定位：</w:t>
      </w:r>
      <w:r>
        <w:rPr>
          <w:rFonts w:ascii="Noto Sans CJK SC" w:hAnsi="Noto Sans CJK SC" w:eastAsia="Noto Sans CJK SC" w:cs="Noto Sans CJK SC"/>
          <w:b w:val="0"/>
          <w:i w:val="0"/>
          <w:sz w:val="21"/>
        </w:rPr>
        <w:t>面向基层、一线社会工作实务和研究人才，支持社会工作领军人才</w:t>
      </w:r>
    </w:p>
    <w:p>
      <w:pPr>
        <w:spacing w:before="0" w:after="60" w:line="317" w:lineRule="auto"/>
      </w:pPr>
      <w:r>
        <w:rPr>
          <w:rFonts w:ascii="Noto Sans CJK SC" w:hAnsi="Noto Sans CJK SC" w:eastAsia="Noto Sans CJK SC" w:cs="Noto Sans CJK SC"/>
          <w:b/>
          <w:i w:val="0"/>
          <w:color w:val="1E4F7A"/>
          <w:sz w:val="21"/>
        </w:rPr>
        <w:t>主要对象：</w:t>
      </w:r>
      <w:r>
        <w:rPr>
          <w:rFonts w:ascii="Noto Sans CJK SC" w:hAnsi="Noto Sans CJK SC" w:eastAsia="Noto Sans CJK SC" w:cs="Noto Sans CJK SC"/>
          <w:b w:val="0"/>
          <w:i w:val="0"/>
          <w:sz w:val="21"/>
        </w:rPr>
        <w:t>在厦门从事社会工作实务、教学、研究或社区治理工作的在岗人员</w:t>
      </w:r>
    </w:p>
    <w:p>
      <w:pPr>
        <w:spacing w:before="0" w:after="60" w:line="317" w:lineRule="auto"/>
      </w:pPr>
      <w:r>
        <w:rPr>
          <w:rFonts w:ascii="Noto Sans CJK SC" w:hAnsi="Noto Sans CJK SC" w:eastAsia="Noto Sans CJK SC" w:cs="Noto Sans CJK SC"/>
          <w:b/>
          <w:i w:val="0"/>
          <w:color w:val="1E4F7A"/>
          <w:sz w:val="21"/>
        </w:rPr>
        <w:t>分层：</w:t>
      </w:r>
      <w:r>
        <w:rPr>
          <w:rFonts w:ascii="Noto Sans CJK SC" w:hAnsi="Noto Sans CJK SC" w:eastAsia="Noto Sans CJK SC" w:cs="Noto Sans CJK SC"/>
          <w:b w:val="0"/>
          <w:i w:val="0"/>
          <w:sz w:val="21"/>
        </w:rPr>
        <w:t>A/B/C类</w:t>
      </w:r>
    </w:p>
    <w:p>
      <w:pPr>
        <w:spacing w:before="0" w:after="60" w:line="317" w:lineRule="auto"/>
      </w:pPr>
      <w:r>
        <w:rPr>
          <w:rFonts w:ascii="Noto Sans CJK SC" w:hAnsi="Noto Sans CJK SC" w:eastAsia="Noto Sans CJK SC" w:cs="Noto Sans CJK SC"/>
          <w:b/>
          <w:i w:val="0"/>
          <w:color w:val="1E4F7A"/>
          <w:sz w:val="21"/>
        </w:rPr>
        <w:t>支持标准：</w:t>
      </w:r>
      <w:r>
        <w:rPr>
          <w:rFonts w:ascii="Noto Sans CJK SC" w:hAnsi="Noto Sans CJK SC" w:eastAsia="Noto Sans CJK SC" w:cs="Noto Sans CJK SC"/>
          <w:b w:val="0"/>
          <w:i w:val="0"/>
          <w:sz w:val="21"/>
        </w:rPr>
        <w:t>分别给予30/20/10万元补助</w:t>
      </w:r>
    </w:p>
    <w:p>
      <w:pPr>
        <w:spacing w:before="0" w:after="60" w:line="317" w:lineRule="auto"/>
      </w:pPr>
      <w:r>
        <w:rPr>
          <w:rFonts w:ascii="Noto Sans CJK SC" w:hAnsi="Noto Sans CJK SC" w:eastAsia="Noto Sans CJK SC" w:cs="Noto Sans CJK SC"/>
          <w:b/>
          <w:i w:val="0"/>
          <w:color w:val="1E4F7A"/>
          <w:sz w:val="21"/>
        </w:rPr>
        <w:t>申报或评选方式：</w:t>
      </w:r>
      <w:r>
        <w:rPr>
          <w:rFonts w:ascii="Noto Sans CJK SC" w:hAnsi="Noto Sans CJK SC" w:eastAsia="Noto Sans CJK SC" w:cs="Noto Sans CJK SC"/>
          <w:b w:val="0"/>
          <w:i w:val="0"/>
          <w:sz w:val="21"/>
        </w:rPr>
        <w:t>申报、推荐、核查、评审、公示等程序</w:t>
      </w:r>
    </w:p>
    <w:p>
      <w:pPr>
        <w:spacing w:before="0" w:after="60" w:line="317" w:lineRule="auto"/>
      </w:pPr>
      <w:r>
        <w:rPr>
          <w:rFonts w:ascii="Noto Sans CJK SC" w:hAnsi="Noto Sans CJK SC" w:eastAsia="Noto Sans CJK SC" w:cs="Noto Sans CJK SC"/>
          <w:b/>
          <w:i w:val="0"/>
          <w:color w:val="1E4F7A"/>
          <w:sz w:val="21"/>
        </w:rPr>
        <w:t>管理期或服务期：</w:t>
      </w:r>
      <w:r>
        <w:rPr>
          <w:rFonts w:ascii="Noto Sans CJK SC" w:hAnsi="Noto Sans CJK SC" w:eastAsia="Noto Sans CJK SC" w:cs="Noto Sans CJK SC"/>
          <w:b w:val="0"/>
          <w:i w:val="0"/>
          <w:sz w:val="21"/>
        </w:rPr>
        <w:t>管理周期根据项目规则执行，重点看持续在岗与服务贡献</w:t>
      </w:r>
    </w:p>
    <w:p>
      <w:pPr>
        <w:spacing w:before="0" w:after="60" w:line="317" w:lineRule="auto"/>
      </w:pPr>
      <w:r>
        <w:rPr>
          <w:rFonts w:ascii="Noto Sans CJK SC" w:hAnsi="Noto Sans CJK SC" w:eastAsia="Noto Sans CJK SC" w:cs="Noto Sans CJK SC"/>
          <w:b/>
          <w:i w:val="0"/>
          <w:color w:val="1E4F7A"/>
          <w:sz w:val="21"/>
        </w:rPr>
        <w:t>高频问答：</w:t>
      </w:r>
      <w:r>
        <w:rPr>
          <w:rFonts w:ascii="Noto Sans CJK SC" w:hAnsi="Noto Sans CJK SC" w:eastAsia="Noto Sans CJK SC" w:cs="Noto Sans CJK SC"/>
          <w:b w:val="0"/>
          <w:i w:val="0"/>
          <w:sz w:val="21"/>
        </w:rPr>
        <w:t>社会工作人才支持多少？谁能申报？</w:t>
      </w:r>
    </w:p>
    <w:p>
      <w:pPr>
        <w:pStyle w:val="Heading2"/>
        <w:spacing w:before="160" w:after="120" w:line="288" w:lineRule="auto"/>
      </w:pPr>
      <w:r>
        <w:rPr>
          <w:rFonts w:ascii="Noto Sans CJK SC" w:hAnsi="Noto Sans CJK SC" w:eastAsia="Noto Sans CJK SC" w:cs="Noto Sans CJK SC"/>
          <w:b/>
          <w:i w:val="0"/>
          <w:color w:val="255E91"/>
          <w:sz w:val="25"/>
        </w:rPr>
        <w:t>厦门市台湾特聘专家（专才）项目实施办法</w:t>
      </w:r>
    </w:p>
    <w:p>
      <w:pPr>
        <w:spacing w:before="0" w:after="60" w:line="317" w:lineRule="auto"/>
      </w:pPr>
      <w:r>
        <w:rPr>
          <w:rFonts w:ascii="Noto Sans CJK SC" w:hAnsi="Noto Sans CJK SC" w:eastAsia="Noto Sans CJK SC" w:cs="Noto Sans CJK SC"/>
          <w:b/>
          <w:i w:val="0"/>
          <w:color w:val="1E4F7A"/>
          <w:sz w:val="21"/>
        </w:rPr>
        <w:t>文号：</w:t>
      </w:r>
      <w:r>
        <w:rPr>
          <w:rFonts w:ascii="Noto Sans CJK SC" w:hAnsi="Noto Sans CJK SC" w:eastAsia="Noto Sans CJK SC" w:cs="Noto Sans CJK SC"/>
          <w:b w:val="0"/>
          <w:i w:val="0"/>
          <w:sz w:val="21"/>
        </w:rPr>
        <w:t>厦委人才办〔2025〕17号</w:t>
      </w:r>
    </w:p>
    <w:p>
      <w:pPr>
        <w:spacing w:before="0" w:after="60" w:line="317" w:lineRule="auto"/>
      </w:pPr>
      <w:r>
        <w:rPr>
          <w:rFonts w:ascii="Noto Sans CJK SC" w:hAnsi="Noto Sans CJK SC" w:eastAsia="Noto Sans CJK SC" w:cs="Noto Sans CJK SC"/>
          <w:b/>
          <w:i w:val="0"/>
          <w:color w:val="1E4F7A"/>
          <w:sz w:val="21"/>
        </w:rPr>
        <w:t>项目定位：</w:t>
      </w:r>
      <w:r>
        <w:rPr>
          <w:rFonts w:ascii="Noto Sans CJK SC" w:hAnsi="Noto Sans CJK SC" w:eastAsia="Noto Sans CJK SC" w:cs="Noto Sans CJK SC"/>
          <w:b w:val="0"/>
          <w:i w:val="0"/>
          <w:sz w:val="21"/>
        </w:rPr>
        <w:t>发挥对台区位优势，重点支持集成电路、生物医药等台湾优势产业人才来厦发展</w:t>
      </w:r>
    </w:p>
    <w:p>
      <w:pPr>
        <w:spacing w:before="0" w:after="60" w:line="317" w:lineRule="auto"/>
      </w:pPr>
      <w:r>
        <w:rPr>
          <w:rFonts w:ascii="Noto Sans CJK SC" w:hAnsi="Noto Sans CJK SC" w:eastAsia="Noto Sans CJK SC" w:cs="Noto Sans CJK SC"/>
          <w:b/>
          <w:i w:val="0"/>
          <w:color w:val="1E4F7A"/>
          <w:sz w:val="21"/>
        </w:rPr>
        <w:t>主要对象：</w:t>
      </w:r>
      <w:r>
        <w:rPr>
          <w:rFonts w:ascii="Noto Sans CJK SC" w:hAnsi="Noto Sans CJK SC" w:eastAsia="Noto Sans CJK SC" w:cs="Noto Sans CJK SC"/>
          <w:b w:val="0"/>
          <w:i w:val="0"/>
          <w:sz w:val="21"/>
        </w:rPr>
        <w:t>台湾特聘专家、台湾特聘专才</w:t>
      </w:r>
    </w:p>
    <w:p>
      <w:pPr>
        <w:spacing w:before="0" w:after="60" w:line="317" w:lineRule="auto"/>
      </w:pPr>
      <w:r>
        <w:rPr>
          <w:rFonts w:ascii="Noto Sans CJK SC" w:hAnsi="Noto Sans CJK SC" w:eastAsia="Noto Sans CJK SC" w:cs="Noto Sans CJK SC"/>
          <w:b/>
          <w:i w:val="0"/>
          <w:color w:val="1E4F7A"/>
          <w:sz w:val="21"/>
        </w:rPr>
        <w:t>分层：</w:t>
      </w:r>
      <w:r>
        <w:rPr>
          <w:rFonts w:ascii="Noto Sans CJK SC" w:hAnsi="Noto Sans CJK SC" w:eastAsia="Noto Sans CJK SC" w:cs="Noto Sans CJK SC"/>
          <w:b w:val="0"/>
          <w:i w:val="0"/>
          <w:sz w:val="21"/>
        </w:rPr>
        <w:t>专家 / 专才 / 特别优秀专家</w:t>
      </w:r>
    </w:p>
    <w:p>
      <w:pPr>
        <w:spacing w:before="0" w:after="60" w:line="317" w:lineRule="auto"/>
      </w:pPr>
      <w:r>
        <w:rPr>
          <w:rFonts w:ascii="Noto Sans CJK SC" w:hAnsi="Noto Sans CJK SC" w:eastAsia="Noto Sans CJK SC" w:cs="Noto Sans CJK SC"/>
          <w:b/>
          <w:i w:val="0"/>
          <w:color w:val="1E4F7A"/>
          <w:sz w:val="21"/>
        </w:rPr>
        <w:t>支持标准：</w:t>
      </w:r>
      <w:r>
        <w:rPr>
          <w:rFonts w:ascii="Noto Sans CJK SC" w:hAnsi="Noto Sans CJK SC" w:eastAsia="Noto Sans CJK SC" w:cs="Noto Sans CJK SC"/>
          <w:b w:val="0"/>
          <w:i w:val="0"/>
          <w:sz w:val="21"/>
        </w:rPr>
        <w:t>台湾特聘专家、专才分别给予100万元、60万元补助；特别优秀的台湾特聘专家可给予150万元补助</w:t>
      </w:r>
    </w:p>
    <w:p>
      <w:pPr>
        <w:spacing w:before="0" w:after="60" w:line="317" w:lineRule="auto"/>
      </w:pPr>
      <w:r>
        <w:rPr>
          <w:rFonts w:ascii="Noto Sans CJK SC" w:hAnsi="Noto Sans CJK SC" w:eastAsia="Noto Sans CJK SC" w:cs="Noto Sans CJK SC"/>
          <w:b/>
          <w:i w:val="0"/>
          <w:color w:val="1E4F7A"/>
          <w:sz w:val="21"/>
        </w:rPr>
        <w:t>申报或评选方式：</w:t>
      </w:r>
      <w:r>
        <w:rPr>
          <w:rFonts w:ascii="Noto Sans CJK SC" w:hAnsi="Noto Sans CJK SC" w:eastAsia="Noto Sans CJK SC" w:cs="Noto Sans CJK SC"/>
          <w:b w:val="0"/>
          <w:i w:val="0"/>
          <w:sz w:val="21"/>
        </w:rPr>
        <w:t>按台湾人才专项规则组织实施，服务我市重点产业与重点项目</w:t>
      </w:r>
    </w:p>
    <w:p>
      <w:pPr>
        <w:spacing w:before="0" w:after="60" w:line="317" w:lineRule="auto"/>
      </w:pPr>
      <w:r>
        <w:rPr>
          <w:rFonts w:ascii="Noto Sans CJK SC" w:hAnsi="Noto Sans CJK SC" w:eastAsia="Noto Sans CJK SC" w:cs="Noto Sans CJK SC"/>
          <w:b/>
          <w:i w:val="0"/>
          <w:color w:val="1E4F7A"/>
          <w:sz w:val="21"/>
        </w:rPr>
        <w:t>管理期或服务期：</w:t>
      </w:r>
      <w:r>
        <w:rPr>
          <w:rFonts w:ascii="Noto Sans CJK SC" w:hAnsi="Noto Sans CJK SC" w:eastAsia="Noto Sans CJK SC" w:cs="Noto Sans CJK SC"/>
          <w:b w:val="0"/>
          <w:i w:val="0"/>
          <w:sz w:val="21"/>
        </w:rPr>
        <w:t>按项目管理期及专项认定规则执行</w:t>
      </w:r>
    </w:p>
    <w:p>
      <w:pPr>
        <w:spacing w:before="0" w:after="60" w:line="317" w:lineRule="auto"/>
      </w:pPr>
      <w:r>
        <w:rPr>
          <w:rFonts w:ascii="Noto Sans CJK SC" w:hAnsi="Noto Sans CJK SC" w:eastAsia="Noto Sans CJK SC" w:cs="Noto Sans CJK SC"/>
          <w:b/>
          <w:i w:val="0"/>
          <w:color w:val="1E4F7A"/>
          <w:sz w:val="21"/>
        </w:rPr>
        <w:t>高频问答：</w:t>
      </w:r>
      <w:r>
        <w:rPr>
          <w:rFonts w:ascii="Noto Sans CJK SC" w:hAnsi="Noto Sans CJK SC" w:eastAsia="Noto Sans CJK SC" w:cs="Noto Sans CJK SC"/>
          <w:b w:val="0"/>
          <w:i w:val="0"/>
          <w:sz w:val="21"/>
        </w:rPr>
        <w:t>台湾人才支持多少？适合哪些产业人才？</w:t>
      </w:r>
    </w:p>
    <w:p>
      <w:pPr>
        <w:pStyle w:val="Heading1"/>
        <w:spacing w:before="240" w:after="120" w:line="288" w:lineRule="auto"/>
      </w:pPr>
      <w:r>
        <w:rPr>
          <w:rFonts w:ascii="Noto Sans CJK SC" w:hAnsi="Noto Sans CJK SC" w:eastAsia="Noto Sans CJK SC" w:cs="Noto Sans CJK SC"/>
          <w:b/>
          <w:i w:val="0"/>
          <w:color w:val="173F67"/>
          <w:sz w:val="30"/>
        </w:rPr>
        <w:t>5. 专题类政策导航</w:t>
      </w:r>
    </w:p>
    <w:p>
      <w:pPr>
        <w:pStyle w:val="BodySmall"/>
        <w:spacing w:before="0" w:after="120" w:line="307" w:lineRule="auto"/>
      </w:pPr>
      <w:r>
        <w:rPr>
          <w:rFonts w:ascii="Noto Sans CJK SC" w:hAnsi="Noto Sans CJK SC" w:eastAsia="Noto Sans CJK SC" w:cs="Noto Sans CJK SC"/>
          <w:b w:val="0"/>
          <w:i w:val="0"/>
          <w:color w:val="5A7084"/>
          <w:sz w:val="20"/>
        </w:rPr>
        <w:t>本章用于知识库路由，不是长篇正文。系统收到对应问题时，应优先命中相关专题或正式政策名，再回补总览文档。</w:t>
      </w:r>
    </w:p>
    <w:p>
      <w:pPr>
        <w:spacing w:before="0" w:after="60" w:line="317" w:lineRule="auto"/>
      </w:pPr>
      <w:r>
        <w:rPr>
          <w:rFonts w:ascii="Noto Sans CJK SC" w:hAnsi="Noto Sans CJK SC" w:eastAsia="Noto Sans CJK SC" w:cs="Noto Sans CJK SC"/>
          <w:b/>
          <w:i w:val="0"/>
          <w:color w:val="1E4F7A"/>
          <w:sz w:val="21"/>
        </w:rPr>
        <w:t>问“双百计划 / 创新个人 / 创新团队 / 创业人才”：</w:t>
      </w:r>
      <w:r>
        <w:rPr>
          <w:rFonts w:ascii="Noto Sans CJK SC" w:hAnsi="Noto Sans CJK SC" w:eastAsia="Noto Sans CJK SC" w:cs="Noto Sans CJK SC"/>
          <w:b w:val="0"/>
          <w:i w:val="0"/>
          <w:sz w:val="21"/>
        </w:rPr>
        <w:t>优先命中《厦门市引进高层次创新创业人才“双百计划”实施意见》及“双百计划专题（问答增强版）》；流程问题再命中遴选程序段。</w:t>
      </w:r>
    </w:p>
    <w:p>
      <w:pPr>
        <w:spacing w:before="0" w:after="60" w:line="317" w:lineRule="auto"/>
      </w:pPr>
      <w:r>
        <w:rPr>
          <w:rFonts w:ascii="Noto Sans CJK SC" w:hAnsi="Noto Sans CJK SC" w:eastAsia="Noto Sans CJK SC" w:cs="Noto Sans CJK SC"/>
          <w:b/>
          <w:i w:val="0"/>
          <w:color w:val="1E4F7A"/>
          <w:sz w:val="21"/>
        </w:rPr>
        <w:t>问“特聘岗位 / 高层次人才特聘岗位”：</w:t>
      </w:r>
      <w:r>
        <w:rPr>
          <w:rFonts w:ascii="Noto Sans CJK SC" w:hAnsi="Noto Sans CJK SC" w:eastAsia="Noto Sans CJK SC" w:cs="Noto Sans CJK SC"/>
          <w:b w:val="0"/>
          <w:i w:val="0"/>
          <w:sz w:val="21"/>
        </w:rPr>
        <w:t>优先命中《厦门市高层次人才特聘岗位实施方案》；流程问题重点召回岗位征集、岗位审核、遴选招聘、资格复核、研究确认。</w:t>
      </w:r>
    </w:p>
    <w:p>
      <w:pPr>
        <w:spacing w:before="0" w:after="60" w:line="317" w:lineRule="auto"/>
      </w:pPr>
      <w:r>
        <w:rPr>
          <w:rFonts w:ascii="Noto Sans CJK SC" w:hAnsi="Noto Sans CJK SC" w:eastAsia="Noto Sans CJK SC" w:cs="Noto Sans CJK SC"/>
          <w:b/>
          <w:i w:val="0"/>
          <w:color w:val="1E4F7A"/>
          <w:sz w:val="21"/>
        </w:rPr>
        <w:t>问“专项资金 / 创业扶持资金 / 资金怎么拨”：</w:t>
      </w:r>
      <w:r>
        <w:rPr>
          <w:rFonts w:ascii="Noto Sans CJK SC" w:hAnsi="Noto Sans CJK SC" w:eastAsia="Noto Sans CJK SC" w:cs="Noto Sans CJK SC"/>
          <w:b w:val="0"/>
          <w:i w:val="0"/>
          <w:sz w:val="21"/>
        </w:rPr>
        <w:t>优先命中《厦门市高层次人才专项资金管理办法》；需要资金用途、拨付和追回规则时继续命中专项资金专题。</w:t>
      </w:r>
    </w:p>
    <w:p>
      <w:pPr>
        <w:spacing w:before="0" w:after="60" w:line="317" w:lineRule="auto"/>
      </w:pPr>
      <w:r>
        <w:rPr>
          <w:rFonts w:ascii="Noto Sans CJK SC" w:hAnsi="Noto Sans CJK SC" w:eastAsia="Noto Sans CJK SC" w:cs="Noto Sans CJK SC"/>
          <w:b/>
          <w:i w:val="0"/>
          <w:color w:val="1E4F7A"/>
          <w:sz w:val="21"/>
        </w:rPr>
        <w:t>问“电子信息 / 机械装备 / 生物医药 / 金融 / 海洋 / 文旅创意 / 商贸物流 / 新能源和新材料”：</w:t>
      </w:r>
      <w:r>
        <w:rPr>
          <w:rFonts w:ascii="Noto Sans CJK SC" w:hAnsi="Noto Sans CJK SC" w:eastAsia="Noto Sans CJK SC" w:cs="Noto Sans CJK SC"/>
          <w:b w:val="0"/>
          <w:i w:val="0"/>
          <w:sz w:val="21"/>
        </w:rPr>
        <w:t>优先命中对应产业人才项目实施办法；条件问题召回‘申报条件’，流程问题召回‘申报与评选’，待遇问题召回‘支持政策’。</w:t>
      </w:r>
    </w:p>
    <w:p>
      <w:pPr>
        <w:spacing w:before="0" w:after="60" w:line="317" w:lineRule="auto"/>
      </w:pPr>
      <w:r>
        <w:rPr>
          <w:rFonts w:ascii="Noto Sans CJK SC" w:hAnsi="Noto Sans CJK SC" w:eastAsia="Noto Sans CJK SC" w:cs="Noto Sans CJK SC"/>
          <w:b/>
          <w:i w:val="0"/>
          <w:color w:val="1E4F7A"/>
          <w:sz w:val="21"/>
        </w:rPr>
        <w:t>问“重点产业骨干人才”：</w:t>
      </w:r>
      <w:r>
        <w:rPr>
          <w:rFonts w:ascii="Noto Sans CJK SC" w:hAnsi="Noto Sans CJK SC" w:eastAsia="Noto Sans CJK SC" w:cs="Noto Sans CJK SC"/>
          <w:b w:val="0"/>
          <w:i w:val="0"/>
          <w:sz w:val="21"/>
        </w:rPr>
        <w:t>优先命中《厦门市重点产业骨干人才项目实施办法》，重点看积分标准、企业资质、奖励金额和跟踪管理。</w:t>
      </w:r>
    </w:p>
    <w:p>
      <w:pPr>
        <w:spacing w:before="0" w:after="60" w:line="317" w:lineRule="auto"/>
      </w:pPr>
      <w:r>
        <w:rPr>
          <w:rFonts w:ascii="Noto Sans CJK SC" w:hAnsi="Noto Sans CJK SC" w:eastAsia="Noto Sans CJK SC" w:cs="Noto Sans CJK SC"/>
          <w:b/>
          <w:i w:val="0"/>
          <w:color w:val="1E4F7A"/>
          <w:sz w:val="21"/>
        </w:rPr>
        <w:t>问“教育 / 卫生健康 / 社会工作 / 台湾人才”：</w:t>
      </w:r>
      <w:r>
        <w:rPr>
          <w:rFonts w:ascii="Noto Sans CJK SC" w:hAnsi="Noto Sans CJK SC" w:eastAsia="Noto Sans CJK SC" w:cs="Noto Sans CJK SC"/>
          <w:b w:val="0"/>
          <w:i w:val="0"/>
          <w:sz w:val="21"/>
        </w:rPr>
        <w:t>优先命中对应专项项目实施办法；不要先返回产业人才项目。</w:t>
      </w:r>
    </w:p>
    <w:p>
      <w:pPr>
        <w:spacing w:before="0" w:after="60" w:line="317" w:lineRule="auto"/>
      </w:pPr>
      <w:r>
        <w:rPr>
          <w:rFonts w:ascii="Noto Sans CJK SC" w:hAnsi="Noto Sans CJK SC" w:eastAsia="Noto Sans CJK SC" w:cs="Noto Sans CJK SC"/>
          <w:b/>
          <w:i w:val="0"/>
          <w:color w:val="1E4F7A"/>
          <w:sz w:val="21"/>
        </w:rPr>
        <w:t>问“博士后”：</w:t>
      </w:r>
      <w:r>
        <w:rPr>
          <w:rFonts w:ascii="Noto Sans CJK SC" w:hAnsi="Noto Sans CJK SC" w:eastAsia="Noto Sans CJK SC" w:cs="Noto Sans CJK SC"/>
          <w:b w:val="0"/>
          <w:i w:val="0"/>
          <w:sz w:val="21"/>
        </w:rPr>
        <w:t>优先命中《关于进一步加强博士后工作的若干措施》，并与《厦门市博士后科研工作站管理细则》类文件一起使用。</w:t>
      </w:r>
    </w:p>
    <w:p>
      <w:pPr>
        <w:spacing w:before="0" w:after="60" w:line="317" w:lineRule="auto"/>
      </w:pPr>
      <w:r>
        <w:rPr>
          <w:rFonts w:ascii="Noto Sans CJK SC" w:hAnsi="Noto Sans CJK SC" w:eastAsia="Noto Sans CJK SC" w:cs="Noto Sans CJK SC"/>
          <w:b/>
          <w:i w:val="0"/>
          <w:color w:val="1E4F7A"/>
          <w:sz w:val="21"/>
        </w:rPr>
        <w:t>问“人工智能 / AI人才 / AI赛道”：</w:t>
      </w:r>
      <w:r>
        <w:rPr>
          <w:rFonts w:ascii="Noto Sans CJK SC" w:hAnsi="Noto Sans CJK SC" w:eastAsia="Noto Sans CJK SC" w:cs="Noto Sans CJK SC"/>
          <w:b w:val="0"/>
          <w:i w:val="0"/>
          <w:sz w:val="21"/>
        </w:rPr>
        <w:t>优先命中《厦门市支持人工智能领域人才发展的若干措施》，再补“双百计划”或电子信息项目。</w:t>
      </w:r>
    </w:p>
    <w:p>
      <w:pPr>
        <w:spacing w:before="0" w:after="60" w:line="317" w:lineRule="auto"/>
      </w:pPr>
      <w:r>
        <w:rPr>
          <w:rFonts w:ascii="Noto Sans CJK SC" w:hAnsi="Noto Sans CJK SC" w:eastAsia="Noto Sans CJK SC" w:cs="Noto Sans CJK SC"/>
          <w:b/>
          <w:i w:val="0"/>
          <w:color w:val="1E4F7A"/>
          <w:sz w:val="21"/>
        </w:rPr>
        <w:t>问“住房 / 住房补贴 / 安居 / 青年租赁住房”：</w:t>
      </w:r>
      <w:r>
        <w:rPr>
          <w:rFonts w:ascii="Noto Sans CJK SC" w:hAnsi="Noto Sans CJK SC" w:eastAsia="Noto Sans CJK SC" w:cs="Noto Sans CJK SC"/>
          <w:b w:val="0"/>
          <w:i w:val="0"/>
          <w:sz w:val="21"/>
        </w:rPr>
        <w:t>优先命中住房专题，不要先返回产业项目补助。</w:t>
      </w:r>
    </w:p>
    <w:p>
      <w:pPr>
        <w:spacing w:before="0" w:after="60" w:line="317" w:lineRule="auto"/>
      </w:pPr>
      <w:r>
        <w:rPr>
          <w:rFonts w:ascii="Noto Sans CJK SC" w:hAnsi="Noto Sans CJK SC" w:eastAsia="Noto Sans CJK SC" w:cs="Noto Sans CJK SC"/>
          <w:b/>
          <w:i w:val="0"/>
          <w:color w:val="1E4F7A"/>
          <w:sz w:val="21"/>
        </w:rPr>
        <w:t>问“子女教育 / 医疗保障 / 服务生态”：</w:t>
      </w:r>
      <w:r>
        <w:rPr>
          <w:rFonts w:ascii="Noto Sans CJK SC" w:hAnsi="Noto Sans CJK SC" w:eastAsia="Noto Sans CJK SC" w:cs="Noto Sans CJK SC"/>
          <w:b w:val="0"/>
          <w:i w:val="0"/>
          <w:sz w:val="21"/>
        </w:rPr>
        <w:t>优先命中《关于进一步优化人才服务生态的若干措施》及相关服务保障专题。</w:t>
      </w:r>
    </w:p>
    <w:p>
      <w:pPr>
        <w:pStyle w:val="Heading1"/>
        <w:spacing w:before="240" w:after="120" w:line="288" w:lineRule="auto"/>
      </w:pPr>
      <w:r>
        <w:rPr>
          <w:rFonts w:ascii="Noto Sans CJK SC" w:hAnsi="Noto Sans CJK SC" w:eastAsia="Noto Sans CJK SC" w:cs="Noto Sans CJK SC"/>
          <w:b/>
          <w:i w:val="0"/>
          <w:color w:val="173F67"/>
          <w:sz w:val="30"/>
        </w:rPr>
        <w:t>6. 高频问答区</w:t>
      </w:r>
    </w:p>
    <w:p>
      <w:pPr>
        <w:pStyle w:val="QAH"/>
        <w:spacing w:before="120" w:after="40" w:line="288" w:lineRule="auto"/>
      </w:pPr>
      <w:r>
        <w:rPr>
          <w:rFonts w:ascii="Noto Sans CJK SC" w:hAnsi="Noto Sans CJK SC" w:eastAsia="Noto Sans CJK SC" w:cs="Noto Sans CJK SC"/>
          <w:b/>
          <w:i w:val="0"/>
          <w:color w:val="173F67"/>
          <w:sz w:val="24"/>
        </w:rPr>
        <w:t>Q：</w:t>
      </w:r>
      <w:r>
        <w:rPr>
          <w:rFonts w:ascii="Noto Sans CJK SC" w:hAnsi="Noto Sans CJK SC" w:eastAsia="Noto Sans CJK SC" w:cs="Noto Sans CJK SC"/>
          <w:b/>
          <w:i w:val="0"/>
          <w:color w:val="173F67"/>
          <w:sz w:val="24"/>
        </w:rPr>
        <w:t>厦门有哪些人才政策？</w:t>
      </w:r>
    </w:p>
    <w:p>
      <w:pPr>
        <w:spacing w:before="0" w:after="100" w:line="319" w:lineRule="auto"/>
      </w:pPr>
      <w:r>
        <w:rPr>
          <w:rFonts w:ascii="Noto Sans CJK SC" w:hAnsi="Noto Sans CJK SC" w:eastAsia="Noto Sans CJK SC" w:cs="Noto Sans CJK SC"/>
          <w:b/>
          <w:i w:val="0"/>
          <w:color w:val="1E4F7A"/>
          <w:sz w:val="21"/>
        </w:rPr>
        <w:t>A：</w:t>
      </w:r>
      <w:r>
        <w:rPr>
          <w:rFonts w:ascii="Noto Sans CJK SC" w:hAnsi="Noto Sans CJK SC" w:eastAsia="Noto Sans CJK SC" w:cs="Noto Sans CJK SC"/>
          <w:b w:val="0"/>
          <w:i w:val="0"/>
          <w:sz w:val="21"/>
        </w:rPr>
        <w:t>当前知识库已整理的主要市级政策包括“双百计划”、特聘岗位、专项资金管理、2025人才总纲（群鹭兴厦）、各产业人才项目、教育人才、卫生健康人才、社会工作人才、台湾特聘专家，以及博士后、人工智能、服务生态、住房保障等专题。</w:t>
      </w:r>
    </w:p>
    <w:p>
      <w:pPr>
        <w:pStyle w:val="QAH"/>
        <w:spacing w:before="120" w:after="40" w:line="288" w:lineRule="auto"/>
      </w:pPr>
      <w:r>
        <w:rPr>
          <w:rFonts w:ascii="Noto Sans CJK SC" w:hAnsi="Noto Sans CJK SC" w:eastAsia="Noto Sans CJK SC" w:cs="Noto Sans CJK SC"/>
          <w:b/>
          <w:i w:val="0"/>
          <w:color w:val="173F67"/>
          <w:sz w:val="24"/>
        </w:rPr>
        <w:t>Q：</w:t>
      </w:r>
      <w:r>
        <w:rPr>
          <w:rFonts w:ascii="Noto Sans CJK SC" w:hAnsi="Noto Sans CJK SC" w:eastAsia="Noto Sans CJK SC" w:cs="Noto Sans CJK SC"/>
          <w:b/>
          <w:i w:val="0"/>
          <w:color w:val="173F67"/>
          <w:sz w:val="24"/>
        </w:rPr>
        <w:t>厦门现在有哪些人才项目？</w:t>
      </w:r>
    </w:p>
    <w:p>
      <w:pPr>
        <w:spacing w:before="0" w:after="100" w:line="319" w:lineRule="auto"/>
      </w:pPr>
      <w:r>
        <w:rPr>
          <w:rFonts w:ascii="Noto Sans CJK SC" w:hAnsi="Noto Sans CJK SC" w:eastAsia="Noto Sans CJK SC" w:cs="Noto Sans CJK SC"/>
          <w:b/>
          <w:i w:val="0"/>
          <w:color w:val="1E4F7A"/>
          <w:sz w:val="21"/>
        </w:rPr>
        <w:t>A：</w:t>
      </w:r>
      <w:r>
        <w:rPr>
          <w:rFonts w:ascii="Noto Sans CJK SC" w:hAnsi="Noto Sans CJK SC" w:eastAsia="Noto Sans CJK SC" w:cs="Noto Sans CJK SC"/>
          <w:b w:val="0"/>
          <w:i w:val="0"/>
          <w:sz w:val="21"/>
        </w:rPr>
        <w:t>从2025总纲看，至少包括电子信息、机械装备、商贸物流、金融服务、生物医药、新能源和新材料、文旅创意、海洋经济、重点产业骨干、教育、卫生健康、社会工作、台湾特聘专家（专才）等13类项目。</w:t>
      </w:r>
    </w:p>
    <w:p>
      <w:pPr>
        <w:pStyle w:val="QAH"/>
        <w:spacing w:before="120" w:after="40" w:line="288" w:lineRule="auto"/>
      </w:pPr>
      <w:r>
        <w:rPr>
          <w:rFonts w:ascii="Noto Sans CJK SC" w:hAnsi="Noto Sans CJK SC" w:eastAsia="Noto Sans CJK SC" w:cs="Noto Sans CJK SC"/>
          <w:b/>
          <w:i w:val="0"/>
          <w:color w:val="173F67"/>
          <w:sz w:val="24"/>
        </w:rPr>
        <w:t>Q：</w:t>
      </w:r>
      <w:r>
        <w:rPr>
          <w:rFonts w:ascii="Noto Sans CJK SC" w:hAnsi="Noto Sans CJK SC" w:eastAsia="Noto Sans CJK SC" w:cs="Noto Sans CJK SC"/>
          <w:b/>
          <w:i w:val="0"/>
          <w:color w:val="173F67"/>
          <w:sz w:val="24"/>
        </w:rPr>
        <w:t>双百计划是什么？</w:t>
      </w:r>
    </w:p>
    <w:p>
      <w:pPr>
        <w:spacing w:before="0" w:after="100" w:line="319" w:lineRule="auto"/>
      </w:pPr>
      <w:r>
        <w:rPr>
          <w:rFonts w:ascii="Noto Sans CJK SC" w:hAnsi="Noto Sans CJK SC" w:eastAsia="Noto Sans CJK SC" w:cs="Noto Sans CJK SC"/>
          <w:b/>
          <w:i w:val="0"/>
          <w:color w:val="1E4F7A"/>
          <w:sz w:val="21"/>
        </w:rPr>
        <w:t>A：</w:t>
      </w:r>
      <w:r>
        <w:rPr>
          <w:rFonts w:ascii="Noto Sans CJK SC" w:hAnsi="Noto Sans CJK SC" w:eastAsia="Noto Sans CJK SC" w:cs="Noto Sans CJK SC"/>
          <w:b w:val="0"/>
          <w:i w:val="0"/>
          <w:sz w:val="21"/>
        </w:rPr>
        <w:t>双百计划是厦门市引进高层次创新创业人才的重要统领政策，包含创新个人、创新团队和创业人才三大类别，并单设台湾创业人才专项。</w:t>
      </w:r>
    </w:p>
    <w:p>
      <w:pPr>
        <w:pStyle w:val="QAH"/>
        <w:spacing w:before="120" w:after="40" w:line="288" w:lineRule="auto"/>
      </w:pPr>
      <w:r>
        <w:rPr>
          <w:rFonts w:ascii="Noto Sans CJK SC" w:hAnsi="Noto Sans CJK SC" w:eastAsia="Noto Sans CJK SC" w:cs="Noto Sans CJK SC"/>
          <w:b/>
          <w:i w:val="0"/>
          <w:color w:val="173F67"/>
          <w:sz w:val="24"/>
        </w:rPr>
        <w:t>Q：</w:t>
      </w:r>
      <w:r>
        <w:rPr>
          <w:rFonts w:ascii="Noto Sans CJK SC" w:hAnsi="Noto Sans CJK SC" w:eastAsia="Noto Sans CJK SC" w:cs="Noto Sans CJK SC"/>
          <w:b/>
          <w:i w:val="0"/>
          <w:color w:val="173F67"/>
          <w:sz w:val="24"/>
        </w:rPr>
        <w:t>双百计划支持哪些对象？</w:t>
      </w:r>
    </w:p>
    <w:p>
      <w:pPr>
        <w:spacing w:before="0" w:after="100" w:line="319" w:lineRule="auto"/>
      </w:pPr>
      <w:r>
        <w:rPr>
          <w:rFonts w:ascii="Noto Sans CJK SC" w:hAnsi="Noto Sans CJK SC" w:eastAsia="Noto Sans CJK SC" w:cs="Noto Sans CJK SC"/>
          <w:b/>
          <w:i w:val="0"/>
          <w:color w:val="1E4F7A"/>
          <w:sz w:val="21"/>
        </w:rPr>
        <w:t>A：</w:t>
      </w:r>
      <w:r>
        <w:rPr>
          <w:rFonts w:ascii="Noto Sans CJK SC" w:hAnsi="Noto Sans CJK SC" w:eastAsia="Noto Sans CJK SC" w:cs="Noto Sans CJK SC"/>
          <w:b w:val="0"/>
          <w:i w:val="0"/>
          <w:sz w:val="21"/>
        </w:rPr>
        <w:t>主要支持创新个人、创新团队和创业人才；创新个人更多依托特聘岗位引才，创业人才强调项目、技术和资金来厦落地。</w:t>
      </w:r>
    </w:p>
    <w:p>
      <w:pPr>
        <w:pStyle w:val="QAH"/>
        <w:spacing w:before="120" w:after="40" w:line="288" w:lineRule="auto"/>
      </w:pPr>
      <w:r>
        <w:rPr>
          <w:rFonts w:ascii="Noto Sans CJK SC" w:hAnsi="Noto Sans CJK SC" w:eastAsia="Noto Sans CJK SC" w:cs="Noto Sans CJK SC"/>
          <w:b/>
          <w:i w:val="0"/>
          <w:color w:val="173F67"/>
          <w:sz w:val="24"/>
        </w:rPr>
        <w:t>Q：</w:t>
      </w:r>
      <w:r>
        <w:rPr>
          <w:rFonts w:ascii="Noto Sans CJK SC" w:hAnsi="Noto Sans CJK SC" w:eastAsia="Noto Sans CJK SC" w:cs="Noto Sans CJK SC"/>
          <w:b/>
          <w:i w:val="0"/>
          <w:color w:val="173F67"/>
          <w:sz w:val="24"/>
        </w:rPr>
        <w:t>双百计划怎么遴选？</w:t>
      </w:r>
    </w:p>
    <w:p>
      <w:pPr>
        <w:spacing w:before="0" w:after="100" w:line="319" w:lineRule="auto"/>
      </w:pPr>
      <w:r>
        <w:rPr>
          <w:rFonts w:ascii="Noto Sans CJK SC" w:hAnsi="Noto Sans CJK SC" w:eastAsia="Noto Sans CJK SC" w:cs="Noto Sans CJK SC"/>
          <w:b/>
          <w:i w:val="0"/>
          <w:color w:val="1E4F7A"/>
          <w:sz w:val="21"/>
        </w:rPr>
        <w:t>A：</w:t>
      </w:r>
      <w:r>
        <w:rPr>
          <w:rFonts w:ascii="Noto Sans CJK SC" w:hAnsi="Noto Sans CJK SC" w:eastAsia="Noto Sans CJK SC" w:cs="Noto Sans CJK SC"/>
          <w:b w:val="0"/>
          <w:i w:val="0"/>
          <w:sz w:val="21"/>
        </w:rPr>
        <w:t>创新个人通过特聘岗位方式遴选；创新团队和创业人才一般按组织申报、资格核查、部门联审、综合评审、研究确认的流程开展。</w:t>
      </w:r>
    </w:p>
    <w:p>
      <w:pPr>
        <w:pStyle w:val="QAH"/>
        <w:spacing w:before="120" w:after="40" w:line="288" w:lineRule="auto"/>
      </w:pPr>
      <w:r>
        <w:rPr>
          <w:rFonts w:ascii="Noto Sans CJK SC" w:hAnsi="Noto Sans CJK SC" w:eastAsia="Noto Sans CJK SC" w:cs="Noto Sans CJK SC"/>
          <w:b/>
          <w:i w:val="0"/>
          <w:color w:val="173F67"/>
          <w:sz w:val="24"/>
        </w:rPr>
        <w:t>Q：</w:t>
      </w:r>
      <w:r>
        <w:rPr>
          <w:rFonts w:ascii="Noto Sans CJK SC" w:hAnsi="Noto Sans CJK SC" w:eastAsia="Noto Sans CJK SC" w:cs="Noto Sans CJK SC"/>
          <w:b/>
          <w:i w:val="0"/>
          <w:color w:val="173F67"/>
          <w:sz w:val="24"/>
        </w:rPr>
        <w:t>特聘岗位是什么？</w:t>
      </w:r>
    </w:p>
    <w:p>
      <w:pPr>
        <w:spacing w:before="0" w:after="100" w:line="319" w:lineRule="auto"/>
      </w:pPr>
      <w:r>
        <w:rPr>
          <w:rFonts w:ascii="Noto Sans CJK SC" w:hAnsi="Noto Sans CJK SC" w:eastAsia="Noto Sans CJK SC" w:cs="Noto Sans CJK SC"/>
          <w:b/>
          <w:i w:val="0"/>
          <w:color w:val="1E4F7A"/>
          <w:sz w:val="21"/>
        </w:rPr>
        <w:t>A：</w:t>
      </w:r>
      <w:r>
        <w:rPr>
          <w:rFonts w:ascii="Noto Sans CJK SC" w:hAnsi="Noto Sans CJK SC" w:eastAsia="Noto Sans CJK SC" w:cs="Noto Sans CJK SC"/>
          <w:b w:val="0"/>
          <w:i w:val="0"/>
          <w:sz w:val="21"/>
        </w:rPr>
        <w:t>特聘岗位是厦门支持重大平台、创新实验室、重点企业自主引进高层次创新人才的重要机制，入选后纳入“双百计划”创新个人支持。</w:t>
      </w:r>
    </w:p>
    <w:p>
      <w:pPr>
        <w:pStyle w:val="QAH"/>
        <w:spacing w:before="120" w:after="40" w:line="288" w:lineRule="auto"/>
      </w:pPr>
      <w:r>
        <w:rPr>
          <w:rFonts w:ascii="Noto Sans CJK SC" w:hAnsi="Noto Sans CJK SC" w:eastAsia="Noto Sans CJK SC" w:cs="Noto Sans CJK SC"/>
          <w:b/>
          <w:i w:val="0"/>
          <w:color w:val="173F67"/>
          <w:sz w:val="24"/>
        </w:rPr>
        <w:t>Q：</w:t>
      </w:r>
      <w:r>
        <w:rPr>
          <w:rFonts w:ascii="Noto Sans CJK SC" w:hAnsi="Noto Sans CJK SC" w:eastAsia="Noto Sans CJK SC" w:cs="Noto Sans CJK SC"/>
          <w:b/>
          <w:i w:val="0"/>
          <w:color w:val="173F67"/>
          <w:sz w:val="24"/>
        </w:rPr>
        <w:t>特聘岗位适合哪些单位？</w:t>
      </w:r>
    </w:p>
    <w:p>
      <w:pPr>
        <w:spacing w:before="0" w:after="100" w:line="319" w:lineRule="auto"/>
      </w:pPr>
      <w:r>
        <w:rPr>
          <w:rFonts w:ascii="Noto Sans CJK SC" w:hAnsi="Noto Sans CJK SC" w:eastAsia="Noto Sans CJK SC" w:cs="Noto Sans CJK SC"/>
          <w:b/>
          <w:i w:val="0"/>
          <w:color w:val="1E4F7A"/>
          <w:sz w:val="21"/>
        </w:rPr>
        <w:t>A：</w:t>
      </w:r>
      <w:r>
        <w:rPr>
          <w:rFonts w:ascii="Noto Sans CJK SC" w:hAnsi="Noto Sans CJK SC" w:eastAsia="Noto Sans CJK SC" w:cs="Noto Sans CJK SC"/>
          <w:b w:val="0"/>
          <w:i w:val="0"/>
          <w:sz w:val="21"/>
        </w:rPr>
        <w:t>通常适合拥有重大创新平台的新型研发机构、创新实验室、国家级专精特新“小巨人”企业、龙头企业和重点产业项目。</w:t>
      </w:r>
    </w:p>
    <w:p>
      <w:pPr>
        <w:pStyle w:val="QAH"/>
        <w:spacing w:before="120" w:after="40" w:line="288" w:lineRule="auto"/>
      </w:pPr>
      <w:r>
        <w:rPr>
          <w:rFonts w:ascii="Noto Sans CJK SC" w:hAnsi="Noto Sans CJK SC" w:eastAsia="Noto Sans CJK SC" w:cs="Noto Sans CJK SC"/>
          <w:b/>
          <w:i w:val="0"/>
          <w:color w:val="173F67"/>
          <w:sz w:val="24"/>
        </w:rPr>
        <w:t>Q：</w:t>
      </w:r>
      <w:r>
        <w:rPr>
          <w:rFonts w:ascii="Noto Sans CJK SC" w:hAnsi="Noto Sans CJK SC" w:eastAsia="Noto Sans CJK SC" w:cs="Noto Sans CJK SC"/>
          <w:b/>
          <w:i w:val="0"/>
          <w:color w:val="173F67"/>
          <w:sz w:val="24"/>
        </w:rPr>
        <w:t>厦门有哪些产业人才项目？</w:t>
      </w:r>
    </w:p>
    <w:p>
      <w:pPr>
        <w:spacing w:before="0" w:after="100" w:line="319" w:lineRule="auto"/>
      </w:pPr>
      <w:r>
        <w:rPr>
          <w:rFonts w:ascii="Noto Sans CJK SC" w:hAnsi="Noto Sans CJK SC" w:eastAsia="Noto Sans CJK SC" w:cs="Noto Sans CJK SC"/>
          <w:b/>
          <w:i w:val="0"/>
          <w:color w:val="1E4F7A"/>
          <w:sz w:val="21"/>
        </w:rPr>
        <w:t>A：</w:t>
      </w:r>
      <w:r>
        <w:rPr>
          <w:rFonts w:ascii="Noto Sans CJK SC" w:hAnsi="Noto Sans CJK SC" w:eastAsia="Noto Sans CJK SC" w:cs="Noto Sans CJK SC"/>
          <w:b w:val="0"/>
          <w:i w:val="0"/>
          <w:sz w:val="21"/>
        </w:rPr>
        <w:t>目前已整理的主要产业人才项目包括电子信息、机械装备、商贸物流、金融服务、生物医药、新能源和新材料、文旅创意、海洋经济以及重点产业骨干人才项目。</w:t>
      </w:r>
    </w:p>
    <w:p>
      <w:pPr>
        <w:pStyle w:val="QAH"/>
        <w:spacing w:before="120" w:after="40" w:line="288" w:lineRule="auto"/>
      </w:pPr>
      <w:r>
        <w:rPr>
          <w:rFonts w:ascii="Noto Sans CJK SC" w:hAnsi="Noto Sans CJK SC" w:eastAsia="Noto Sans CJK SC" w:cs="Noto Sans CJK SC"/>
          <w:b/>
          <w:i w:val="0"/>
          <w:color w:val="173F67"/>
          <w:sz w:val="24"/>
        </w:rPr>
        <w:t>Q：</w:t>
      </w:r>
      <w:r>
        <w:rPr>
          <w:rFonts w:ascii="Noto Sans CJK SC" w:hAnsi="Noto Sans CJK SC" w:eastAsia="Noto Sans CJK SC" w:cs="Noto Sans CJK SC"/>
          <w:b/>
          <w:i w:val="0"/>
          <w:color w:val="173F67"/>
          <w:sz w:val="24"/>
        </w:rPr>
        <w:t>电子信息/机械装备/生物医药/金融/海洋各有什么支持？</w:t>
      </w:r>
    </w:p>
    <w:p>
      <w:pPr>
        <w:spacing w:before="0" w:after="100" w:line="319" w:lineRule="auto"/>
      </w:pPr>
      <w:r>
        <w:rPr>
          <w:rFonts w:ascii="Noto Sans CJK SC" w:hAnsi="Noto Sans CJK SC" w:eastAsia="Noto Sans CJK SC" w:cs="Noto Sans CJK SC"/>
          <w:b/>
          <w:i w:val="0"/>
          <w:color w:val="1E4F7A"/>
          <w:sz w:val="21"/>
        </w:rPr>
        <w:t>A：</w:t>
      </w:r>
      <w:r>
        <w:rPr>
          <w:rFonts w:ascii="Noto Sans CJK SC" w:hAnsi="Noto Sans CJK SC" w:eastAsia="Noto Sans CJK SC" w:cs="Noto Sans CJK SC"/>
          <w:b w:val="0"/>
          <w:i w:val="0"/>
          <w:sz w:val="21"/>
        </w:rPr>
        <w:t>这几类项目一般都明确了对象、分层、申报主体和补助标准：例如电子信息、机械装备、生物医药、新能源和新材料多数是80/50/30万元，金融服务则以高层次人才B/C类服务保障和资格考试补贴为特色，海洋经济人才为50/30万元。</w:t>
      </w:r>
    </w:p>
    <w:p>
      <w:pPr>
        <w:pStyle w:val="QAH"/>
        <w:spacing w:before="120" w:after="40" w:line="288" w:lineRule="auto"/>
      </w:pPr>
      <w:r>
        <w:rPr>
          <w:rFonts w:ascii="Noto Sans CJK SC" w:hAnsi="Noto Sans CJK SC" w:eastAsia="Noto Sans CJK SC" w:cs="Noto Sans CJK SC"/>
          <w:b/>
          <w:i w:val="0"/>
          <w:color w:val="173F67"/>
          <w:sz w:val="24"/>
        </w:rPr>
        <w:t>Q：</w:t>
      </w:r>
      <w:r>
        <w:rPr>
          <w:rFonts w:ascii="Noto Sans CJK SC" w:hAnsi="Noto Sans CJK SC" w:eastAsia="Noto Sans CJK SC" w:cs="Noto Sans CJK SC"/>
          <w:b/>
          <w:i w:val="0"/>
          <w:color w:val="173F67"/>
          <w:sz w:val="24"/>
        </w:rPr>
        <w:t>厦门有哪些住房、博士后、AI、服务保障类人才政策？</w:t>
      </w:r>
    </w:p>
    <w:p>
      <w:pPr>
        <w:spacing w:before="0" w:after="100" w:line="319" w:lineRule="auto"/>
      </w:pPr>
      <w:r>
        <w:rPr>
          <w:rFonts w:ascii="Noto Sans CJK SC" w:hAnsi="Noto Sans CJK SC" w:eastAsia="Noto Sans CJK SC" w:cs="Noto Sans CJK SC"/>
          <w:b/>
          <w:i w:val="0"/>
          <w:color w:val="1E4F7A"/>
          <w:sz w:val="21"/>
        </w:rPr>
        <w:t>A：</w:t>
      </w:r>
      <w:r>
        <w:rPr>
          <w:rFonts w:ascii="Noto Sans CJK SC" w:hAnsi="Noto Sans CJK SC" w:eastAsia="Noto Sans CJK SC" w:cs="Noto Sans CJK SC"/>
          <w:b w:val="0"/>
          <w:i w:val="0"/>
          <w:sz w:val="21"/>
        </w:rPr>
        <w:t>当前知识库已将住房保障、博士后、人工智能专项和人才服务生态列为独立专题入口：住房类政策不宜与产业人才项目混答；博士后应与科研工作站细则一起使用；AI专项优先命中人工智能政策；服务保障类问题优先命中服务生态与教育、医疗、平台配套。</w:t>
      </w:r>
    </w:p>
    <w:p>
      <w:pPr>
        <w:pStyle w:val="Heading1"/>
        <w:spacing w:before="240" w:after="120" w:line="288" w:lineRule="auto"/>
      </w:pPr>
      <w:r>
        <w:rPr>
          <w:rFonts w:ascii="Noto Sans CJK SC" w:hAnsi="Noto Sans CJK SC" w:eastAsia="Noto Sans CJK SC" w:cs="Noto Sans CJK SC"/>
          <w:b/>
          <w:i w:val="0"/>
          <w:color w:val="173F67"/>
          <w:sz w:val="30"/>
        </w:rPr>
        <w:t>7. 检索建议（增强版）</w:t>
      </w:r>
    </w:p>
    <w:p>
      <w:pPr>
        <w:pStyle w:val="Heading2"/>
        <w:spacing w:before="160" w:after="120" w:line="288" w:lineRule="auto"/>
      </w:pPr>
      <w:r>
        <w:rPr>
          <w:rFonts w:ascii="Noto Sans CJK SC" w:hAnsi="Noto Sans CJK SC" w:eastAsia="Noto Sans CJK SC" w:cs="Noto Sans CJK SC"/>
          <w:b/>
          <w:i w:val="0"/>
          <w:color w:val="255E91"/>
          <w:sz w:val="25"/>
        </w:rPr>
        <w:t>清单型问题</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如问题包含‘有哪些、包括哪些、列举、清单、名单、主要有哪些’，优先命中本文件“厦门市人才政策总览”“市级统领政策”及“产业人才项目总览”。</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清单型问题优先输出政策名称清单和一行说明，不要只返回抽象框架。</w:t>
      </w:r>
    </w:p>
    <w:p>
      <w:pPr>
        <w:pStyle w:val="Heading2"/>
        <w:spacing w:before="160" w:after="120" w:line="288" w:lineRule="auto"/>
      </w:pPr>
      <w:r>
        <w:rPr>
          <w:rFonts w:ascii="Noto Sans CJK SC" w:hAnsi="Noto Sans CJK SC" w:eastAsia="Noto Sans CJK SC" w:cs="Noto Sans CJK SC"/>
          <w:b/>
          <w:i w:val="0"/>
          <w:color w:val="255E91"/>
          <w:sz w:val="25"/>
        </w:rPr>
        <w:t>流程型问题</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如问题包含‘如何申请、怎么申报、流程、材料、入口、审核、公示、认定’，优先命中对应政策的‘申报与评选 / 遴选程序 / 岗位征集 / 资格核查 / 研究确认 / 资金拨付’部分。</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流程问题不要只返回政策概述；若流程依据不完整，应明确说明‘已确认政策存在，但流程材料暂不完整’。</w:t>
      </w:r>
    </w:p>
    <w:p>
      <w:pPr>
        <w:pStyle w:val="Heading2"/>
        <w:spacing w:before="160" w:after="120" w:line="288" w:lineRule="auto"/>
      </w:pPr>
      <w:r>
        <w:rPr>
          <w:rFonts w:ascii="Noto Sans CJK SC" w:hAnsi="Noto Sans CJK SC" w:eastAsia="Noto Sans CJK SC" w:cs="Noto Sans CJK SC"/>
          <w:b/>
          <w:i w:val="0"/>
          <w:color w:val="255E91"/>
          <w:sz w:val="25"/>
        </w:rPr>
        <w:t>条件型问题</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如问题包含‘条件、要求、对象、资格、能不能申请’，优先命中对应政策的‘基本条件 / 分类条件 / 企业条件 / 在厦缴税 / 合同期限’部分。</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条件问题应尽量保留层级信息，如A/B/C类、英才/优才/专才、领军型/专家型等。</w:t>
      </w:r>
    </w:p>
    <w:p>
      <w:pPr>
        <w:pStyle w:val="Heading2"/>
        <w:spacing w:before="160" w:after="120" w:line="288" w:lineRule="auto"/>
      </w:pPr>
      <w:r>
        <w:rPr>
          <w:rFonts w:ascii="Noto Sans CJK SC" w:hAnsi="Noto Sans CJK SC" w:eastAsia="Noto Sans CJK SC" w:cs="Noto Sans CJK SC"/>
          <w:b/>
          <w:i w:val="0"/>
          <w:color w:val="255E91"/>
          <w:sz w:val="25"/>
        </w:rPr>
        <w:t>待遇型问题</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如问题包含‘补助多少、补贴多少、奖励多少、安家补贴、资金怎么拨’，优先命中‘支持政策 / 资金扶持 / 专项资金管理 / 拨付规则’。</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待遇问题尽量直接给出金额、安家补贴、分期发放规则和管理期。</w:t>
      </w:r>
    </w:p>
    <w:p>
      <w:pPr>
        <w:pStyle w:val="Heading2"/>
        <w:spacing w:before="160" w:after="120" w:line="288" w:lineRule="auto"/>
      </w:pPr>
      <w:r>
        <w:rPr>
          <w:rFonts w:ascii="Noto Sans CJK SC" w:hAnsi="Noto Sans CJK SC" w:eastAsia="Noto Sans CJK SC" w:cs="Noto Sans CJK SC"/>
          <w:b/>
          <w:i w:val="0"/>
          <w:color w:val="255E91"/>
          <w:sz w:val="25"/>
        </w:rPr>
        <w:t>专题型问题</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问双百计划、特聘岗位、专项资金、AI专项、博士后、住房、台湾人才、服务保障时，应先命中对应专题，不要先返回无关行业项目。</w:t>
      </w:r>
    </w:p>
    <w:p>
      <w:pPr>
        <w:pStyle w:val="ListTight"/>
        <w:ind w:left="567"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住房类问题不要与产业项目混答；博士后、AI、服务保障、住房等应作为独立专题处理。</w:t>
      </w:r>
    </w:p>
    <w:p>
      <w:pPr>
        <w:pStyle w:val="Heading1"/>
        <w:spacing w:before="240" w:after="120" w:line="288" w:lineRule="auto"/>
      </w:pPr>
      <w:r>
        <w:rPr>
          <w:rFonts w:ascii="Noto Sans CJK SC" w:hAnsi="Noto Sans CJK SC" w:eastAsia="Noto Sans CJK SC" w:cs="Noto Sans CJK SC"/>
          <w:b/>
          <w:i w:val="0"/>
          <w:color w:val="173F67"/>
          <w:sz w:val="30"/>
        </w:rPr>
        <w:t>附：主文档使用建议</w:t>
      </w:r>
    </w:p>
    <w:p>
      <w:pPr>
        <w:pStyle w:val="ListTight"/>
        <w:ind w:left="255"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主文档适合承担首轮召回和总览问答；专题文档适合承担流程、条件、拨付、管理期等细节问答。</w:t>
      </w:r>
    </w:p>
    <w:p>
      <w:pPr>
        <w:pStyle w:val="ListTight"/>
        <w:ind w:left="255"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清单型问题优先返回政策名称清单；流程型问题优先返回步骤；待遇型问题优先返回金额和拨付口径；专题型问题优先命中正式政策名。</w:t>
      </w:r>
    </w:p>
    <w:p>
      <w:pPr>
        <w:pStyle w:val="ListTight"/>
        <w:ind w:left="255" w:hanging="198"/>
      </w:pPr>
      <w:r>
        <w:rPr>
          <w:rFonts w:ascii="Noto Sans CJK SC" w:hAnsi="Noto Sans CJK SC" w:eastAsia="Noto Sans CJK SC" w:cs="Noto Sans CJK SC"/>
          <w:b w:val="0"/>
          <w:i w:val="0"/>
          <w:color w:val="173F67"/>
          <w:sz w:val="21"/>
        </w:rPr>
        <w:t xml:space="preserve">• </w:t>
      </w:r>
      <w:r>
        <w:rPr>
          <w:rFonts w:ascii="Noto Sans CJK SC" w:hAnsi="Noto Sans CJK SC" w:eastAsia="Noto Sans CJK SC" w:cs="Noto Sans CJK SC"/>
          <w:b w:val="0"/>
          <w:i w:val="0"/>
          <w:sz w:val="21"/>
        </w:rPr>
        <w:t>住房、博士后、AI专项、服务保障等不宜与产业项目混答，应单独作为专题处理。</w:t>
      </w:r>
    </w:p>
    <w:sectPr w:rsidR="00FC693F" w:rsidRPr="0006063C" w:rsidSect="00034616">
      <w:footerReference w:type="default" r:id="rId9"/>
      <w:pgSz w:w="12240" w:h="15840"/>
      <w:pgMar w:top="1247" w:right="1134"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Noto Sans CJK SC" w:hAnsi="Noto Sans CJK SC" w:eastAsia="Noto Sans CJK SC" w:cs="Noto Sans CJK SC"/>
        <w:b w:val="0"/>
        <w:i w:val="0"/>
        <w:color w:val="7A8898"/>
        <w:sz w:val="17"/>
      </w:rPr>
      <w:t>厦门市人才政策（清洗导入版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73F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E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2F6F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43A5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val="0"/>
      <w:i/>
      <w:iCs/>
      <w:color w:val="5A708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rPr>
      <w:rFonts w:ascii="Noto Sans CJK SC" w:hAnsi="Noto Sans CJK SC" w:eastAsia="Noto Sans CJK SC"/>
      <w:sz w:val="19"/>
    </w:rPr>
  </w:style>
  <w:style w:type="paragraph" w:customStyle="1" w:styleId="ListTight">
    <w:name w:val="List Tight"/>
    <w:basedOn w:val="Normal"/>
    <w:pPr>
      <w:spacing w:after="40" w:line="307" w:lineRule="auto"/>
    </w:pPr>
    <w:rPr>
      <w:rFonts w:ascii="Noto Sans CJK SC" w:hAnsi="Noto Sans CJK SC" w:eastAsia="Noto Sans CJK SC"/>
      <w:sz w:val="21"/>
    </w:rPr>
  </w:style>
  <w:style w:type="paragraph" w:customStyle="1" w:styleId="CoverMeta">
    <w:name w:val="Cover Meta"/>
    <w:basedOn w:val="Normal"/>
    <w:pPr>
      <w:spacing w:after="80" w:line="300" w:lineRule="auto"/>
    </w:pPr>
    <w:rPr>
      <w:rFonts w:ascii="Noto Sans CJK SC" w:hAnsi="Noto Sans CJK SC" w:eastAsia="Noto Sans CJK SC"/>
      <w:sz w:val="20"/>
    </w:rPr>
  </w:style>
  <w:style w:type="paragraph" w:customStyle="1" w:styleId="QAH">
    <w:name w:val="QAH"/>
    <w:basedOn w:val="Heading3"/>
    <w:rPr>
      <w:rFonts w:ascii="Noto Sans CJK SC" w:hAnsi="Noto Sans CJK SC" w:eastAsia="Noto Sans CJK SC"/>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