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N"/>
        <w:jc w:val="center"/>
      </w:pPr>
      <w:r>
        <w:t>福建省引才“百人计划”专题（问答增强版）</w:t>
      </w:r>
    </w:p>
    <w:p>
      <w:pPr>
        <w:pStyle w:val="Subtle"/>
        <w:jc w:val="center"/>
      </w:pPr>
      <w:r>
        <w:t>面向知识库问答场景整理｜聚焦 2025 年度申报、支持口径与专题路由</w:t>
      </w:r>
    </w:p>
    <w:tbl>
      <w:tblPr>
        <w:tblW w:type="auto" w:w="0"/>
        <w:jc w:val="center"/>
        <w:tblLayout w:type="fixed"/>
        <w:tblLook w:firstColumn="1" w:firstRow="1" w:lastColumn="0" w:lastRow="0" w:noHBand="0" w:noVBand="1" w:val="04A0"/>
        <w:tblBorders>
          <w:top w:val="single" w:sz="8" w:space="0" w:color="C9D6EA"/>
          <w:left w:val="single" w:sz="8" w:space="0" w:color="C9D6EA"/>
          <w:bottom w:val="single" w:sz="8" w:space="0" w:color="C9D6EA"/>
          <w:right w:val="single" w:sz="8" w:space="0" w:color="C9D6EA"/>
          <w:insideH w:val="single" w:sz="8" w:space="0" w:color="C9D6EA"/>
          <w:insideV w:val="single" w:sz="8" w:space="0" w:color="C9D6EA"/>
        </w:tblBorders>
      </w:tblPr>
      <w:tblGrid>
        <w:gridCol w:w="4873"/>
        <w:gridCol w:w="4873"/>
      </w:tblGrid>
      <w:tr>
        <w:tc>
          <w:tcPr>
            <w:tcW w:type="dxa" w:w="1814"/>
            <w:tcMar>
              <w:top w:w="90" w:type="dxa"/>
              <w:start w:w="120" w:type="dxa"/>
              <w:bottom w:w="90" w:type="dxa"/>
              <w:end w:w="120" w:type="dxa"/>
            </w:tcMar>
            <w:vAlign w:val="center"/>
            <w:shd w:fill="EAF1FB"/>
          </w:tcPr>
          <w:p>
            <w:r>
              <w:t>导入定位</w:t>
            </w:r>
          </w:p>
        </w:tc>
        <w:tc>
          <w:tcPr>
            <w:tcW w:type="dxa" w:w="7030"/>
            <w:tcMar>
              <w:top w:w="90" w:type="dxa"/>
              <w:start w:w="120" w:type="dxa"/>
              <w:bottom w:w="90" w:type="dxa"/>
              <w:end w:w="120" w:type="dxa"/>
            </w:tcMar>
            <w:vAlign w:val="center"/>
            <w:shd w:fill="F8FAFD"/>
          </w:tcPr>
          <w:p>
            <w:r>
              <w:t>适合作为福建省级“百人计划”专题补充文档，用于回答创业人才、创新人才、台湾人才项目及 2025 年度申报口径问题。</w:t>
            </w:r>
          </w:p>
        </w:tc>
      </w:tr>
      <w:tr>
        <w:tc>
          <w:tcPr>
            <w:tcW w:type="dxa" w:w="1814"/>
            <w:tcMar>
              <w:top w:w="90" w:type="dxa"/>
              <w:start w:w="120" w:type="dxa"/>
              <w:bottom w:w="90" w:type="dxa"/>
              <w:end w:w="120" w:type="dxa"/>
            </w:tcMar>
            <w:vAlign w:val="center"/>
            <w:shd w:fill="EAF1FB"/>
          </w:tcPr>
          <w:p>
            <w:r>
              <w:t>使用边界</w:t>
            </w:r>
          </w:p>
        </w:tc>
        <w:tc>
          <w:tcPr>
            <w:tcW w:type="dxa" w:w="7030"/>
            <w:tcMar>
              <w:top w:w="90" w:type="dxa"/>
              <w:start w:w="120" w:type="dxa"/>
              <w:bottom w:w="90" w:type="dxa"/>
              <w:end w:w="120" w:type="dxa"/>
            </w:tcMar>
            <w:vAlign w:val="center"/>
            <w:shd w:fill="F8FAFD"/>
          </w:tcPr>
          <w:p>
            <w:r>
              <w:t>本专题优先回答省级引才“百人计划”问题；如涉及厦门市具体项目清单，应回到厦门市级知识库材料，不直接用省级专题替代。</w:t>
            </w:r>
          </w:p>
        </w:tc>
      </w:tr>
    </w:tbl>
    <w:p/>
    <w:p>
      <w:pPr>
        <w:pStyle w:val="Heading1"/>
      </w:pPr>
      <w:r>
        <w:t>一、专题总览</w:t>
      </w:r>
    </w:p>
    <w:p>
      <w:pPr>
        <w:spacing w:after="80" w:line="324" w:lineRule="auto"/>
        <w:ind w:firstLine="420"/>
      </w:pPr>
      <w:r>
        <w:t>福建省引才“百人计划”是省级引进高层次创业创新人才的重要抓手。在现有材料中，2025 年度目录已明确列出创业人才项目、创新人才项目和台湾人才项目三类申报事项，并与省级高层次人才认定、支持政策形成衔接。</w:t>
      </w:r>
    </w:p>
    <w:tbl>
      <w:tblPr>
        <w:tblW w:type="auto" w:w="0"/>
        <w:jc w:val="center"/>
        <w:tblLayout w:type="fixed"/>
        <w:tblLook w:firstColumn="1" w:firstRow="1" w:lastColumn="0" w:lastRow="0" w:noHBand="0" w:noVBand="1" w:val="04A0"/>
        <w:tblBorders>
          <w:top w:val="single" w:sz="8" w:space="0" w:color="C7D4E8"/>
          <w:left w:val="single" w:sz="8" w:space="0" w:color="C7D4E8"/>
          <w:bottom w:val="single" w:sz="8" w:space="0" w:color="C7D4E8"/>
          <w:right w:val="single" w:sz="8" w:space="0" w:color="C7D4E8"/>
          <w:insideH w:val="single" w:sz="8" w:space="0" w:color="C7D4E8"/>
          <w:insideV w:val="single" w:sz="8" w:space="0" w:color="C7D4E8"/>
        </w:tblBorders>
      </w:tblPr>
      <w:tblGrid>
        <w:gridCol w:w="1949"/>
        <w:gridCol w:w="1949"/>
        <w:gridCol w:w="1949"/>
        <w:gridCol w:w="1949"/>
        <w:gridCol w:w="1949"/>
      </w:tblGrid>
      <w:tr>
        <w:tc>
          <w:tcPr>
            <w:tcW w:type="dxa" w:w="1247"/>
            <w:shd w:fill="2F5597"/>
            <w:vAlign w:val="center"/>
          </w:tcPr>
          <w:p>
            <w:pPr>
              <w:jc w:val="center"/>
            </w:pPr>
            <w:r>
              <w:rPr>
                <w:b/>
                <w:color w:val="FFFFFF"/>
                <w:sz w:val="20"/>
              </w:rPr>
              <w:t>项目类型</w:t>
            </w:r>
          </w:p>
        </w:tc>
        <w:tc>
          <w:tcPr>
            <w:tcW w:type="dxa" w:w="2494"/>
            <w:shd w:fill="2F5597"/>
            <w:vAlign w:val="center"/>
          </w:tcPr>
          <w:p>
            <w:pPr>
              <w:jc w:val="center"/>
            </w:pPr>
            <w:r>
              <w:rPr>
                <w:b/>
                <w:color w:val="FFFFFF"/>
                <w:sz w:val="20"/>
              </w:rPr>
              <w:t>核心定位</w:t>
            </w:r>
          </w:p>
        </w:tc>
        <w:tc>
          <w:tcPr>
            <w:tcW w:type="dxa" w:w="1247"/>
            <w:shd w:fill="2F5597"/>
            <w:vAlign w:val="center"/>
          </w:tcPr>
          <w:p>
            <w:pPr>
              <w:jc w:val="center"/>
            </w:pPr>
            <w:r>
              <w:rPr>
                <w:b/>
                <w:color w:val="FFFFFF"/>
                <w:sz w:val="20"/>
              </w:rPr>
              <w:t>牵头/文号</w:t>
            </w:r>
          </w:p>
        </w:tc>
        <w:tc>
          <w:tcPr>
            <w:tcW w:type="dxa" w:w="1644"/>
            <w:shd w:fill="2F5597"/>
            <w:vAlign w:val="center"/>
          </w:tcPr>
          <w:p>
            <w:pPr>
              <w:jc w:val="center"/>
            </w:pPr>
            <w:r>
              <w:rPr>
                <w:b/>
                <w:color w:val="FFFFFF"/>
                <w:sz w:val="20"/>
              </w:rPr>
              <w:t>2025 口径</w:t>
            </w:r>
          </w:p>
        </w:tc>
        <w:tc>
          <w:tcPr>
            <w:tcW w:type="dxa" w:w="2268"/>
            <w:shd w:fill="2F5597"/>
            <w:vAlign w:val="center"/>
          </w:tcPr>
          <w:p>
            <w:pPr>
              <w:jc w:val="center"/>
            </w:pPr>
            <w:r>
              <w:rPr>
                <w:b/>
                <w:color w:val="FFFFFF"/>
                <w:sz w:val="20"/>
              </w:rPr>
              <w:t>支持强度</w:t>
            </w:r>
          </w:p>
        </w:tc>
      </w:tr>
      <w:tr>
        <w:tc>
          <w:tcPr>
            <w:tcW w:type="dxa" w:w="1949"/>
            <w:tcMar>
              <w:top w:w="80" w:type="dxa"/>
              <w:start w:w="100" w:type="dxa"/>
              <w:bottom w:w="80" w:type="dxa"/>
              <w:end w:w="100" w:type="dxa"/>
            </w:tcMar>
            <w:vAlign w:val="center"/>
            <w:shd w:fill="EEF3FB"/>
          </w:tcPr>
          <w:p>
            <w:pPr>
              <w:jc w:val="center"/>
            </w:pPr>
            <w:r>
              <w:t>创业人才项目</w:t>
            </w:r>
          </w:p>
        </w:tc>
        <w:tc>
          <w:tcPr>
            <w:tcW w:type="dxa" w:w="1949"/>
            <w:tcMar>
              <w:top w:w="80" w:type="dxa"/>
              <w:start w:w="100" w:type="dxa"/>
              <w:bottom w:w="80" w:type="dxa"/>
              <w:end w:w="100" w:type="dxa"/>
            </w:tcMar>
            <w:vAlign w:val="center"/>
          </w:tcPr>
          <w:p>
            <w:r>
              <w:t>面向战略性新兴产业和未来产业急需紧缺的高层次创业人才</w:t>
            </w:r>
          </w:p>
        </w:tc>
        <w:tc>
          <w:tcPr>
            <w:tcW w:type="dxa" w:w="1949"/>
            <w:tcMar>
              <w:top w:w="80" w:type="dxa"/>
              <w:start w:w="100" w:type="dxa"/>
              <w:bottom w:w="80" w:type="dxa"/>
              <w:end w:w="100" w:type="dxa"/>
            </w:tcMar>
            <w:vAlign w:val="center"/>
          </w:tcPr>
          <w:p>
            <w:pPr>
              <w:jc w:val="center"/>
            </w:pPr>
            <w:r>
              <w:t>省工信厅</w:t>
              <w:br/>
              <w:t>闽工信函科技〔2025〕286号</w:t>
            </w:r>
          </w:p>
        </w:tc>
        <w:tc>
          <w:tcPr>
            <w:tcW w:type="dxa" w:w="1949"/>
            <w:tcMar>
              <w:top w:w="80" w:type="dxa"/>
              <w:start w:w="100" w:type="dxa"/>
              <w:bottom w:w="80" w:type="dxa"/>
              <w:end w:w="100" w:type="dxa"/>
            </w:tcMar>
            <w:vAlign w:val="center"/>
          </w:tcPr>
          <w:p>
            <w:r>
              <w:t>计划遴选 50 名左右</w:t>
            </w:r>
          </w:p>
        </w:tc>
        <w:tc>
          <w:tcPr>
            <w:tcW w:type="dxa" w:w="1949"/>
            <w:tcMar>
              <w:top w:w="80" w:type="dxa"/>
              <w:start w:w="100" w:type="dxa"/>
              <w:bottom w:w="80" w:type="dxa"/>
              <w:end w:w="100" w:type="dxa"/>
            </w:tcMar>
            <w:vAlign w:val="center"/>
          </w:tcPr>
          <w:p>
            <w:r>
              <w:t>团队 300 万；海外个人 200 万；国内个人 100 万</w:t>
            </w:r>
          </w:p>
        </w:tc>
      </w:tr>
      <w:tr>
        <w:tc>
          <w:tcPr>
            <w:tcW w:type="dxa" w:w="1949"/>
            <w:tcMar>
              <w:top w:w="80" w:type="dxa"/>
              <w:start w:w="100" w:type="dxa"/>
              <w:bottom w:w="80" w:type="dxa"/>
              <w:end w:w="100" w:type="dxa"/>
            </w:tcMar>
            <w:vAlign w:val="center"/>
            <w:shd w:fill="EEF3FB"/>
          </w:tcPr>
          <w:p>
            <w:pPr>
              <w:jc w:val="center"/>
            </w:pPr>
            <w:r>
              <w:t>创新人才项目</w:t>
            </w:r>
          </w:p>
        </w:tc>
        <w:tc>
          <w:tcPr>
            <w:tcW w:type="dxa" w:w="1949"/>
            <w:tcMar>
              <w:top w:w="80" w:type="dxa"/>
              <w:start w:w="100" w:type="dxa"/>
              <w:bottom w:w="80" w:type="dxa"/>
              <w:end w:w="100" w:type="dxa"/>
            </w:tcMar>
            <w:vAlign w:val="center"/>
          </w:tcPr>
          <w:p>
            <w:r>
              <w:t>面向在闽企事业单位引进的高层次创新人才及团队</w:t>
            </w:r>
          </w:p>
        </w:tc>
        <w:tc>
          <w:tcPr>
            <w:tcW w:type="dxa" w:w="1949"/>
            <w:tcMar>
              <w:top w:w="80" w:type="dxa"/>
              <w:start w:w="100" w:type="dxa"/>
              <w:bottom w:w="80" w:type="dxa"/>
              <w:end w:w="100" w:type="dxa"/>
            </w:tcMar>
            <w:vAlign w:val="center"/>
          </w:tcPr>
          <w:p>
            <w:pPr>
              <w:jc w:val="center"/>
            </w:pPr>
            <w:r>
              <w:t>省科技厅</w:t>
              <w:br/>
              <w:t>闽科才〔2025〕4号</w:t>
            </w:r>
          </w:p>
        </w:tc>
        <w:tc>
          <w:tcPr>
            <w:tcW w:type="dxa" w:w="1949"/>
            <w:tcMar>
              <w:top w:w="80" w:type="dxa"/>
              <w:start w:w="100" w:type="dxa"/>
              <w:bottom w:w="80" w:type="dxa"/>
              <w:end w:w="100" w:type="dxa"/>
            </w:tcMar>
            <w:vAlign w:val="center"/>
          </w:tcPr>
          <w:p>
            <w:r>
              <w:t>计划遴选 30 名左右</w:t>
            </w:r>
          </w:p>
        </w:tc>
        <w:tc>
          <w:tcPr>
            <w:tcW w:type="dxa" w:w="1949"/>
            <w:tcMar>
              <w:top w:w="80" w:type="dxa"/>
              <w:start w:w="100" w:type="dxa"/>
              <w:bottom w:w="80" w:type="dxa"/>
              <w:end w:w="100" w:type="dxa"/>
            </w:tcMar>
            <w:vAlign w:val="center"/>
          </w:tcPr>
          <w:p>
            <w:r>
              <w:t>团队 300 万；海外个人 200 万；国内个人 100 万</w:t>
            </w:r>
          </w:p>
        </w:tc>
      </w:tr>
      <w:tr>
        <w:tc>
          <w:tcPr>
            <w:tcW w:type="dxa" w:w="1949"/>
            <w:tcMar>
              <w:top w:w="80" w:type="dxa"/>
              <w:start w:w="100" w:type="dxa"/>
              <w:bottom w:w="80" w:type="dxa"/>
              <w:end w:w="100" w:type="dxa"/>
            </w:tcMar>
            <w:vAlign w:val="center"/>
            <w:shd w:fill="EEF3FB"/>
          </w:tcPr>
          <w:p>
            <w:pPr>
              <w:jc w:val="center"/>
            </w:pPr>
            <w:r>
              <w:t>台湾人才项目</w:t>
            </w:r>
          </w:p>
        </w:tc>
        <w:tc>
          <w:tcPr>
            <w:tcW w:type="dxa" w:w="1949"/>
            <w:tcMar>
              <w:top w:w="80" w:type="dxa"/>
              <w:start w:w="100" w:type="dxa"/>
              <w:bottom w:w="80" w:type="dxa"/>
              <w:end w:w="100" w:type="dxa"/>
            </w:tcMar>
            <w:vAlign w:val="center"/>
          </w:tcPr>
          <w:p>
            <w:r>
              <w:t>2025 年度目录已列入，适合回答台湾高层次人才项目申报问题</w:t>
            </w:r>
          </w:p>
        </w:tc>
        <w:tc>
          <w:tcPr>
            <w:tcW w:type="dxa" w:w="1949"/>
            <w:tcMar>
              <w:top w:w="80" w:type="dxa"/>
              <w:start w:w="100" w:type="dxa"/>
              <w:bottom w:w="80" w:type="dxa"/>
              <w:end w:w="100" w:type="dxa"/>
            </w:tcMar>
            <w:vAlign w:val="center"/>
          </w:tcPr>
          <w:p>
            <w:pPr>
              <w:jc w:val="center"/>
            </w:pPr>
            <w:r>
              <w:t>团闽委〔2025〕22号</w:t>
            </w:r>
          </w:p>
        </w:tc>
        <w:tc>
          <w:tcPr>
            <w:tcW w:type="dxa" w:w="1949"/>
            <w:tcMar>
              <w:top w:w="80" w:type="dxa"/>
              <w:start w:w="100" w:type="dxa"/>
              <w:bottom w:w="80" w:type="dxa"/>
              <w:end w:w="100" w:type="dxa"/>
            </w:tcMar>
            <w:vAlign w:val="center"/>
          </w:tcPr>
          <w:p>
            <w:r>
              <w:t>建议独立命中原通知</w:t>
            </w:r>
          </w:p>
        </w:tc>
        <w:tc>
          <w:tcPr>
            <w:tcW w:type="dxa" w:w="1949"/>
            <w:tcMar>
              <w:top w:w="80" w:type="dxa"/>
              <w:start w:w="100" w:type="dxa"/>
              <w:bottom w:w="80" w:type="dxa"/>
              <w:end w:w="100" w:type="dxa"/>
            </w:tcMar>
            <w:vAlign w:val="center"/>
          </w:tcPr>
          <w:p>
            <w:r>
              <w:t>细则应以原通知为准，可与台湾高层次人才支持口径联动</w:t>
            </w:r>
          </w:p>
        </w:tc>
      </w:tr>
    </w:tbl>
    <w:p>
      <w:pPr>
        <w:pStyle w:val="Heading1"/>
      </w:pPr>
      <w:r>
        <w:t>二、创业人才项目（2025 年度问答增强）</w:t>
      </w:r>
    </w:p>
    <w:p>
      <w:pPr>
        <w:spacing w:after="80" w:line="324" w:lineRule="auto"/>
        <w:ind w:firstLine="420"/>
      </w:pPr>
      <w:r>
        <w:t>创业人才项目由省工信厅牵头组织，重点服务集成电路、人工智能、生物医药、新能源、新材料等战略性新兴产业和未来产业，强调技术成果产业化、团队配置和资金到位能力。</w:t>
      </w:r>
    </w:p>
    <w:p>
      <w:pPr>
        <w:pStyle w:val="Heading2"/>
      </w:pPr>
      <w:r>
        <w:t>1. 引进方向与计划规模</w:t>
      </w:r>
    </w:p>
    <w:p>
      <w:pPr>
        <w:spacing w:after="40" w:before="0"/>
        <w:ind w:left="283"/>
      </w:pPr>
      <w:r>
        <w:rPr>
          <w:b/>
        </w:rPr>
        <w:t xml:space="preserve">• </w:t>
      </w:r>
      <w:r>
        <w:t>重点面向世界科技前沿、经济主战场、国家重大需求和人民生命健康相关方向。</w:t>
      </w:r>
    </w:p>
    <w:p>
      <w:pPr>
        <w:spacing w:after="40" w:before="0"/>
        <w:ind w:left="283"/>
      </w:pPr>
      <w:r>
        <w:rPr>
          <w:b/>
        </w:rPr>
        <w:t xml:space="preserve">• </w:t>
      </w:r>
      <w:r>
        <w:t>本批创业人才项目计划遴选 50 名左右，继续向原省级扶贫开发工作重点县、三明、南平、龙岩、宁德和平潭综合实验区适当倾斜。</w:t>
      </w:r>
    </w:p>
    <w:p>
      <w:pPr>
        <w:spacing w:after="40" w:before="0"/>
        <w:ind w:left="283"/>
      </w:pPr>
      <w:r>
        <w:rPr>
          <w:b/>
        </w:rPr>
        <w:t xml:space="preserve">• </w:t>
      </w:r>
      <w:r>
        <w:t>重视科技创业领军人才和青年人才，加大海外人才发现和引进力度。</w:t>
      </w:r>
    </w:p>
    <w:p>
      <w:pPr>
        <w:pStyle w:val="Heading2"/>
      </w:pPr>
      <w:r>
        <w:t>2. 资格条件要点</w:t>
      </w:r>
    </w:p>
    <w:p>
      <w:pPr>
        <w:spacing w:after="40" w:before="0"/>
        <w:ind w:left="283"/>
      </w:pPr>
      <w:r>
        <w:rPr>
          <w:b/>
        </w:rPr>
        <w:t xml:space="preserve">• </w:t>
      </w:r>
      <w:r>
        <w:t>年龄一般不超过 55 周岁，遵守法律法规，品行端正。</w:t>
      </w:r>
    </w:p>
    <w:p>
      <w:pPr>
        <w:spacing w:after="40" w:before="0"/>
        <w:ind w:left="283"/>
      </w:pPr>
      <w:r>
        <w:rPr>
          <w:b/>
        </w:rPr>
        <w:t xml:space="preserve">• </w:t>
      </w:r>
      <w:r>
        <w:t>2024 年 1 月 1 日以后全职来闽且已创办企业，或者将全职来福建工作。</w:t>
      </w:r>
    </w:p>
    <w:p>
      <w:pPr>
        <w:spacing w:after="40" w:before="0"/>
        <w:ind w:left="283"/>
      </w:pPr>
      <w:r>
        <w:rPr>
          <w:b/>
        </w:rPr>
        <w:t xml:space="preserve">• </w:t>
      </w:r>
      <w:r>
        <w:t>创办企业应拥有国际或国内领先技术成果，能填补省内空白，具有市场潜力并能产业化生产。</w:t>
      </w:r>
    </w:p>
    <w:p>
      <w:pPr>
        <w:spacing w:after="40" w:before="0"/>
        <w:ind w:left="283"/>
      </w:pPr>
      <w:r>
        <w:rPr>
          <w:b/>
        </w:rPr>
        <w:t xml:space="preserve">• </w:t>
      </w:r>
      <w:r>
        <w:t>申报人应具备海外（境外）或省外创业经验，或曾在知名企业、金融机构担任中高级管理职务，或曾在海外、省外高校科研机构担任中层以上职务。</w:t>
      </w:r>
    </w:p>
    <w:p>
      <w:pPr>
        <w:spacing w:after="40" w:before="0"/>
        <w:ind w:left="283"/>
      </w:pPr>
      <w:r>
        <w:rPr>
          <w:b/>
        </w:rPr>
        <w:t xml:space="preserve">• </w:t>
      </w:r>
      <w:r>
        <w:t>自有资金（含技术入股）或跟进风险投资占创业总投资 30% 以上。</w:t>
      </w:r>
    </w:p>
    <w:p>
      <w:pPr>
        <w:spacing w:after="40" w:before="0"/>
        <w:ind w:left="283"/>
      </w:pPr>
      <w:r>
        <w:rPr>
          <w:b/>
        </w:rPr>
        <w:t xml:space="preserve">• </w:t>
      </w:r>
      <w:r>
        <w:t>拥有由技术研发、生产管理、市场开拓等人才组成的创业团队。</w:t>
      </w:r>
    </w:p>
    <w:p>
      <w:pPr>
        <w:spacing w:after="40" w:before="0"/>
        <w:ind w:left="283"/>
      </w:pPr>
      <w:r>
        <w:rPr>
          <w:b/>
        </w:rPr>
        <w:t xml:space="preserve">• </w:t>
      </w:r>
      <w:r>
        <w:t>来闽后须全职在福建工作。</w:t>
      </w:r>
    </w:p>
    <w:p>
      <w:pPr>
        <w:pStyle w:val="Heading2"/>
      </w:pPr>
      <w:r>
        <w:t>3. 申报类型与待引进口径</w:t>
      </w:r>
    </w:p>
    <w:p>
      <w:pPr>
        <w:spacing w:after="40" w:before="0"/>
        <w:ind w:left="283"/>
      </w:pPr>
      <w:r>
        <w:rPr>
          <w:b/>
        </w:rPr>
        <w:t xml:space="preserve">• </w:t>
      </w:r>
      <w:r>
        <w:t>国内（境内）引进个人：来闽前须在省外有 1 年以上工作经历。</w:t>
      </w:r>
    </w:p>
    <w:p>
      <w:pPr>
        <w:spacing w:after="40" w:before="0"/>
        <w:ind w:left="283"/>
      </w:pPr>
      <w:r>
        <w:rPr>
          <w:b/>
        </w:rPr>
        <w:t xml:space="preserve">• </w:t>
      </w:r>
      <w:r>
        <w:t>海外（境外）引进个人：来闽前须在境外（含港澳台）工作 3 年以上；不足 3 年的可按国内引进申报。</w:t>
      </w:r>
    </w:p>
    <w:p>
      <w:pPr>
        <w:spacing w:after="40" w:before="0"/>
        <w:ind w:left="283"/>
      </w:pPr>
      <w:r>
        <w:rPr>
          <w:b/>
        </w:rPr>
        <w:t xml:space="preserve">• </w:t>
      </w:r>
      <w:r>
        <w:t>引进团队：团队应包含 1 名带头人和 2 名以上核心成员，专业结构和职责分工合理，可稳定合作 3 年以上，每年在企时间原则上不少于 9 个月。</w:t>
      </w:r>
    </w:p>
    <w:p>
      <w:pPr>
        <w:spacing w:after="40" w:before="0"/>
        <w:ind w:left="283"/>
      </w:pPr>
      <w:r>
        <w:rPr>
          <w:b/>
        </w:rPr>
        <w:t xml:space="preserve">• </w:t>
      </w:r>
      <w:r>
        <w:t>支持待引进人才申报：与省内地方或部门达成来闽创业意向的，可先按待引进人才申报，入选后原则上 6 个月内注册企业并正式落地。</w:t>
      </w:r>
    </w:p>
    <w:p>
      <w:pPr>
        <w:pStyle w:val="Heading2"/>
      </w:pPr>
      <w:r>
        <w:t>4. 支持政策与拨付方式</w:t>
      </w:r>
    </w:p>
    <w:p>
      <w:pPr>
        <w:spacing w:after="40" w:before="0"/>
        <w:ind w:left="283"/>
      </w:pPr>
      <w:r>
        <w:rPr>
          <w:b/>
        </w:rPr>
        <w:t xml:space="preserve">• </w:t>
      </w:r>
      <w:r>
        <w:t>给予团队 300 万元、海外（境外）引进个人 200 万元、国内（境内）引进个人 100 万元补助。</w:t>
      </w:r>
    </w:p>
    <w:p>
      <w:pPr>
        <w:spacing w:after="40" w:before="0"/>
        <w:ind w:left="283"/>
      </w:pPr>
      <w:r>
        <w:rPr>
          <w:b/>
        </w:rPr>
        <w:t xml:space="preserve">• </w:t>
      </w:r>
      <w:r>
        <w:t>补助资金 50% 用于科技创新、创业启动、购买科研设备等，50% 用于改善个人或团队生活条件。</w:t>
      </w:r>
    </w:p>
    <w:p>
      <w:pPr>
        <w:spacing w:after="40" w:before="0"/>
        <w:ind w:left="283"/>
      </w:pPr>
      <w:r>
        <w:rPr>
          <w:b/>
        </w:rPr>
        <w:t xml:space="preserve">• </w:t>
      </w:r>
      <w:r>
        <w:t>入选后先拨付一半，中期评估通过后再拨付另一半。</w:t>
      </w:r>
    </w:p>
    <w:p>
      <w:pPr>
        <w:spacing w:after="40" w:before="0"/>
        <w:ind w:left="283"/>
      </w:pPr>
      <w:r>
        <w:rPr>
          <w:b/>
        </w:rPr>
        <w:t xml:space="preserve">• </w:t>
      </w:r>
      <w:r>
        <w:t>按照“就高从优不重复”原则执行，并可衔接《福建省高层次人才评价认定和支持办法（试行）》相关支持政策。</w:t>
      </w:r>
    </w:p>
    <w:p>
      <w:pPr>
        <w:pStyle w:val="Heading2"/>
      </w:pPr>
      <w:r>
        <w:t>5. 申报流程与材料</w:t>
      </w:r>
    </w:p>
    <w:p>
      <w:pPr>
        <w:spacing w:after="40" w:before="0"/>
        <w:ind w:left="283"/>
      </w:pPr>
      <w:r>
        <w:rPr>
          <w:b/>
        </w:rPr>
        <w:t xml:space="preserve">• </w:t>
      </w:r>
      <w:r>
        <w:t>1. 申报人填写申报材料。</w:t>
      </w:r>
    </w:p>
    <w:p>
      <w:pPr>
        <w:spacing w:after="40" w:before="0"/>
        <w:ind w:left="283"/>
      </w:pPr>
      <w:r>
        <w:rPr>
          <w:b/>
        </w:rPr>
        <w:t xml:space="preserve">• </w:t>
      </w:r>
      <w:r>
        <w:t>2. 县（市、区）工信部门核实材料。</w:t>
      </w:r>
    </w:p>
    <w:p>
      <w:pPr>
        <w:spacing w:after="40" w:before="0"/>
        <w:ind w:left="283"/>
      </w:pPr>
      <w:r>
        <w:rPr>
          <w:b/>
        </w:rPr>
        <w:t xml:space="preserve">• </w:t>
      </w:r>
      <w:r>
        <w:t>3. 设区市（平潭）工信部门复核、汇总报送。</w:t>
      </w:r>
    </w:p>
    <w:p>
      <w:pPr>
        <w:spacing w:after="40" w:before="0"/>
        <w:ind w:left="283"/>
      </w:pPr>
      <w:r>
        <w:rPr>
          <w:b/>
        </w:rPr>
        <w:t xml:space="preserve">• </w:t>
      </w:r>
      <w:r>
        <w:t>4. 省工信厅开展资格审查、综合评审、实地考察。</w:t>
      </w:r>
    </w:p>
    <w:p>
      <w:pPr>
        <w:spacing w:after="40" w:before="0"/>
        <w:ind w:left="283"/>
      </w:pPr>
      <w:r>
        <w:rPr>
          <w:b/>
        </w:rPr>
        <w:t xml:space="preserve">• </w:t>
      </w:r>
      <w:r>
        <w:t>5. 提请研究。</w:t>
      </w:r>
    </w:p>
    <w:p>
      <w:pPr>
        <w:spacing w:after="40" w:before="0"/>
        <w:ind w:left="283"/>
      </w:pPr>
      <w:r>
        <w:rPr>
          <w:b/>
        </w:rPr>
        <w:t xml:space="preserve">• </w:t>
      </w:r>
      <w:r>
        <w:t>需提交申报书、身份证明、学位证明、营业执照/公司章程、成果与项目证明、出入境和在闽工作证明、财务报表、资金占比证明、商业计划书等材料。</w:t>
      </w:r>
    </w:p>
    <w:p>
      <w:pPr>
        <w:spacing w:after="40" w:before="0"/>
        <w:ind w:left="283"/>
      </w:pPr>
      <w:r>
        <w:rPr>
          <w:b/>
        </w:rPr>
        <w:t xml:space="preserve">• </w:t>
      </w:r>
      <w:r>
        <w:t>允许“容缺申报”，但所缺材料原则上须在综合评审结束前补齐。</w:t>
      </w:r>
    </w:p>
    <w:p>
      <w:pPr>
        <w:spacing w:after="40" w:before="0"/>
        <w:ind w:left="283"/>
      </w:pPr>
      <w:r>
        <w:rPr>
          <w:b/>
        </w:rPr>
        <w:t xml:space="preserve">• </w:t>
      </w:r>
      <w:r>
        <w:t>2025 年申报材料汇总报送时间为 7 月 20 日前。</w:t>
      </w:r>
    </w:p>
    <w:p>
      <w:pPr>
        <w:pStyle w:val="Heading1"/>
      </w:pPr>
      <w:r>
        <w:t>三、创新人才项目（2025 年度问答增强）</w:t>
      </w:r>
    </w:p>
    <w:p>
      <w:pPr>
        <w:spacing w:after="80" w:line="324" w:lineRule="auto"/>
        <w:ind w:firstLine="420"/>
      </w:pPr>
      <w:r>
        <w:t>创新人才项目由省科技厅牵头组织，重点支持在福建具有法人资格的企事业单位（不含教育系统）引进高水平科研创新人才和创新团队，强调科研能力、成果水平与来闽后的持续服务。</w:t>
      </w:r>
    </w:p>
    <w:p>
      <w:pPr>
        <w:pStyle w:val="Heading2"/>
      </w:pPr>
      <w:r>
        <w:t>1. 引进方向与计划规模</w:t>
      </w:r>
    </w:p>
    <w:p>
      <w:pPr>
        <w:spacing w:after="40" w:before="0"/>
        <w:ind w:left="283"/>
      </w:pPr>
      <w:r>
        <w:rPr>
          <w:b/>
        </w:rPr>
        <w:t xml:space="preserve">• </w:t>
      </w:r>
      <w:r>
        <w:t>重点引进集成电路、人工智能、生物医药、新能源、新材料等战略性新兴产业和未来产业急需紧缺的高层次人才。</w:t>
      </w:r>
    </w:p>
    <w:p>
      <w:pPr>
        <w:spacing w:after="40" w:before="0"/>
        <w:ind w:left="283"/>
      </w:pPr>
      <w:r>
        <w:rPr>
          <w:b/>
        </w:rPr>
        <w:t xml:space="preserve">• </w:t>
      </w:r>
      <w:r>
        <w:t>兼顾科技创新创业领军人才、青年人才，继续向山区地市和平潭倾斜。</w:t>
      </w:r>
    </w:p>
    <w:p>
      <w:pPr>
        <w:spacing w:after="40" w:before="0"/>
        <w:ind w:left="283"/>
      </w:pPr>
      <w:r>
        <w:rPr>
          <w:b/>
        </w:rPr>
        <w:t xml:space="preserve">• </w:t>
      </w:r>
      <w:r>
        <w:t>本批创新人才项目计划遴选 30 名左右。</w:t>
      </w:r>
    </w:p>
    <w:p>
      <w:pPr>
        <w:pStyle w:val="Heading2"/>
      </w:pPr>
      <w:r>
        <w:t>2. 人选资格条件</w:t>
      </w:r>
    </w:p>
    <w:p>
      <w:pPr>
        <w:spacing w:after="40" w:before="0"/>
        <w:ind w:left="283"/>
      </w:pPr>
      <w:r>
        <w:rPr>
          <w:b/>
        </w:rPr>
        <w:t xml:space="preserve">• </w:t>
      </w:r>
      <w:r>
        <w:t>年龄一般不超过 55 周岁，遵守法律法规，坚持科学精神，严守科研诚信。</w:t>
      </w:r>
    </w:p>
    <w:p>
      <w:pPr>
        <w:spacing w:after="40" w:before="0"/>
        <w:ind w:left="283"/>
      </w:pPr>
      <w:r>
        <w:rPr>
          <w:b/>
        </w:rPr>
        <w:t xml:space="preserve">• </w:t>
      </w:r>
      <w:r>
        <w:t>2024 年 1 月 1 日以后来闽工作，已与用人单位签订全职聘用（工作）合同；或尚未全职来闽工作但已达成来闽意向。</w:t>
      </w:r>
    </w:p>
    <w:p>
      <w:pPr>
        <w:spacing w:after="40" w:before="0"/>
        <w:ind w:left="283"/>
      </w:pPr>
      <w:r>
        <w:rPr>
          <w:b/>
        </w:rPr>
        <w:t xml:space="preserve">• </w:t>
      </w:r>
      <w:r>
        <w:t>应在海外、省外著名高校、科研机构任职并具有较高科研水平和较强科技创新能力，或在知名企业、金融机构担任高级职务。</w:t>
      </w:r>
    </w:p>
    <w:p>
      <w:pPr>
        <w:spacing w:after="40" w:before="0"/>
        <w:ind w:left="283"/>
      </w:pPr>
      <w:r>
        <w:rPr>
          <w:b/>
        </w:rPr>
        <w:t xml:space="preserve">• </w:t>
      </w:r>
      <w:r>
        <w:t>拥有能够促进福建科技进步、产业升级、文化繁荣和社会进步的高水平科研成果，或熟悉相关领域和国际规则并具有较强经营管理能力。</w:t>
      </w:r>
    </w:p>
    <w:p>
      <w:pPr>
        <w:spacing w:after="40" w:before="0"/>
        <w:ind w:left="283"/>
      </w:pPr>
      <w:r>
        <w:rPr>
          <w:b/>
        </w:rPr>
        <w:t xml:space="preserve">• </w:t>
      </w:r>
      <w:r>
        <w:t>来闽后须全职在福建工作，每年时间不少于 9 个月，在福建最低服务时间 3 年。</w:t>
      </w:r>
    </w:p>
    <w:p>
      <w:pPr>
        <w:spacing w:after="40" w:before="0"/>
        <w:ind w:left="283"/>
      </w:pPr>
      <w:r>
        <w:rPr>
          <w:b/>
        </w:rPr>
        <w:t xml:space="preserve">• </w:t>
      </w:r>
      <w:r>
        <w:t>海外、省外知名高校应届毕业生、博士后申报时不受任职经历和职务要求限制。</w:t>
      </w:r>
    </w:p>
    <w:p>
      <w:pPr>
        <w:spacing w:after="40" w:before="0"/>
        <w:ind w:left="283"/>
      </w:pPr>
      <w:r>
        <w:rPr>
          <w:b/>
        </w:rPr>
        <w:t xml:space="preserve">• </w:t>
      </w:r>
      <w:r>
        <w:t>总体达到特级人才层次的海外人才，申报时可不受年龄等要求限制。</w:t>
      </w:r>
    </w:p>
    <w:p>
      <w:pPr>
        <w:pStyle w:val="Heading2"/>
      </w:pPr>
      <w:r>
        <w:t>3. 申报类型与支持待遇</w:t>
      </w:r>
    </w:p>
    <w:p>
      <w:pPr>
        <w:spacing w:after="40" w:before="0"/>
        <w:ind w:left="283"/>
      </w:pPr>
      <w:r>
        <w:rPr>
          <w:b/>
        </w:rPr>
        <w:t xml:space="preserve">• </w:t>
      </w:r>
      <w:r>
        <w:t>分为国内（境内）引进个人、海外（境外）引进个人和引进团队三种类型。</w:t>
      </w:r>
    </w:p>
    <w:p>
      <w:pPr>
        <w:spacing w:after="40" w:before="0"/>
        <w:ind w:left="283"/>
      </w:pPr>
      <w:r>
        <w:rPr>
          <w:b/>
        </w:rPr>
        <w:t xml:space="preserve">• </w:t>
      </w:r>
      <w:r>
        <w:t>海外引进个人来闽前须在境外工作 3 年以上；来闽前已在外省落地的，应按国内引进个人申报。</w:t>
      </w:r>
    </w:p>
    <w:p>
      <w:pPr>
        <w:spacing w:after="40" w:before="0"/>
        <w:ind w:left="283"/>
      </w:pPr>
      <w:r>
        <w:rPr>
          <w:b/>
        </w:rPr>
        <w:t xml:space="preserve">• </w:t>
      </w:r>
      <w:r>
        <w:t>引进团队应包含 1 名带头人和 2 名以上核心成员，团队成员间专业结构和职责分工合理，可稳定合作 3 年以上。</w:t>
      </w:r>
    </w:p>
    <w:p>
      <w:pPr>
        <w:spacing w:after="40" w:before="0"/>
        <w:ind w:left="283"/>
      </w:pPr>
      <w:r>
        <w:rPr>
          <w:b/>
        </w:rPr>
        <w:t xml:space="preserve">• </w:t>
      </w:r>
      <w:r>
        <w:t>支持待引进人才申报，入选后原则上须在 12 个月内正式来闽工作并签订合同。</w:t>
      </w:r>
    </w:p>
    <w:p>
      <w:pPr>
        <w:spacing w:after="40" w:before="0"/>
        <w:ind w:left="283"/>
      </w:pPr>
      <w:r>
        <w:rPr>
          <w:b/>
        </w:rPr>
        <w:t xml:space="preserve">• </w:t>
      </w:r>
      <w:r>
        <w:t>资金支持标准与创业人才项目一致：团队 300 万元、海外个人 200 万元、国内个人 100 万元，50% 用于工作、50% 用于生活；入选后拨付一半，中期评估通过后拨付另一半。</w:t>
      </w:r>
    </w:p>
    <w:p>
      <w:pPr>
        <w:pStyle w:val="Heading2"/>
      </w:pPr>
      <w:r>
        <w:t>4. 申报程序与材料</w:t>
      </w:r>
    </w:p>
    <w:p>
      <w:pPr>
        <w:spacing w:after="40" w:before="0"/>
        <w:ind w:left="283"/>
      </w:pPr>
      <w:r>
        <w:rPr>
          <w:b/>
        </w:rPr>
        <w:t xml:space="preserve">• </w:t>
      </w:r>
      <w:r>
        <w:t>1. 申报人填写申报材料。</w:t>
      </w:r>
    </w:p>
    <w:p>
      <w:pPr>
        <w:spacing w:after="40" w:before="0"/>
        <w:ind w:left="283"/>
      </w:pPr>
      <w:r>
        <w:rPr>
          <w:b/>
        </w:rPr>
        <w:t xml:space="preserve">• </w:t>
      </w:r>
      <w:r>
        <w:t>2. 用人单位核实材料。</w:t>
      </w:r>
    </w:p>
    <w:p>
      <w:pPr>
        <w:spacing w:after="40" w:before="0"/>
        <w:ind w:left="283"/>
      </w:pPr>
      <w:r>
        <w:rPr>
          <w:b/>
        </w:rPr>
        <w:t xml:space="preserve">• </w:t>
      </w:r>
      <w:r>
        <w:t>3. 设区市科技局、平潭经发局、省直及中央在闽单位等审核推荐。</w:t>
      </w:r>
    </w:p>
    <w:p>
      <w:pPr>
        <w:spacing w:after="40" w:before="0"/>
        <w:ind w:left="283"/>
      </w:pPr>
      <w:r>
        <w:rPr>
          <w:b/>
        </w:rPr>
        <w:t xml:space="preserve">• </w:t>
      </w:r>
      <w:r>
        <w:t>4. 省科技厅开展资格审查、综合评审和实地考察。</w:t>
      </w:r>
    </w:p>
    <w:p>
      <w:pPr>
        <w:spacing w:after="40" w:before="0"/>
        <w:ind w:left="283"/>
      </w:pPr>
      <w:r>
        <w:rPr>
          <w:b/>
        </w:rPr>
        <w:t xml:space="preserve">• </w:t>
      </w:r>
      <w:r>
        <w:t>5. 提请研究。</w:t>
      </w:r>
    </w:p>
    <w:p>
      <w:pPr>
        <w:spacing w:after="40" w:before="0"/>
        <w:ind w:left="283"/>
      </w:pPr>
      <w:r>
        <w:rPr>
          <w:b/>
        </w:rPr>
        <w:t xml:space="preserve">• </w:t>
      </w:r>
      <w:r>
        <w:t>材料包括申报书、学历学位、身份证明、聘用合同、海外或省外任职证明、成果与项目证明、获奖证书、出入境及在闽工作证明等。</w:t>
      </w:r>
    </w:p>
    <w:p>
      <w:pPr>
        <w:spacing w:after="40" w:before="0"/>
        <w:ind w:left="283"/>
      </w:pPr>
      <w:r>
        <w:rPr>
          <w:b/>
        </w:rPr>
        <w:t xml:space="preserve">• </w:t>
      </w:r>
      <w:r>
        <w:t>允许容缺申报，但原则上应在综合评审结束前补齐材料；2025 年申报时间为 6 月 11 日至 7 月 20 日。</w:t>
      </w:r>
    </w:p>
    <w:p>
      <w:pPr>
        <w:pStyle w:val="Heading1"/>
      </w:pPr>
      <w:r>
        <w:t>四、台湾人才项目的专题口径</w:t>
      </w:r>
    </w:p>
    <w:p>
      <w:pPr>
        <w:spacing w:after="80" w:line="324" w:lineRule="auto"/>
        <w:ind w:firstLine="420"/>
      </w:pPr>
      <w:r>
        <w:t>在 2025 年省级申报目录中，台湾人才项目已与创业人才项目、创新人才项目并列列入“福建省第十批引进高层次创业创新人才”范围。现有清洗材料已确认该项目存在，但当前已抽取到的摘要信息较少，因此知识库使用时宜采用“目录确认 + 原通知回溯”的稳妥口径。</w:t>
      </w:r>
    </w:p>
    <w:p>
      <w:pPr>
        <w:spacing w:after="40" w:before="0"/>
        <w:ind w:left="283"/>
      </w:pPr>
      <w:r>
        <w:rPr>
          <w:b/>
        </w:rPr>
        <w:t xml:space="preserve">• </w:t>
      </w:r>
      <w:r>
        <w:t>目录确认：2025 年省级近期配套/申报政策目录已明确列出“福建省第十批引进高层次创业创新人才（台湾人才项目）申报”。</w:t>
      </w:r>
    </w:p>
    <w:p>
      <w:pPr>
        <w:spacing w:after="40" w:before="0"/>
        <w:ind w:left="283"/>
      </w:pPr>
      <w:r>
        <w:rPr>
          <w:b/>
        </w:rPr>
        <w:t xml:space="preserve">• </w:t>
      </w:r>
      <w:r>
        <w:t>上位衔接：省级支持政策中明确提到“台湾高层次人才支持”，入选省引进台湾高层次人才“百人计划”的，有关待遇按《福建省引进台湾高层次人才“百人计划”遴选办法（试行）》执行。</w:t>
      </w:r>
    </w:p>
    <w:p>
      <w:pPr>
        <w:spacing w:after="40" w:before="0"/>
        <w:ind w:left="283"/>
      </w:pPr>
      <w:r>
        <w:rPr>
          <w:b/>
        </w:rPr>
        <w:t xml:space="preserve">• </w:t>
      </w:r>
      <w:r>
        <w:t>问答建议：当用户询问台湾人才项目是否存在、是否属于省引才“百人计划”、是否属于 2025 年度近期申报目录时，可以直接确认；如需资格条件、流程、材料、补助口径，应进一步回溯团闽委〔2025〕22 号原通知。</w:t>
      </w:r>
    </w:p>
    <w:p>
      <w:pPr>
        <w:pStyle w:val="Heading1"/>
      </w:pPr>
      <w:r>
        <w:t>五、赛事与重点企业简易程序</w:t>
      </w:r>
    </w:p>
    <w:p>
      <w:pPr>
        <w:spacing w:after="80" w:line="324" w:lineRule="auto"/>
        <w:ind w:firstLine="420"/>
      </w:pPr>
      <w:r>
        <w:t>创业人才项目和创新人才项目均设置了“赛事获奖人才简易程序”和“重点企业自主评审试点”两类快捷通道，适合在问答场景中作为高频提示信息。</w:t>
      </w:r>
    </w:p>
    <w:p>
      <w:pPr>
        <w:spacing w:after="40" w:before="0"/>
        <w:ind w:left="283"/>
      </w:pPr>
      <w:r>
        <w:rPr>
          <w:b/>
        </w:rPr>
        <w:t xml:space="preserve">• </w:t>
      </w:r>
      <w:r>
        <w:t>在第三届全国博士后创新创业大赛、“鹭引五洲 才聚八闽”2025 全球创新创业大赛等经省委人才办认定的赛事中获得相应奖项的人才，符合条件的，可按简易程序纳入实地考察人选。</w:t>
      </w:r>
    </w:p>
    <w:p>
      <w:pPr>
        <w:spacing w:after="40" w:before="0"/>
        <w:ind w:left="283"/>
      </w:pPr>
      <w:r>
        <w:rPr>
          <w:b/>
        </w:rPr>
        <w:t xml:space="preserve">• </w:t>
      </w:r>
      <w:r>
        <w:t>2025 年遴选试点开展授权重点企业自主评审工作，相关重点产业链核心企业可直接推荐符合条件的人才，无需走完整申报链路，可按简易程序纳入实地考察人选。</w:t>
      </w:r>
    </w:p>
    <w:p>
      <w:pPr>
        <w:pStyle w:val="Heading1"/>
      </w:pPr>
      <w:r>
        <w:t>六、与省级高层次人才支持的衔接</w:t>
      </w:r>
    </w:p>
    <w:p>
      <w:pPr>
        <w:spacing w:after="80" w:line="324" w:lineRule="auto"/>
        <w:ind w:firstLine="420"/>
      </w:pPr>
      <w:r>
        <w:t>“百人计划”项目与省级高层次人才认定和支持政策存在明确衔接关系。知识库回答时，应避免将两类政策混淆，但可以在项目答复后补充说明其对应支持待遇来源。</w:t>
      </w:r>
    </w:p>
    <w:p>
      <w:pPr>
        <w:spacing w:after="40" w:before="0"/>
        <w:ind w:left="283"/>
      </w:pPr>
      <w:r>
        <w:rPr>
          <w:b/>
        </w:rPr>
        <w:t xml:space="preserve">• </w:t>
      </w:r>
      <w:r>
        <w:t>省引才“百人计划”人才，除享受 B 类人才支持政策外，其他支持政策按遴选公告规定执行。</w:t>
      </w:r>
    </w:p>
    <w:p>
      <w:pPr>
        <w:spacing w:after="40" w:before="0"/>
        <w:ind w:left="283"/>
      </w:pPr>
      <w:r>
        <w:rPr>
          <w:b/>
        </w:rPr>
        <w:t xml:space="preserve">• </w:t>
      </w:r>
      <w:r>
        <w:t>在《福建省高层次人才评价认定和支持办法（试行）》中，A/B/C 类、特级人才的安家补助、子女教育、健康保障、住房保障、专项服务、编制与职称评聘等支持政策可作为项目入选后的上位补充。</w:t>
      </w:r>
    </w:p>
    <w:p>
      <w:pPr>
        <w:spacing w:after="40" w:before="0"/>
        <w:ind w:left="283"/>
      </w:pPr>
      <w:r>
        <w:rPr>
          <w:b/>
        </w:rPr>
        <w:t xml:space="preserve">• </w:t>
      </w:r>
      <w:r>
        <w:t>对台湾高层次人才，应注意与专门的台湾人才支持政策相衔接。</w:t>
      </w:r>
    </w:p>
    <w:p>
      <w:pPr>
        <w:pStyle w:val="Heading1"/>
      </w:pPr>
      <w:r>
        <w:t>七、高频问答建议</w:t>
      </w:r>
    </w:p>
    <w:p>
      <w:pPr>
        <w:spacing w:after="80"/>
      </w:pPr>
      <w:r>
        <w:rPr>
          <w:b/>
        </w:rPr>
        <w:t>问：福建省引才“百人计划”是什么？</w:t>
      </w:r>
    </w:p>
    <w:p>
      <w:pPr>
        <w:spacing w:after="80"/>
        <w:ind w:left="420"/>
      </w:pPr>
      <w:r>
        <w:t>答：可回答为福建省引进高层次创业创新人才的重要项目体系，2025 年度目录中至少包括创业人才项目、创新人才项目和台湾人才项目。</w:t>
      </w:r>
    </w:p>
    <w:p>
      <w:pPr>
        <w:spacing w:after="80"/>
      </w:pPr>
      <w:r>
        <w:rPr>
          <w:b/>
        </w:rPr>
        <w:t>问：创业人才项目主要支持谁？</w:t>
      </w:r>
    </w:p>
    <w:p>
      <w:pPr>
        <w:spacing w:after="80"/>
        <w:ind w:left="420"/>
      </w:pPr>
      <w:r>
        <w:t>答：重点支持掌握领先技术、能够带动产业转型升级的高层次创业人才，尤其面向集成电路、人工智能、生物医药、新能源、新材料等方向。</w:t>
      </w:r>
    </w:p>
    <w:p>
      <w:pPr>
        <w:spacing w:after="80"/>
      </w:pPr>
      <w:r>
        <w:rPr>
          <w:b/>
        </w:rPr>
        <w:t>问：创新人才项目主要支持谁？</w:t>
      </w:r>
    </w:p>
    <w:p>
      <w:pPr>
        <w:spacing w:after="80"/>
        <w:ind w:left="420"/>
      </w:pPr>
      <w:r>
        <w:t>答：重点支持在闽企事业单位引进的高层次创新人才与创新团队，强调科研能力、成果水平和在闽服务。</w:t>
      </w:r>
    </w:p>
    <w:p>
      <w:pPr>
        <w:spacing w:after="80"/>
      </w:pPr>
      <w:r>
        <w:rPr>
          <w:b/>
        </w:rPr>
        <w:t>问：补助标准是多少？</w:t>
      </w:r>
    </w:p>
    <w:p>
      <w:pPr>
        <w:spacing w:after="80"/>
        <w:ind w:left="420"/>
      </w:pPr>
      <w:r>
        <w:t>答：创业和创新两类项目均采用团队 300 万元、海外引进个人 200 万元、国内引进个人 100 万元的标准，按阶段拨付。</w:t>
      </w:r>
    </w:p>
    <w:p>
      <w:pPr>
        <w:spacing w:after="80"/>
      </w:pPr>
      <w:r>
        <w:rPr>
          <w:b/>
        </w:rPr>
        <w:t>问：是不是都必须全职来闽？</w:t>
      </w:r>
    </w:p>
    <w:p>
      <w:pPr>
        <w:spacing w:after="80"/>
        <w:ind w:left="420"/>
      </w:pPr>
      <w:r>
        <w:t>答：是。创业和创新项目都要求来闽后全职在福建工作；创新项目明确每年不少于 9 个月，最低服务期 3 年。</w:t>
      </w:r>
    </w:p>
    <w:p>
      <w:pPr>
        <w:spacing w:after="80"/>
      </w:pPr>
      <w:r>
        <w:rPr>
          <w:b/>
        </w:rPr>
        <w:t>问：能不能先申报后落地？</w:t>
      </w:r>
    </w:p>
    <w:p>
      <w:pPr>
        <w:spacing w:after="80"/>
        <w:ind w:left="420"/>
      </w:pPr>
      <w:r>
        <w:t>答：可以。创业项目支持待引进人才先按意向申报，入选后原则上 6 个月内落地；创新项目原则上 12 个月内正式来闽工作。</w:t>
      </w:r>
    </w:p>
    <w:p>
      <w:pPr>
        <w:spacing w:after="80"/>
      </w:pPr>
      <w:r>
        <w:rPr>
          <w:b/>
        </w:rPr>
        <w:t>问：台湾人才项目怎么答？</w:t>
      </w:r>
    </w:p>
    <w:p>
      <w:pPr>
        <w:spacing w:after="80"/>
        <w:ind w:left="420"/>
      </w:pPr>
      <w:r>
        <w:t>答：先确认 2025 年目录中已列出该项目；如需细节，应回溯团闽委〔2025〕22 号原通知，不宜直接套用创业或创新项目全部条件。</w:t>
      </w:r>
    </w:p>
    <w:p>
      <w:pPr>
        <w:pStyle w:val="Heading1"/>
      </w:pPr>
      <w:r>
        <w:t>八、检索建议</w:t>
      </w:r>
    </w:p>
    <w:p>
      <w:pPr>
        <w:spacing w:after="40" w:before="0"/>
        <w:ind w:left="283"/>
      </w:pPr>
      <w:r>
        <w:rPr>
          <w:b/>
        </w:rPr>
        <w:t xml:space="preserve">• </w:t>
      </w:r>
      <w:r>
        <w:t>问“福建省引才百人计划是什么/有哪些项目”时，优先命中本专题总览和高频问答区。</w:t>
      </w:r>
    </w:p>
    <w:p>
      <w:pPr>
        <w:spacing w:after="40" w:before="0"/>
        <w:ind w:left="283"/>
      </w:pPr>
      <w:r>
        <w:rPr>
          <w:b/>
        </w:rPr>
        <w:t xml:space="preserve">• </w:t>
      </w:r>
      <w:r>
        <w:t>问“创业人才怎么申报/条件是什么/补助多少”时，优先命中创业人才项目章节，再补充赛事与重点企业简易程序。</w:t>
      </w:r>
    </w:p>
    <w:p>
      <w:pPr>
        <w:spacing w:after="40" w:before="0"/>
        <w:ind w:left="283"/>
      </w:pPr>
      <w:r>
        <w:rPr>
          <w:b/>
        </w:rPr>
        <w:t xml:space="preserve">• </w:t>
      </w:r>
      <w:r>
        <w:t>问“创新人才怎么申报/服务期多久/材料有哪些”时，优先命中创新人才项目章节。</w:t>
      </w:r>
    </w:p>
    <w:p>
      <w:pPr>
        <w:spacing w:after="40" w:before="0"/>
        <w:ind w:left="283"/>
      </w:pPr>
      <w:r>
        <w:rPr>
          <w:b/>
        </w:rPr>
        <w:t xml:space="preserve">• </w:t>
      </w:r>
      <w:r>
        <w:t>问“台湾人才项目有吗/属于什么范围”时，先确认目录存在，再提示回溯团闽委〔2025〕22 号原通知。</w:t>
      </w:r>
    </w:p>
    <w:p>
      <w:pPr>
        <w:spacing w:after="40" w:before="0"/>
        <w:ind w:left="283"/>
      </w:pPr>
      <w:r>
        <w:rPr>
          <w:b/>
        </w:rPr>
        <w:t xml:space="preserve">• </w:t>
      </w:r>
      <w:r>
        <w:t>问“省引才百人计划和省级高层次人才支持有什么关系”时，先答项目本身，再补“除享受 B 类人才支持政策外，其他按遴选公告执行”的衔接口径。</w:t>
      </w:r>
    </w:p>
    <w:p>
      <w:pPr>
        <w:spacing w:after="40" w:before="0"/>
        <w:ind w:left="283"/>
      </w:pPr>
      <w:r>
        <w:rPr>
          <w:b/>
        </w:rPr>
        <w:t xml:space="preserve">• </w:t>
      </w:r>
      <w:r>
        <w:t>当用户问题明确指向厦门市项目清单时，不应用本专题替代厦门市级材料，只能作为省级上位政策或参考口径。</w:t>
      </w:r>
    </w:p>
    <w:p/>
    <w:p>
      <w:pPr>
        <w:pStyle w:val="Subtle"/>
        <w:jc w:val="center"/>
      </w:pPr>
      <w:r>
        <w:t>本专题为知识库问答增强文档，依据现有省级原始汇编与清洗版整理；如需条文级答复，请继续回溯对应原通知。</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63E8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34C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N">
    <w:name w:val="TitleCN"/>
    <w:rPr>
      <w:rFonts w:ascii="Microsoft YaHei" w:hAnsi="Microsoft YaHei" w:eastAsia="Microsoft YaHei"/>
      <w:b/>
      <w:color w:val="143465"/>
      <w:sz w:val="44"/>
    </w:rPr>
  </w:style>
  <w:style w:type="paragraph" w:customStyle="1" w:styleId="Subtle">
    <w:name w:val="Subtle"/>
    <w:rPr>
      <w:rFonts w:ascii="Microsoft YaHei" w:hAnsi="Microsoft YaHei" w:eastAsia="Microsoft YaHe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