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A9" w:rsidRPr="00EC77A4" w:rsidRDefault="00EE6AED" w:rsidP="00EE6AED">
      <w:pPr>
        <w:pStyle w:val="Tytu"/>
        <w:tabs>
          <w:tab w:val="left" w:pos="1418"/>
        </w:tabs>
        <w:jc w:val="both"/>
        <w:rPr>
          <w:sz w:val="72"/>
          <w:szCs w:val="72"/>
          <w:lang w:val="en-US"/>
        </w:rPr>
      </w:pPr>
      <w:r>
        <w:rPr>
          <w:noProof/>
          <w:lang w:eastAsia="pl-PL"/>
        </w:rPr>
        <w:drawing>
          <wp:inline distT="0" distB="0" distL="0" distR="0">
            <wp:extent cx="609600" cy="609600"/>
            <wp:effectExtent l="0" t="0" r="0" b="0"/>
            <wp:docPr id="3" name="Obraz 3" descr="C:\Users\Witold\AppData\Local\Microsoft\Windows\INetCache\Content.Word\chronicle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told\AppData\Local\Microsoft\Windows\INetCache\Content.Word\chronicle_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sz w:val="72"/>
          <w:szCs w:val="72"/>
          <w:lang w:val="en-US"/>
        </w:rPr>
        <w:t xml:space="preserve">  </w:t>
      </w:r>
      <w:r>
        <w:rPr>
          <w:sz w:val="72"/>
          <w:szCs w:val="72"/>
          <w:lang w:val="en-US"/>
        </w:rPr>
        <w:tab/>
      </w:r>
      <w:r w:rsidR="00E655A9" w:rsidRPr="00EC77A4">
        <w:rPr>
          <w:sz w:val="72"/>
          <w:szCs w:val="72"/>
          <w:lang w:val="en-US"/>
        </w:rPr>
        <w:t>Chronicle</w:t>
      </w:r>
    </w:p>
    <w:p w:rsidR="00E655A9" w:rsidRPr="00EC77A4" w:rsidRDefault="00EE6AED" w:rsidP="00EE6AED">
      <w:pPr>
        <w:pStyle w:val="Podtytu"/>
        <w:tabs>
          <w:tab w:val="left" w:pos="1418"/>
        </w:tabs>
        <w:jc w:val="both"/>
        <w:rPr>
          <w:sz w:val="40"/>
          <w:szCs w:val="40"/>
          <w:lang w:val="en-US"/>
        </w:rPr>
      </w:pPr>
      <w:r>
        <w:rPr>
          <w:sz w:val="40"/>
          <w:szCs w:val="40"/>
          <w:lang w:val="en-US"/>
        </w:rPr>
        <w:tab/>
      </w:r>
      <w:r w:rsidR="00E655A9" w:rsidRPr="00EC77A4">
        <w:rPr>
          <w:sz w:val="40"/>
          <w:szCs w:val="40"/>
          <w:lang w:val="en-US"/>
        </w:rPr>
        <w:t>Manual</w:t>
      </w:r>
    </w:p>
    <w:p w:rsidR="00E655A9" w:rsidRPr="00EC77A4" w:rsidRDefault="00E655A9" w:rsidP="0094180F">
      <w:pPr>
        <w:jc w:val="both"/>
        <w:rPr>
          <w:lang w:val="en-US"/>
        </w:rPr>
      </w:pPr>
    </w:p>
    <w:p w:rsidR="00E655A9" w:rsidRPr="00EC77A4" w:rsidRDefault="00E655A9" w:rsidP="0094180F">
      <w:pPr>
        <w:jc w:val="both"/>
        <w:rPr>
          <w:lang w:val="en-US"/>
        </w:rPr>
      </w:pPr>
    </w:p>
    <w:p w:rsidR="00E655A9" w:rsidRPr="00EC77A4" w:rsidRDefault="00E655A9" w:rsidP="0094180F">
      <w:pPr>
        <w:jc w:val="both"/>
        <w:rPr>
          <w:lang w:val="en-US"/>
        </w:rPr>
      </w:pPr>
    </w:p>
    <w:p w:rsidR="00E655A9" w:rsidRPr="00EC77A4" w:rsidRDefault="00E655A9" w:rsidP="0094180F">
      <w:pPr>
        <w:jc w:val="both"/>
        <w:rPr>
          <w:lang w:val="en-US"/>
        </w:rPr>
      </w:pPr>
    </w:p>
    <w:p w:rsidR="00E655A9" w:rsidRPr="00EC77A4" w:rsidRDefault="00E655A9" w:rsidP="0094180F">
      <w:pPr>
        <w:jc w:val="both"/>
        <w:rPr>
          <w:lang w:val="en-US"/>
        </w:rPr>
      </w:pPr>
    </w:p>
    <w:p w:rsidR="00E655A9" w:rsidRPr="00EC77A4" w:rsidRDefault="00E655A9" w:rsidP="0094180F">
      <w:pPr>
        <w:jc w:val="both"/>
        <w:rPr>
          <w:lang w:val="en-US"/>
        </w:rPr>
      </w:pPr>
    </w:p>
    <w:p w:rsidR="00E655A9" w:rsidRPr="00EC77A4" w:rsidRDefault="00E655A9" w:rsidP="0094180F">
      <w:pPr>
        <w:jc w:val="both"/>
        <w:rPr>
          <w:lang w:val="en-US"/>
        </w:rPr>
      </w:pPr>
    </w:p>
    <w:p w:rsidR="00E655A9" w:rsidRPr="00EC77A4" w:rsidRDefault="00E655A9" w:rsidP="0094180F">
      <w:pPr>
        <w:jc w:val="both"/>
        <w:rPr>
          <w:lang w:val="en-US"/>
        </w:rPr>
      </w:pPr>
    </w:p>
    <w:p w:rsidR="006A3AC2" w:rsidRPr="00EC77A4" w:rsidRDefault="006A3AC2" w:rsidP="0094180F">
      <w:pPr>
        <w:jc w:val="both"/>
        <w:rPr>
          <w:lang w:val="en-US"/>
        </w:rPr>
      </w:pPr>
    </w:p>
    <w:p w:rsidR="006A3AC2" w:rsidRPr="00EC77A4" w:rsidRDefault="006A3AC2" w:rsidP="0094180F">
      <w:pPr>
        <w:jc w:val="both"/>
        <w:rPr>
          <w:lang w:val="en-US"/>
        </w:rPr>
      </w:pPr>
    </w:p>
    <w:p w:rsidR="006A3AC2" w:rsidRPr="00EC77A4" w:rsidRDefault="006A3AC2" w:rsidP="0094180F">
      <w:pPr>
        <w:jc w:val="both"/>
        <w:rPr>
          <w:lang w:val="en-US"/>
        </w:rPr>
      </w:pPr>
    </w:p>
    <w:p w:rsidR="006A3AC2" w:rsidRPr="00EC77A4" w:rsidRDefault="006A3AC2" w:rsidP="0094180F">
      <w:pPr>
        <w:jc w:val="both"/>
        <w:rPr>
          <w:lang w:val="en-US"/>
        </w:rPr>
      </w:pPr>
    </w:p>
    <w:p w:rsidR="006A3AC2" w:rsidRPr="00EC77A4" w:rsidRDefault="006A3AC2" w:rsidP="0094180F">
      <w:pPr>
        <w:jc w:val="both"/>
        <w:rPr>
          <w:lang w:val="en-US"/>
        </w:rPr>
      </w:pPr>
    </w:p>
    <w:p w:rsidR="006A3AC2" w:rsidRPr="00EC77A4" w:rsidRDefault="006A3AC2" w:rsidP="0094180F">
      <w:pPr>
        <w:jc w:val="both"/>
        <w:rPr>
          <w:lang w:val="en-US"/>
        </w:rPr>
      </w:pPr>
    </w:p>
    <w:p w:rsidR="00E655A9" w:rsidRPr="00EC77A4" w:rsidRDefault="00E655A9" w:rsidP="0094180F">
      <w:pPr>
        <w:jc w:val="both"/>
        <w:rPr>
          <w:lang w:val="en-US"/>
        </w:rPr>
      </w:pPr>
      <w:r w:rsidRPr="00EC77A4">
        <w:rPr>
          <w:lang w:val="en-US"/>
        </w:rPr>
        <w:t xml:space="preserve">This file is accurate as of version </w:t>
      </w:r>
      <w:r w:rsidR="00124D9F">
        <w:rPr>
          <w:lang w:val="en-US"/>
        </w:rPr>
        <w:t>3.</w:t>
      </w:r>
      <w:r w:rsidR="007B4600">
        <w:rPr>
          <w:lang w:val="en-US"/>
        </w:rPr>
        <w:t>2</w:t>
      </w:r>
      <w:r w:rsidR="00124D9F">
        <w:rPr>
          <w:lang w:val="en-US"/>
        </w:rPr>
        <w:t>.</w:t>
      </w:r>
    </w:p>
    <w:p w:rsidR="006A3AC2" w:rsidRPr="00EC77A4" w:rsidRDefault="006A3AC2" w:rsidP="0094180F">
      <w:pPr>
        <w:jc w:val="both"/>
        <w:rPr>
          <w:i/>
          <w:lang w:val="en-US"/>
        </w:rPr>
      </w:pPr>
    </w:p>
    <w:p w:rsidR="00E655A9" w:rsidRPr="00EC77A4" w:rsidRDefault="00E655A9" w:rsidP="0094180F">
      <w:pPr>
        <w:jc w:val="both"/>
        <w:rPr>
          <w:i/>
          <w:lang w:val="en-US"/>
        </w:rPr>
      </w:pPr>
      <w:r w:rsidRPr="00EC77A4">
        <w:rPr>
          <w:i/>
          <w:lang w:val="en-US"/>
        </w:rPr>
        <w:t xml:space="preserve">Chronicle is a utility designed to read, parse and display information stored in </w:t>
      </w:r>
      <w:proofErr w:type="spellStart"/>
      <w:r w:rsidRPr="00EC77A4">
        <w:rPr>
          <w:i/>
          <w:lang w:val="en-US"/>
        </w:rPr>
        <w:t>savegame</w:t>
      </w:r>
      <w:proofErr w:type="spellEnd"/>
      <w:r w:rsidRPr="00EC77A4">
        <w:rPr>
          <w:i/>
          <w:lang w:val="en-US"/>
        </w:rPr>
        <w:t xml:space="preserve"> files. Data is presented on maps, in tables and graphs. It can be saved or further exported as graphics or CSV tables. Multiple points of time are supported so that time-based progression of various statistics can be presented. </w:t>
      </w:r>
      <w:proofErr w:type="spellStart"/>
      <w:r w:rsidRPr="00EC77A4">
        <w:rPr>
          <w:i/>
          <w:lang w:val="en-US"/>
        </w:rPr>
        <w:t>Savegames</w:t>
      </w:r>
      <w:proofErr w:type="spellEnd"/>
      <w:r w:rsidRPr="00EC77A4">
        <w:rPr>
          <w:i/>
          <w:lang w:val="en-US"/>
        </w:rPr>
        <w:t xml:space="preserve"> (</w:t>
      </w:r>
      <w:proofErr w:type="spellStart"/>
      <w:r w:rsidRPr="00EC77A4">
        <w:rPr>
          <w:i/>
          <w:lang w:val="en-US"/>
        </w:rPr>
        <w:t>autosaves</w:t>
      </w:r>
      <w:proofErr w:type="spellEnd"/>
      <w:r w:rsidRPr="00EC77A4">
        <w:rPr>
          <w:i/>
          <w:lang w:val="en-US"/>
        </w:rPr>
        <w:t>) can be liste</w:t>
      </w:r>
      <w:r w:rsidR="00693891">
        <w:rPr>
          <w:i/>
          <w:lang w:val="en-US"/>
        </w:rPr>
        <w:t>ne</w:t>
      </w:r>
      <w:r w:rsidRPr="00EC77A4">
        <w:rPr>
          <w:i/>
          <w:lang w:val="en-US"/>
        </w:rPr>
        <w:t>d to in the background as the game progresses which is an easy way to acquire long time-series for the program to show.</w:t>
      </w:r>
    </w:p>
    <w:p w:rsidR="00E655A9" w:rsidRPr="00EC77A4" w:rsidRDefault="00E655A9" w:rsidP="0094180F">
      <w:pPr>
        <w:jc w:val="both"/>
        <w:rPr>
          <w:lang w:val="en-US"/>
        </w:rPr>
      </w:pPr>
    </w:p>
    <w:sdt>
      <w:sdtPr>
        <w:rPr>
          <w:rFonts w:asciiTheme="minorHAnsi" w:eastAsiaTheme="minorHAnsi" w:hAnsiTheme="minorHAnsi" w:cstheme="minorBidi"/>
          <w:b w:val="0"/>
          <w:bCs w:val="0"/>
          <w:color w:val="auto"/>
          <w:sz w:val="22"/>
          <w:szCs w:val="22"/>
          <w:lang w:eastAsia="en-US"/>
        </w:rPr>
        <w:id w:val="-667939078"/>
        <w:docPartObj>
          <w:docPartGallery w:val="Table of Contents"/>
          <w:docPartUnique/>
        </w:docPartObj>
      </w:sdtPr>
      <w:sdtEndPr/>
      <w:sdtContent>
        <w:p w:rsidR="009D36A9" w:rsidRDefault="009D36A9" w:rsidP="0094180F">
          <w:pPr>
            <w:pStyle w:val="Nagwekspisutreci"/>
            <w:jc w:val="both"/>
          </w:pPr>
        </w:p>
        <w:p w:rsidR="009D36A9" w:rsidRDefault="00A60331" w:rsidP="0094180F">
          <w:pPr>
            <w:pStyle w:val="Nagwekspisutreci"/>
            <w:jc w:val="both"/>
          </w:pPr>
          <w:proofErr w:type="spellStart"/>
          <w:r>
            <w:t>Table</w:t>
          </w:r>
          <w:proofErr w:type="spellEnd"/>
          <w:r>
            <w:t xml:space="preserve"> of </w:t>
          </w:r>
          <w:proofErr w:type="spellStart"/>
          <w:r>
            <w:t>contents</w:t>
          </w:r>
          <w:proofErr w:type="spellEnd"/>
        </w:p>
        <w:p w:rsidR="00B814EE" w:rsidRDefault="009D36A9">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44195787" w:history="1">
            <w:r w:rsidR="00B814EE" w:rsidRPr="0006045B">
              <w:rPr>
                <w:rStyle w:val="Hipercze"/>
                <w:noProof/>
                <w:lang w:val="en-US"/>
              </w:rPr>
              <w:t>Usage</w:t>
            </w:r>
            <w:r w:rsidR="00B814EE">
              <w:rPr>
                <w:noProof/>
                <w:webHidden/>
              </w:rPr>
              <w:tab/>
            </w:r>
            <w:r w:rsidR="00B814EE">
              <w:rPr>
                <w:noProof/>
                <w:webHidden/>
              </w:rPr>
              <w:fldChar w:fldCharType="begin"/>
            </w:r>
            <w:r w:rsidR="00B814EE">
              <w:rPr>
                <w:noProof/>
                <w:webHidden/>
              </w:rPr>
              <w:instrText xml:space="preserve"> PAGEREF _Toc444195787 \h </w:instrText>
            </w:r>
            <w:r w:rsidR="00B814EE">
              <w:rPr>
                <w:noProof/>
                <w:webHidden/>
              </w:rPr>
            </w:r>
            <w:r w:rsidR="00B814EE">
              <w:rPr>
                <w:noProof/>
                <w:webHidden/>
              </w:rPr>
              <w:fldChar w:fldCharType="separate"/>
            </w:r>
            <w:r w:rsidR="004F28BE">
              <w:rPr>
                <w:noProof/>
                <w:webHidden/>
              </w:rPr>
              <w:t>3</w:t>
            </w:r>
            <w:r w:rsidR="00B814EE">
              <w:rPr>
                <w:noProof/>
                <w:webHidden/>
              </w:rPr>
              <w:fldChar w:fldCharType="end"/>
            </w:r>
          </w:hyperlink>
        </w:p>
        <w:p w:rsidR="00B814EE" w:rsidRDefault="004F28BE">
          <w:pPr>
            <w:pStyle w:val="Spistreci1"/>
            <w:tabs>
              <w:tab w:val="right" w:leader="dot" w:pos="9062"/>
            </w:tabs>
            <w:rPr>
              <w:rFonts w:eastAsiaTheme="minorEastAsia"/>
              <w:noProof/>
              <w:lang w:eastAsia="pl-PL"/>
            </w:rPr>
          </w:pPr>
          <w:hyperlink w:anchor="_Toc444195788" w:history="1">
            <w:r w:rsidR="00B814EE" w:rsidRPr="0006045B">
              <w:rPr>
                <w:rStyle w:val="Hipercze"/>
                <w:noProof/>
                <w:lang w:val="en-US"/>
              </w:rPr>
              <w:t>Games support</w:t>
            </w:r>
            <w:r w:rsidR="00B814EE">
              <w:rPr>
                <w:noProof/>
                <w:webHidden/>
              </w:rPr>
              <w:tab/>
            </w:r>
            <w:r w:rsidR="00B814EE">
              <w:rPr>
                <w:noProof/>
                <w:webHidden/>
              </w:rPr>
              <w:fldChar w:fldCharType="begin"/>
            </w:r>
            <w:r w:rsidR="00B814EE">
              <w:rPr>
                <w:noProof/>
                <w:webHidden/>
              </w:rPr>
              <w:instrText xml:space="preserve"> PAGEREF _Toc444195788 \h </w:instrText>
            </w:r>
            <w:r w:rsidR="00B814EE">
              <w:rPr>
                <w:noProof/>
                <w:webHidden/>
              </w:rPr>
            </w:r>
            <w:r w:rsidR="00B814EE">
              <w:rPr>
                <w:noProof/>
                <w:webHidden/>
              </w:rPr>
              <w:fldChar w:fldCharType="separate"/>
            </w:r>
            <w:r>
              <w:rPr>
                <w:noProof/>
                <w:webHidden/>
              </w:rPr>
              <w:t>3</w:t>
            </w:r>
            <w:r w:rsidR="00B814EE">
              <w:rPr>
                <w:noProof/>
                <w:webHidden/>
              </w:rPr>
              <w:fldChar w:fldCharType="end"/>
            </w:r>
          </w:hyperlink>
        </w:p>
        <w:p w:rsidR="00B814EE" w:rsidRDefault="004F28BE">
          <w:pPr>
            <w:pStyle w:val="Spistreci1"/>
            <w:tabs>
              <w:tab w:val="right" w:leader="dot" w:pos="9062"/>
            </w:tabs>
            <w:rPr>
              <w:rFonts w:eastAsiaTheme="minorEastAsia"/>
              <w:noProof/>
              <w:lang w:eastAsia="pl-PL"/>
            </w:rPr>
          </w:pPr>
          <w:hyperlink w:anchor="_Toc444195789" w:history="1">
            <w:r w:rsidR="00B814EE" w:rsidRPr="0006045B">
              <w:rPr>
                <w:rStyle w:val="Hipercze"/>
                <w:noProof/>
                <w:lang w:val="en-US"/>
              </w:rPr>
              <w:t>Interface</w:t>
            </w:r>
            <w:r w:rsidR="00B814EE">
              <w:rPr>
                <w:noProof/>
                <w:webHidden/>
              </w:rPr>
              <w:tab/>
            </w:r>
            <w:r w:rsidR="00B814EE">
              <w:rPr>
                <w:noProof/>
                <w:webHidden/>
              </w:rPr>
              <w:fldChar w:fldCharType="begin"/>
            </w:r>
            <w:r w:rsidR="00B814EE">
              <w:rPr>
                <w:noProof/>
                <w:webHidden/>
              </w:rPr>
              <w:instrText xml:space="preserve"> PAGEREF _Toc444195789 \h </w:instrText>
            </w:r>
            <w:r w:rsidR="00B814EE">
              <w:rPr>
                <w:noProof/>
                <w:webHidden/>
              </w:rPr>
            </w:r>
            <w:r w:rsidR="00B814EE">
              <w:rPr>
                <w:noProof/>
                <w:webHidden/>
              </w:rPr>
              <w:fldChar w:fldCharType="separate"/>
            </w:r>
            <w:r>
              <w:rPr>
                <w:noProof/>
                <w:webHidden/>
              </w:rPr>
              <w:t>3</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790" w:history="1">
            <w:r w:rsidR="00B814EE" w:rsidRPr="0006045B">
              <w:rPr>
                <w:rStyle w:val="Hipercze"/>
                <w:noProof/>
                <w:lang w:val="en-US"/>
              </w:rPr>
              <w:t>‘File’ menu</w:t>
            </w:r>
            <w:r w:rsidR="00B814EE">
              <w:rPr>
                <w:noProof/>
                <w:webHidden/>
              </w:rPr>
              <w:tab/>
            </w:r>
            <w:r w:rsidR="00B814EE">
              <w:rPr>
                <w:noProof/>
                <w:webHidden/>
              </w:rPr>
              <w:fldChar w:fldCharType="begin"/>
            </w:r>
            <w:r w:rsidR="00B814EE">
              <w:rPr>
                <w:noProof/>
                <w:webHidden/>
              </w:rPr>
              <w:instrText xml:space="preserve"> PAGEREF _Toc444195790 \h </w:instrText>
            </w:r>
            <w:r w:rsidR="00B814EE">
              <w:rPr>
                <w:noProof/>
                <w:webHidden/>
              </w:rPr>
            </w:r>
            <w:r w:rsidR="00B814EE">
              <w:rPr>
                <w:noProof/>
                <w:webHidden/>
              </w:rPr>
              <w:fldChar w:fldCharType="separate"/>
            </w:r>
            <w:r>
              <w:rPr>
                <w:noProof/>
                <w:webHidden/>
              </w:rPr>
              <w:t>3</w:t>
            </w:r>
            <w:r w:rsidR="00B814EE">
              <w:rPr>
                <w:noProof/>
                <w:webHidden/>
              </w:rPr>
              <w:fldChar w:fldCharType="end"/>
            </w:r>
          </w:hyperlink>
        </w:p>
        <w:p w:rsidR="00B814EE" w:rsidRDefault="004F28BE">
          <w:pPr>
            <w:pStyle w:val="Spistreci3"/>
            <w:tabs>
              <w:tab w:val="right" w:leader="dot" w:pos="9062"/>
            </w:tabs>
            <w:rPr>
              <w:rFonts w:eastAsiaTheme="minorEastAsia"/>
              <w:noProof/>
              <w:lang w:eastAsia="pl-PL"/>
            </w:rPr>
          </w:pPr>
          <w:hyperlink w:anchor="_Toc444195791" w:history="1">
            <w:r w:rsidR="00B814EE" w:rsidRPr="0006045B">
              <w:rPr>
                <w:rStyle w:val="Hipercze"/>
                <w:noProof/>
                <w:lang w:val="en-US"/>
              </w:rPr>
              <w:t>Import</w:t>
            </w:r>
            <w:r w:rsidR="00B814EE">
              <w:rPr>
                <w:noProof/>
                <w:webHidden/>
              </w:rPr>
              <w:tab/>
            </w:r>
            <w:r w:rsidR="00B814EE">
              <w:rPr>
                <w:noProof/>
                <w:webHidden/>
              </w:rPr>
              <w:fldChar w:fldCharType="begin"/>
            </w:r>
            <w:r w:rsidR="00B814EE">
              <w:rPr>
                <w:noProof/>
                <w:webHidden/>
              </w:rPr>
              <w:instrText xml:space="preserve"> PAGEREF _Toc444195791 \h </w:instrText>
            </w:r>
            <w:r w:rsidR="00B814EE">
              <w:rPr>
                <w:noProof/>
                <w:webHidden/>
              </w:rPr>
            </w:r>
            <w:r w:rsidR="00B814EE">
              <w:rPr>
                <w:noProof/>
                <w:webHidden/>
              </w:rPr>
              <w:fldChar w:fldCharType="separate"/>
            </w:r>
            <w:r>
              <w:rPr>
                <w:noProof/>
                <w:webHidden/>
              </w:rPr>
              <w:t>3</w:t>
            </w:r>
            <w:r w:rsidR="00B814EE">
              <w:rPr>
                <w:noProof/>
                <w:webHidden/>
              </w:rPr>
              <w:fldChar w:fldCharType="end"/>
            </w:r>
          </w:hyperlink>
        </w:p>
        <w:p w:rsidR="00B814EE" w:rsidRDefault="004F28BE">
          <w:pPr>
            <w:pStyle w:val="Spistreci3"/>
            <w:tabs>
              <w:tab w:val="right" w:leader="dot" w:pos="9062"/>
            </w:tabs>
            <w:rPr>
              <w:rFonts w:eastAsiaTheme="minorEastAsia"/>
              <w:noProof/>
              <w:lang w:eastAsia="pl-PL"/>
            </w:rPr>
          </w:pPr>
          <w:hyperlink w:anchor="_Toc444195792" w:history="1">
            <w:r w:rsidR="00B814EE" w:rsidRPr="0006045B">
              <w:rPr>
                <w:rStyle w:val="Hipercze"/>
                <w:noProof/>
                <w:lang w:val="en-US"/>
              </w:rPr>
              <w:t>Update</w:t>
            </w:r>
            <w:r w:rsidR="00B814EE">
              <w:rPr>
                <w:noProof/>
                <w:webHidden/>
              </w:rPr>
              <w:tab/>
            </w:r>
            <w:r w:rsidR="00B814EE">
              <w:rPr>
                <w:noProof/>
                <w:webHidden/>
              </w:rPr>
              <w:fldChar w:fldCharType="begin"/>
            </w:r>
            <w:r w:rsidR="00B814EE">
              <w:rPr>
                <w:noProof/>
                <w:webHidden/>
              </w:rPr>
              <w:instrText xml:space="preserve"> PAGEREF _Toc444195792 \h </w:instrText>
            </w:r>
            <w:r w:rsidR="00B814EE">
              <w:rPr>
                <w:noProof/>
                <w:webHidden/>
              </w:rPr>
            </w:r>
            <w:r w:rsidR="00B814EE">
              <w:rPr>
                <w:noProof/>
                <w:webHidden/>
              </w:rPr>
              <w:fldChar w:fldCharType="separate"/>
            </w:r>
            <w:r>
              <w:rPr>
                <w:noProof/>
                <w:webHidden/>
              </w:rPr>
              <w:t>4</w:t>
            </w:r>
            <w:r w:rsidR="00B814EE">
              <w:rPr>
                <w:noProof/>
                <w:webHidden/>
              </w:rPr>
              <w:fldChar w:fldCharType="end"/>
            </w:r>
          </w:hyperlink>
        </w:p>
        <w:p w:rsidR="00B814EE" w:rsidRDefault="004F28BE">
          <w:pPr>
            <w:pStyle w:val="Spistreci3"/>
            <w:tabs>
              <w:tab w:val="right" w:leader="dot" w:pos="9062"/>
            </w:tabs>
            <w:rPr>
              <w:rFonts w:eastAsiaTheme="minorEastAsia"/>
              <w:noProof/>
              <w:lang w:eastAsia="pl-PL"/>
            </w:rPr>
          </w:pPr>
          <w:hyperlink w:anchor="_Toc444195793" w:history="1">
            <w:r w:rsidR="00B814EE" w:rsidRPr="0006045B">
              <w:rPr>
                <w:rStyle w:val="Hipercze"/>
                <w:noProof/>
                <w:lang w:val="en-US"/>
              </w:rPr>
              <w:t>Options</w:t>
            </w:r>
            <w:r w:rsidR="00B814EE">
              <w:rPr>
                <w:noProof/>
                <w:webHidden/>
              </w:rPr>
              <w:tab/>
            </w:r>
            <w:r w:rsidR="00B814EE">
              <w:rPr>
                <w:noProof/>
                <w:webHidden/>
              </w:rPr>
              <w:fldChar w:fldCharType="begin"/>
            </w:r>
            <w:r w:rsidR="00B814EE">
              <w:rPr>
                <w:noProof/>
                <w:webHidden/>
              </w:rPr>
              <w:instrText xml:space="preserve"> PAGEREF _Toc444195793 \h </w:instrText>
            </w:r>
            <w:r w:rsidR="00B814EE">
              <w:rPr>
                <w:noProof/>
                <w:webHidden/>
              </w:rPr>
            </w:r>
            <w:r w:rsidR="00B814EE">
              <w:rPr>
                <w:noProof/>
                <w:webHidden/>
              </w:rPr>
              <w:fldChar w:fldCharType="separate"/>
            </w:r>
            <w:r>
              <w:rPr>
                <w:noProof/>
                <w:webHidden/>
              </w:rPr>
              <w:t>4</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794" w:history="1">
            <w:r w:rsidR="00B814EE" w:rsidRPr="0006045B">
              <w:rPr>
                <w:rStyle w:val="Hipercze"/>
                <w:noProof/>
                <w:lang w:val="en-US"/>
              </w:rPr>
              <w:t>‘Map’ tab</w:t>
            </w:r>
            <w:r w:rsidR="00B814EE">
              <w:rPr>
                <w:noProof/>
                <w:webHidden/>
              </w:rPr>
              <w:tab/>
            </w:r>
            <w:r w:rsidR="00B814EE">
              <w:rPr>
                <w:noProof/>
                <w:webHidden/>
              </w:rPr>
              <w:fldChar w:fldCharType="begin"/>
            </w:r>
            <w:r w:rsidR="00B814EE">
              <w:rPr>
                <w:noProof/>
                <w:webHidden/>
              </w:rPr>
              <w:instrText xml:space="preserve"> PAGEREF _Toc444195794 \h </w:instrText>
            </w:r>
            <w:r w:rsidR="00B814EE">
              <w:rPr>
                <w:noProof/>
                <w:webHidden/>
              </w:rPr>
            </w:r>
            <w:r w:rsidR="00B814EE">
              <w:rPr>
                <w:noProof/>
                <w:webHidden/>
              </w:rPr>
              <w:fldChar w:fldCharType="separate"/>
            </w:r>
            <w:r>
              <w:rPr>
                <w:noProof/>
                <w:webHidden/>
              </w:rPr>
              <w:t>5</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795" w:history="1">
            <w:r w:rsidR="00B814EE" w:rsidRPr="0006045B">
              <w:rPr>
                <w:rStyle w:val="Hipercze"/>
                <w:noProof/>
                <w:lang w:val="en-US"/>
              </w:rPr>
              <w:t>‘Tables’ tab</w:t>
            </w:r>
            <w:r w:rsidR="00B814EE">
              <w:rPr>
                <w:noProof/>
                <w:webHidden/>
              </w:rPr>
              <w:tab/>
            </w:r>
            <w:r w:rsidR="00B814EE">
              <w:rPr>
                <w:noProof/>
                <w:webHidden/>
              </w:rPr>
              <w:fldChar w:fldCharType="begin"/>
            </w:r>
            <w:r w:rsidR="00B814EE">
              <w:rPr>
                <w:noProof/>
                <w:webHidden/>
              </w:rPr>
              <w:instrText xml:space="preserve"> PAGEREF _Toc444195795 \h </w:instrText>
            </w:r>
            <w:r w:rsidR="00B814EE">
              <w:rPr>
                <w:noProof/>
                <w:webHidden/>
              </w:rPr>
            </w:r>
            <w:r w:rsidR="00B814EE">
              <w:rPr>
                <w:noProof/>
                <w:webHidden/>
              </w:rPr>
              <w:fldChar w:fldCharType="separate"/>
            </w:r>
            <w:r>
              <w:rPr>
                <w:noProof/>
                <w:webHidden/>
              </w:rPr>
              <w:t>6</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796" w:history="1">
            <w:r w:rsidR="00B814EE" w:rsidRPr="0006045B">
              <w:rPr>
                <w:rStyle w:val="Hipercze"/>
                <w:noProof/>
                <w:lang w:val="en-US"/>
              </w:rPr>
              <w:t>‘Graphs’ tab</w:t>
            </w:r>
            <w:r w:rsidR="00B814EE">
              <w:rPr>
                <w:noProof/>
                <w:webHidden/>
              </w:rPr>
              <w:tab/>
            </w:r>
            <w:r w:rsidR="00B814EE">
              <w:rPr>
                <w:noProof/>
                <w:webHidden/>
              </w:rPr>
              <w:fldChar w:fldCharType="begin"/>
            </w:r>
            <w:r w:rsidR="00B814EE">
              <w:rPr>
                <w:noProof/>
                <w:webHidden/>
              </w:rPr>
              <w:instrText xml:space="preserve"> PAGEREF _Toc444195796 \h </w:instrText>
            </w:r>
            <w:r w:rsidR="00B814EE">
              <w:rPr>
                <w:noProof/>
                <w:webHidden/>
              </w:rPr>
            </w:r>
            <w:r w:rsidR="00B814EE">
              <w:rPr>
                <w:noProof/>
                <w:webHidden/>
              </w:rPr>
              <w:fldChar w:fldCharType="separate"/>
            </w:r>
            <w:r>
              <w:rPr>
                <w:noProof/>
                <w:webHidden/>
              </w:rPr>
              <w:t>7</w:t>
            </w:r>
            <w:r w:rsidR="00B814EE">
              <w:rPr>
                <w:noProof/>
                <w:webHidden/>
              </w:rPr>
              <w:fldChar w:fldCharType="end"/>
            </w:r>
          </w:hyperlink>
        </w:p>
        <w:p w:rsidR="00B814EE" w:rsidRDefault="004F28BE">
          <w:pPr>
            <w:pStyle w:val="Spistreci1"/>
            <w:tabs>
              <w:tab w:val="right" w:leader="dot" w:pos="9062"/>
            </w:tabs>
            <w:rPr>
              <w:rFonts w:eastAsiaTheme="minorEastAsia"/>
              <w:noProof/>
              <w:lang w:eastAsia="pl-PL"/>
            </w:rPr>
          </w:pPr>
          <w:hyperlink w:anchor="_Toc444195797" w:history="1">
            <w:r w:rsidR="00B814EE" w:rsidRPr="0006045B">
              <w:rPr>
                <w:rStyle w:val="Hipercze"/>
                <w:noProof/>
                <w:lang w:val="en-US"/>
              </w:rPr>
              <w:t>Game management</w:t>
            </w:r>
            <w:r w:rsidR="00B814EE">
              <w:rPr>
                <w:noProof/>
                <w:webHidden/>
              </w:rPr>
              <w:tab/>
            </w:r>
            <w:r w:rsidR="00B814EE">
              <w:rPr>
                <w:noProof/>
                <w:webHidden/>
              </w:rPr>
              <w:fldChar w:fldCharType="begin"/>
            </w:r>
            <w:r w:rsidR="00B814EE">
              <w:rPr>
                <w:noProof/>
                <w:webHidden/>
              </w:rPr>
              <w:instrText xml:space="preserve"> PAGEREF _Toc444195797 \h </w:instrText>
            </w:r>
            <w:r w:rsidR="00B814EE">
              <w:rPr>
                <w:noProof/>
                <w:webHidden/>
              </w:rPr>
            </w:r>
            <w:r w:rsidR="00B814EE">
              <w:rPr>
                <w:noProof/>
                <w:webHidden/>
              </w:rPr>
              <w:fldChar w:fldCharType="separate"/>
            </w:r>
            <w:r>
              <w:rPr>
                <w:noProof/>
                <w:webHidden/>
              </w:rPr>
              <w:t>7</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798" w:history="1">
            <w:r w:rsidR="00B814EE" w:rsidRPr="0006045B">
              <w:rPr>
                <w:rStyle w:val="Hipercze"/>
                <w:noProof/>
                <w:lang w:val="en-US"/>
              </w:rPr>
              <w:t>Reading savegames</w:t>
            </w:r>
            <w:r w:rsidR="00B814EE">
              <w:rPr>
                <w:noProof/>
                <w:webHidden/>
              </w:rPr>
              <w:tab/>
            </w:r>
            <w:r w:rsidR="00B814EE">
              <w:rPr>
                <w:noProof/>
                <w:webHidden/>
              </w:rPr>
              <w:fldChar w:fldCharType="begin"/>
            </w:r>
            <w:r w:rsidR="00B814EE">
              <w:rPr>
                <w:noProof/>
                <w:webHidden/>
              </w:rPr>
              <w:instrText xml:space="preserve"> PAGEREF _Toc444195798 \h </w:instrText>
            </w:r>
            <w:r w:rsidR="00B814EE">
              <w:rPr>
                <w:noProof/>
                <w:webHidden/>
              </w:rPr>
            </w:r>
            <w:r w:rsidR="00B814EE">
              <w:rPr>
                <w:noProof/>
                <w:webHidden/>
              </w:rPr>
              <w:fldChar w:fldCharType="separate"/>
            </w:r>
            <w:r>
              <w:rPr>
                <w:noProof/>
                <w:webHidden/>
              </w:rPr>
              <w:t>7</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799" w:history="1">
            <w:r w:rsidR="00B814EE" w:rsidRPr="0006045B">
              <w:rPr>
                <w:rStyle w:val="Hipercze"/>
                <w:noProof/>
                <w:lang w:val="en-US"/>
              </w:rPr>
              <w:t>AAR file support</w:t>
            </w:r>
            <w:r w:rsidR="00B814EE">
              <w:rPr>
                <w:noProof/>
                <w:webHidden/>
              </w:rPr>
              <w:tab/>
            </w:r>
            <w:r w:rsidR="00B814EE">
              <w:rPr>
                <w:noProof/>
                <w:webHidden/>
              </w:rPr>
              <w:fldChar w:fldCharType="begin"/>
            </w:r>
            <w:r w:rsidR="00B814EE">
              <w:rPr>
                <w:noProof/>
                <w:webHidden/>
              </w:rPr>
              <w:instrText xml:space="preserve"> PAGEREF _Toc444195799 \h </w:instrText>
            </w:r>
            <w:r w:rsidR="00B814EE">
              <w:rPr>
                <w:noProof/>
                <w:webHidden/>
              </w:rPr>
            </w:r>
            <w:r w:rsidR="00B814EE">
              <w:rPr>
                <w:noProof/>
                <w:webHidden/>
              </w:rPr>
              <w:fldChar w:fldCharType="separate"/>
            </w:r>
            <w:r>
              <w:rPr>
                <w:noProof/>
                <w:webHidden/>
              </w:rPr>
              <w:t>7</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800" w:history="1">
            <w:r w:rsidR="00B814EE" w:rsidRPr="0006045B">
              <w:rPr>
                <w:rStyle w:val="Hipercze"/>
                <w:noProof/>
                <w:lang w:val="en-US"/>
              </w:rPr>
              <w:t>Recording games</w:t>
            </w:r>
            <w:r w:rsidR="00B814EE">
              <w:rPr>
                <w:noProof/>
                <w:webHidden/>
              </w:rPr>
              <w:tab/>
            </w:r>
            <w:r w:rsidR="00B814EE">
              <w:rPr>
                <w:noProof/>
                <w:webHidden/>
              </w:rPr>
              <w:fldChar w:fldCharType="begin"/>
            </w:r>
            <w:r w:rsidR="00B814EE">
              <w:rPr>
                <w:noProof/>
                <w:webHidden/>
              </w:rPr>
              <w:instrText xml:space="preserve"> PAGEREF _Toc444195800 \h </w:instrText>
            </w:r>
            <w:r w:rsidR="00B814EE">
              <w:rPr>
                <w:noProof/>
                <w:webHidden/>
              </w:rPr>
            </w:r>
            <w:r w:rsidR="00B814EE">
              <w:rPr>
                <w:noProof/>
                <w:webHidden/>
              </w:rPr>
              <w:fldChar w:fldCharType="separate"/>
            </w:r>
            <w:r>
              <w:rPr>
                <w:noProof/>
                <w:webHidden/>
              </w:rPr>
              <w:t>7</w:t>
            </w:r>
            <w:r w:rsidR="00B814EE">
              <w:rPr>
                <w:noProof/>
                <w:webHidden/>
              </w:rPr>
              <w:fldChar w:fldCharType="end"/>
            </w:r>
          </w:hyperlink>
        </w:p>
        <w:p w:rsidR="00B814EE" w:rsidRDefault="004F28BE">
          <w:pPr>
            <w:pStyle w:val="Spistreci1"/>
            <w:tabs>
              <w:tab w:val="right" w:leader="dot" w:pos="9062"/>
            </w:tabs>
            <w:rPr>
              <w:rFonts w:eastAsiaTheme="minorEastAsia"/>
              <w:noProof/>
              <w:lang w:eastAsia="pl-PL"/>
            </w:rPr>
          </w:pPr>
          <w:hyperlink w:anchor="_Toc444195801" w:history="1">
            <w:r w:rsidR="00B814EE" w:rsidRPr="0006045B">
              <w:rPr>
                <w:rStyle w:val="Hipercze"/>
                <w:noProof/>
                <w:lang w:val="en-US"/>
              </w:rPr>
              <w:t>Data presentation</w:t>
            </w:r>
            <w:r w:rsidR="00B814EE">
              <w:rPr>
                <w:noProof/>
                <w:webHidden/>
              </w:rPr>
              <w:tab/>
            </w:r>
            <w:r w:rsidR="00B814EE">
              <w:rPr>
                <w:noProof/>
                <w:webHidden/>
              </w:rPr>
              <w:fldChar w:fldCharType="begin"/>
            </w:r>
            <w:r w:rsidR="00B814EE">
              <w:rPr>
                <w:noProof/>
                <w:webHidden/>
              </w:rPr>
              <w:instrText xml:space="preserve"> PAGEREF _Toc444195801 \h </w:instrText>
            </w:r>
            <w:r w:rsidR="00B814EE">
              <w:rPr>
                <w:noProof/>
                <w:webHidden/>
              </w:rPr>
            </w:r>
            <w:r w:rsidR="00B814EE">
              <w:rPr>
                <w:noProof/>
                <w:webHidden/>
              </w:rPr>
              <w:fldChar w:fldCharType="separate"/>
            </w:r>
            <w:r>
              <w:rPr>
                <w:noProof/>
                <w:webHidden/>
              </w:rPr>
              <w:t>8</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802" w:history="1">
            <w:r w:rsidR="00B814EE" w:rsidRPr="0006045B">
              <w:rPr>
                <w:rStyle w:val="Hipercze"/>
                <w:noProof/>
                <w:lang w:val="en-US"/>
              </w:rPr>
              <w:t>Multivalue tables</w:t>
            </w:r>
            <w:r w:rsidR="00B814EE">
              <w:rPr>
                <w:noProof/>
                <w:webHidden/>
              </w:rPr>
              <w:tab/>
            </w:r>
            <w:r w:rsidR="00B814EE">
              <w:rPr>
                <w:noProof/>
                <w:webHidden/>
              </w:rPr>
              <w:fldChar w:fldCharType="begin"/>
            </w:r>
            <w:r w:rsidR="00B814EE">
              <w:rPr>
                <w:noProof/>
                <w:webHidden/>
              </w:rPr>
              <w:instrText xml:space="preserve"> PAGEREF _Toc444195802 \h </w:instrText>
            </w:r>
            <w:r w:rsidR="00B814EE">
              <w:rPr>
                <w:noProof/>
                <w:webHidden/>
              </w:rPr>
            </w:r>
            <w:r w:rsidR="00B814EE">
              <w:rPr>
                <w:noProof/>
                <w:webHidden/>
              </w:rPr>
              <w:fldChar w:fldCharType="separate"/>
            </w:r>
            <w:r>
              <w:rPr>
                <w:noProof/>
                <w:webHidden/>
              </w:rPr>
              <w:t>8</w:t>
            </w:r>
            <w:r w:rsidR="00B814EE">
              <w:rPr>
                <w:noProof/>
                <w:webHidden/>
              </w:rPr>
              <w:fldChar w:fldCharType="end"/>
            </w:r>
          </w:hyperlink>
        </w:p>
        <w:p w:rsidR="00B814EE" w:rsidRDefault="004F28BE">
          <w:pPr>
            <w:pStyle w:val="Spistreci2"/>
            <w:tabs>
              <w:tab w:val="right" w:leader="dot" w:pos="9062"/>
            </w:tabs>
            <w:rPr>
              <w:rFonts w:eastAsiaTheme="minorEastAsia"/>
              <w:noProof/>
              <w:lang w:eastAsia="pl-PL"/>
            </w:rPr>
          </w:pPr>
          <w:hyperlink w:anchor="_Toc444195803" w:history="1">
            <w:r w:rsidR="00B814EE" w:rsidRPr="0006045B">
              <w:rPr>
                <w:rStyle w:val="Hipercze"/>
                <w:noProof/>
                <w:lang w:val="en-US"/>
              </w:rPr>
              <w:t>Graphs</w:t>
            </w:r>
            <w:r w:rsidR="00B814EE">
              <w:rPr>
                <w:noProof/>
                <w:webHidden/>
              </w:rPr>
              <w:tab/>
            </w:r>
            <w:r w:rsidR="00B814EE">
              <w:rPr>
                <w:noProof/>
                <w:webHidden/>
              </w:rPr>
              <w:fldChar w:fldCharType="begin"/>
            </w:r>
            <w:r w:rsidR="00B814EE">
              <w:rPr>
                <w:noProof/>
                <w:webHidden/>
              </w:rPr>
              <w:instrText xml:space="preserve"> PAGEREF _Toc444195803 \h </w:instrText>
            </w:r>
            <w:r w:rsidR="00B814EE">
              <w:rPr>
                <w:noProof/>
                <w:webHidden/>
              </w:rPr>
            </w:r>
            <w:r w:rsidR="00B814EE">
              <w:rPr>
                <w:noProof/>
                <w:webHidden/>
              </w:rPr>
              <w:fldChar w:fldCharType="separate"/>
            </w:r>
            <w:r>
              <w:rPr>
                <w:noProof/>
                <w:webHidden/>
              </w:rPr>
              <w:t>9</w:t>
            </w:r>
            <w:r w:rsidR="00B814EE">
              <w:rPr>
                <w:noProof/>
                <w:webHidden/>
              </w:rPr>
              <w:fldChar w:fldCharType="end"/>
            </w:r>
          </w:hyperlink>
        </w:p>
        <w:p w:rsidR="00B814EE" w:rsidRDefault="004F28BE">
          <w:pPr>
            <w:pStyle w:val="Spistreci1"/>
            <w:tabs>
              <w:tab w:val="right" w:leader="dot" w:pos="9062"/>
            </w:tabs>
            <w:rPr>
              <w:rFonts w:eastAsiaTheme="minorEastAsia"/>
              <w:noProof/>
              <w:lang w:eastAsia="pl-PL"/>
            </w:rPr>
          </w:pPr>
          <w:hyperlink w:anchor="_Toc444195804" w:history="1">
            <w:r w:rsidR="00B814EE" w:rsidRPr="0006045B">
              <w:rPr>
                <w:rStyle w:val="Hipercze"/>
                <w:noProof/>
                <w:lang w:val="en-US"/>
              </w:rPr>
              <w:t>Disclaimers</w:t>
            </w:r>
            <w:r w:rsidR="00B814EE">
              <w:rPr>
                <w:noProof/>
                <w:webHidden/>
              </w:rPr>
              <w:tab/>
            </w:r>
            <w:r w:rsidR="00B814EE">
              <w:rPr>
                <w:noProof/>
                <w:webHidden/>
              </w:rPr>
              <w:fldChar w:fldCharType="begin"/>
            </w:r>
            <w:r w:rsidR="00B814EE">
              <w:rPr>
                <w:noProof/>
                <w:webHidden/>
              </w:rPr>
              <w:instrText xml:space="preserve"> PAGEREF _Toc444195804 \h </w:instrText>
            </w:r>
            <w:r w:rsidR="00B814EE">
              <w:rPr>
                <w:noProof/>
                <w:webHidden/>
              </w:rPr>
            </w:r>
            <w:r w:rsidR="00B814EE">
              <w:rPr>
                <w:noProof/>
                <w:webHidden/>
              </w:rPr>
              <w:fldChar w:fldCharType="separate"/>
            </w:r>
            <w:r>
              <w:rPr>
                <w:noProof/>
                <w:webHidden/>
              </w:rPr>
              <w:t>9</w:t>
            </w:r>
            <w:r w:rsidR="00B814EE">
              <w:rPr>
                <w:noProof/>
                <w:webHidden/>
              </w:rPr>
              <w:fldChar w:fldCharType="end"/>
            </w:r>
          </w:hyperlink>
        </w:p>
        <w:p w:rsidR="009D36A9" w:rsidRDefault="009D36A9" w:rsidP="0094180F">
          <w:pPr>
            <w:jc w:val="both"/>
          </w:pPr>
          <w:r>
            <w:rPr>
              <w:b/>
              <w:bCs/>
            </w:rPr>
            <w:fldChar w:fldCharType="end"/>
          </w:r>
        </w:p>
      </w:sdtContent>
    </w:sdt>
    <w:p w:rsidR="009D36A9" w:rsidRDefault="009D36A9" w:rsidP="0094180F">
      <w:pPr>
        <w:pStyle w:val="Nagwek1"/>
        <w:jc w:val="both"/>
        <w:rPr>
          <w:lang w:val="en-US"/>
        </w:rPr>
      </w:pPr>
    </w:p>
    <w:p w:rsidR="00A60331" w:rsidRDefault="00A60331" w:rsidP="0094180F">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E655A9" w:rsidRPr="00EC77A4" w:rsidRDefault="00E655A9" w:rsidP="0094180F">
      <w:pPr>
        <w:pStyle w:val="Nagwek1"/>
        <w:jc w:val="both"/>
        <w:rPr>
          <w:lang w:val="en-US"/>
        </w:rPr>
      </w:pPr>
      <w:bookmarkStart w:id="0" w:name="_Toc444195787"/>
      <w:r w:rsidRPr="00EC77A4">
        <w:rPr>
          <w:lang w:val="en-US"/>
        </w:rPr>
        <w:lastRenderedPageBreak/>
        <w:t>Usage</w:t>
      </w:r>
      <w:bookmarkEnd w:id="0"/>
    </w:p>
    <w:p w:rsidR="00E655A9" w:rsidRPr="00EC77A4" w:rsidRDefault="00E655A9" w:rsidP="0094180F">
      <w:pPr>
        <w:jc w:val="both"/>
        <w:rPr>
          <w:lang w:val="en-US"/>
        </w:rPr>
      </w:pPr>
      <w:r w:rsidRPr="00EC77A4">
        <w:rPr>
          <w:lang w:val="en-US"/>
        </w:rPr>
        <w:t xml:space="preserve">Game data can be acquired by opening a </w:t>
      </w:r>
      <w:proofErr w:type="spellStart"/>
      <w:r w:rsidRPr="00EC77A4">
        <w:rPr>
          <w:lang w:val="en-US"/>
        </w:rPr>
        <w:t>savegame</w:t>
      </w:r>
      <w:proofErr w:type="spellEnd"/>
      <w:r w:rsidRPr="00EC77A4">
        <w:rPr>
          <w:lang w:val="en-US"/>
        </w:rPr>
        <w:t xml:space="preserve"> file of a supported game (see </w:t>
      </w:r>
      <w:r w:rsidR="005A752B">
        <w:rPr>
          <w:lang w:val="en-US"/>
        </w:rPr>
        <w:t>‘Game management’).</w:t>
      </w:r>
      <w:r w:rsidRPr="00EC77A4">
        <w:rPr>
          <w:lang w:val="en-US"/>
        </w:rPr>
        <w:t xml:space="preserve"> </w:t>
      </w:r>
      <w:r w:rsidR="006A3AC2" w:rsidRPr="00EC77A4">
        <w:rPr>
          <w:lang w:val="en-US"/>
        </w:rPr>
        <w:t xml:space="preserve">You can use quick </w:t>
      </w:r>
      <w:proofErr w:type="spellStart"/>
      <w:r w:rsidR="006A3AC2" w:rsidRPr="00EC77A4">
        <w:rPr>
          <w:lang w:val="en-US"/>
        </w:rPr>
        <w:t>savegame</w:t>
      </w:r>
      <w:proofErr w:type="spellEnd"/>
      <w:r w:rsidR="006A3AC2" w:rsidRPr="00EC77A4">
        <w:rPr>
          <w:lang w:val="en-US"/>
        </w:rPr>
        <w:t xml:space="preserve"> import (through </w:t>
      </w:r>
      <w:r w:rsidR="00124D9F" w:rsidRPr="00124D9F">
        <w:rPr>
          <w:i/>
          <w:lang w:val="en-US"/>
        </w:rPr>
        <w:t xml:space="preserve">File </w:t>
      </w:r>
      <w:r w:rsidR="00124D9F" w:rsidRPr="00124D9F">
        <w:rPr>
          <w:i/>
          <w:lang w:val="en-US"/>
        </w:rPr>
        <w:sym w:font="Wingdings" w:char="F0E0"/>
      </w:r>
      <w:r w:rsidR="00124D9F" w:rsidRPr="00124D9F">
        <w:rPr>
          <w:i/>
          <w:lang w:val="en-US"/>
        </w:rPr>
        <w:t xml:space="preserve"> Import</w:t>
      </w:r>
      <w:r w:rsidR="006A3AC2" w:rsidRPr="00EC77A4">
        <w:rPr>
          <w:lang w:val="en-US"/>
        </w:rPr>
        <w:t xml:space="preserve">) or navigate to specific </w:t>
      </w:r>
      <w:proofErr w:type="spellStart"/>
      <w:r w:rsidR="006A3AC2" w:rsidRPr="00EC77A4">
        <w:rPr>
          <w:lang w:val="en-US"/>
        </w:rPr>
        <w:t>savegame</w:t>
      </w:r>
      <w:proofErr w:type="spellEnd"/>
      <w:r w:rsidR="006A3AC2" w:rsidRPr="00EC77A4">
        <w:rPr>
          <w:lang w:val="en-US"/>
        </w:rPr>
        <w:t xml:space="preserve"> file</w:t>
      </w:r>
      <w:r w:rsidR="00EA71B2">
        <w:rPr>
          <w:lang w:val="en-US"/>
        </w:rPr>
        <w:t xml:space="preserve"> on the disk</w:t>
      </w:r>
      <w:r w:rsidR="006A3AC2" w:rsidRPr="00EC77A4">
        <w:rPr>
          <w:lang w:val="en-US"/>
        </w:rPr>
        <w:t xml:space="preserve"> using </w:t>
      </w:r>
      <w:r w:rsidR="00124D9F" w:rsidRPr="00124D9F">
        <w:rPr>
          <w:i/>
          <w:lang w:val="en-US"/>
        </w:rPr>
        <w:t xml:space="preserve">File </w:t>
      </w:r>
      <w:r w:rsidR="00124D9F" w:rsidRPr="00124D9F">
        <w:rPr>
          <w:i/>
          <w:lang w:val="en-US"/>
        </w:rPr>
        <w:sym w:font="Wingdings" w:char="F0E0"/>
      </w:r>
      <w:r w:rsidR="00124D9F" w:rsidRPr="00124D9F">
        <w:rPr>
          <w:i/>
          <w:lang w:val="en-US"/>
        </w:rPr>
        <w:t xml:space="preserve"> Open</w:t>
      </w:r>
      <w:r w:rsidR="00124D9F">
        <w:rPr>
          <w:lang w:val="en-US"/>
        </w:rPr>
        <w:t xml:space="preserve"> method</w:t>
      </w:r>
      <w:r w:rsidR="006A3AC2" w:rsidRPr="00EC77A4">
        <w:rPr>
          <w:lang w:val="en-US"/>
        </w:rPr>
        <w:t>.</w:t>
      </w:r>
      <w:r w:rsidR="00EA71B2">
        <w:rPr>
          <w:lang w:val="en-US"/>
        </w:rPr>
        <w:t xml:space="preserve"> Further</w:t>
      </w:r>
      <w:r w:rsidR="00124D9F">
        <w:rPr>
          <w:lang w:val="en-US"/>
        </w:rPr>
        <w:t xml:space="preserve"> </w:t>
      </w:r>
      <w:proofErr w:type="spellStart"/>
      <w:r w:rsidR="00124D9F">
        <w:rPr>
          <w:lang w:val="en-US"/>
        </w:rPr>
        <w:t>savegame</w:t>
      </w:r>
      <w:proofErr w:type="spellEnd"/>
      <w:r w:rsidR="00EA71B2">
        <w:rPr>
          <w:lang w:val="en-US"/>
        </w:rPr>
        <w:t xml:space="preserve"> </w:t>
      </w:r>
      <w:r w:rsidR="00BB31EB">
        <w:rPr>
          <w:lang w:val="en-US"/>
        </w:rPr>
        <w:t xml:space="preserve">data can be added using </w:t>
      </w:r>
      <w:r w:rsidR="00124D9F" w:rsidRPr="00124D9F">
        <w:rPr>
          <w:i/>
          <w:lang w:val="en-US"/>
        </w:rPr>
        <w:t xml:space="preserve">File </w:t>
      </w:r>
      <w:r w:rsidR="00124D9F" w:rsidRPr="00124D9F">
        <w:rPr>
          <w:i/>
          <w:lang w:val="en-US"/>
        </w:rPr>
        <w:sym w:font="Wingdings" w:char="F0E0"/>
      </w:r>
      <w:r w:rsidR="00124D9F" w:rsidRPr="00124D9F">
        <w:rPr>
          <w:i/>
          <w:lang w:val="en-US"/>
        </w:rPr>
        <w:t xml:space="preserve"> Import</w:t>
      </w:r>
      <w:r w:rsidR="00BB31EB" w:rsidRPr="00124D9F">
        <w:rPr>
          <w:i/>
          <w:lang w:val="en-US"/>
        </w:rPr>
        <w:t xml:space="preserve"> </w:t>
      </w:r>
      <w:r w:rsidR="00124D9F" w:rsidRPr="00124D9F">
        <w:rPr>
          <w:i/>
          <w:lang w:val="en-US"/>
        </w:rPr>
        <w:sym w:font="Wingdings" w:char="F0E0"/>
      </w:r>
      <w:r w:rsidR="00124D9F" w:rsidRPr="00124D9F">
        <w:rPr>
          <w:i/>
          <w:lang w:val="en-US"/>
        </w:rPr>
        <w:t xml:space="preserve"> </w:t>
      </w:r>
      <w:proofErr w:type="spellStart"/>
      <w:r w:rsidR="00124D9F" w:rsidRPr="00124D9F">
        <w:rPr>
          <w:i/>
          <w:lang w:val="en-US"/>
        </w:rPr>
        <w:t>Import</w:t>
      </w:r>
      <w:proofErr w:type="spellEnd"/>
      <w:r w:rsidR="00124D9F" w:rsidRPr="00124D9F">
        <w:rPr>
          <w:i/>
          <w:lang w:val="en-US"/>
        </w:rPr>
        <w:t xml:space="preserve"> (add)</w:t>
      </w:r>
      <w:r w:rsidR="00124D9F">
        <w:rPr>
          <w:lang w:val="en-US"/>
        </w:rPr>
        <w:t xml:space="preserve"> button</w:t>
      </w:r>
      <w:r w:rsidR="00BB31EB">
        <w:rPr>
          <w:lang w:val="en-US"/>
        </w:rPr>
        <w:t>.</w:t>
      </w:r>
    </w:p>
    <w:p w:rsidR="00E655A9" w:rsidRDefault="0038399D" w:rsidP="0094180F">
      <w:pPr>
        <w:jc w:val="both"/>
        <w:rPr>
          <w:lang w:val="en-US"/>
        </w:rPr>
      </w:pPr>
      <w:r w:rsidRPr="00EC77A4">
        <w:rPr>
          <w:lang w:val="en-US"/>
        </w:rPr>
        <w:t xml:space="preserve">After the data is imported, you can either see various </w:t>
      </w:r>
      <w:proofErr w:type="spellStart"/>
      <w:r w:rsidRPr="00EC77A4">
        <w:rPr>
          <w:lang w:val="en-US"/>
        </w:rPr>
        <w:t>saveg</w:t>
      </w:r>
      <w:r w:rsidR="00124D9F">
        <w:rPr>
          <w:lang w:val="en-US"/>
        </w:rPr>
        <w:t>ame</w:t>
      </w:r>
      <w:proofErr w:type="spellEnd"/>
      <w:r w:rsidR="00124D9F">
        <w:rPr>
          <w:lang w:val="en-US"/>
        </w:rPr>
        <w:t xml:space="preserve"> statistics displayed on map, in tables and in graphs, in respective tabs.</w:t>
      </w:r>
    </w:p>
    <w:p w:rsidR="0076799D" w:rsidRDefault="0076799D" w:rsidP="0076799D">
      <w:pPr>
        <w:pStyle w:val="Nagwek1"/>
        <w:jc w:val="both"/>
        <w:rPr>
          <w:lang w:val="en-US"/>
        </w:rPr>
      </w:pPr>
      <w:bookmarkStart w:id="1" w:name="_Toc444195788"/>
      <w:r>
        <w:rPr>
          <w:lang w:val="en-US"/>
        </w:rPr>
        <w:t>Games support</w:t>
      </w:r>
      <w:bookmarkEnd w:id="1"/>
    </w:p>
    <w:p w:rsidR="0076799D" w:rsidRDefault="0076799D" w:rsidP="0076799D">
      <w:pPr>
        <w:rPr>
          <w:lang w:val="en-US"/>
        </w:rPr>
      </w:pPr>
      <w:r>
        <w:rPr>
          <w:lang w:val="en-US"/>
        </w:rPr>
        <w:t>The program currently supports the following games:</w:t>
      </w:r>
    </w:p>
    <w:tbl>
      <w:tblPr>
        <w:tblStyle w:val="Tabela-Siatk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left w:w="57" w:type="dxa"/>
          <w:bottom w:w="28" w:type="dxa"/>
          <w:right w:w="57" w:type="dxa"/>
        </w:tblCellMar>
        <w:tblLook w:val="04A0" w:firstRow="1" w:lastRow="0" w:firstColumn="1" w:lastColumn="0" w:noHBand="0" w:noVBand="1"/>
      </w:tblPr>
      <w:tblGrid>
        <w:gridCol w:w="745"/>
        <w:gridCol w:w="2276"/>
        <w:gridCol w:w="1004"/>
        <w:gridCol w:w="5161"/>
      </w:tblGrid>
      <w:tr w:rsidR="009227DA" w:rsidRPr="00D27F87" w:rsidTr="00AE28FB">
        <w:tc>
          <w:tcPr>
            <w:tcW w:w="745" w:type="dxa"/>
            <w:tcBorders>
              <w:bottom w:val="single" w:sz="4" w:space="0" w:color="808080" w:themeColor="background1" w:themeShade="80"/>
              <w:right w:val="nil"/>
            </w:tcBorders>
            <w:shd w:val="clear" w:color="auto" w:fill="1F497D" w:themeFill="text2"/>
            <w:vAlign w:val="center"/>
          </w:tcPr>
          <w:p w:rsidR="009227DA" w:rsidRPr="00833A44" w:rsidRDefault="009227DA" w:rsidP="0076799D">
            <w:pPr>
              <w:rPr>
                <w:noProof/>
                <w:color w:val="FFFFFF" w:themeColor="background1"/>
                <w:lang w:val="en-US" w:eastAsia="pl-PL"/>
              </w:rPr>
            </w:pPr>
          </w:p>
        </w:tc>
        <w:tc>
          <w:tcPr>
            <w:tcW w:w="2276" w:type="dxa"/>
            <w:tcBorders>
              <w:left w:val="nil"/>
              <w:bottom w:val="single" w:sz="4" w:space="0" w:color="808080" w:themeColor="background1" w:themeShade="80"/>
            </w:tcBorders>
            <w:shd w:val="clear" w:color="auto" w:fill="1F497D" w:themeFill="text2"/>
            <w:vAlign w:val="center"/>
          </w:tcPr>
          <w:p w:rsidR="009227DA" w:rsidRPr="009227DA" w:rsidRDefault="009227DA" w:rsidP="0076799D">
            <w:pPr>
              <w:rPr>
                <w:b/>
                <w:color w:val="FFFFFF" w:themeColor="background1"/>
                <w:lang w:val="en-US"/>
              </w:rPr>
            </w:pPr>
            <w:r w:rsidRPr="009227DA">
              <w:rPr>
                <w:b/>
                <w:color w:val="FFFFFF" w:themeColor="background1"/>
                <w:lang w:val="en-US"/>
              </w:rPr>
              <w:t>Game</w:t>
            </w:r>
          </w:p>
        </w:tc>
        <w:tc>
          <w:tcPr>
            <w:tcW w:w="1004" w:type="dxa"/>
            <w:shd w:val="clear" w:color="auto" w:fill="1F497D" w:themeFill="text2"/>
          </w:tcPr>
          <w:p w:rsidR="009227DA" w:rsidRPr="009227DA" w:rsidRDefault="009227DA" w:rsidP="00BE3107">
            <w:pPr>
              <w:jc w:val="center"/>
              <w:rPr>
                <w:color w:val="FFFFFF" w:themeColor="background1"/>
                <w:lang w:val="en-US"/>
              </w:rPr>
            </w:pPr>
            <w:r w:rsidRPr="009227DA">
              <w:rPr>
                <w:color w:val="FFFFFF" w:themeColor="background1"/>
                <w:lang w:val="en-US"/>
              </w:rPr>
              <w:t>Ironman</w:t>
            </w:r>
          </w:p>
        </w:tc>
        <w:tc>
          <w:tcPr>
            <w:tcW w:w="5161" w:type="dxa"/>
            <w:shd w:val="clear" w:color="auto" w:fill="1F497D" w:themeFill="text2"/>
            <w:vAlign w:val="center"/>
          </w:tcPr>
          <w:p w:rsidR="009227DA" w:rsidRPr="009227DA" w:rsidRDefault="009227DA" w:rsidP="0076799D">
            <w:pPr>
              <w:rPr>
                <w:color w:val="FFFFFF" w:themeColor="background1"/>
                <w:lang w:val="en-US"/>
              </w:rPr>
            </w:pPr>
            <w:r w:rsidRPr="009227DA">
              <w:rPr>
                <w:color w:val="FFFFFF" w:themeColor="background1"/>
                <w:lang w:val="en-US"/>
              </w:rPr>
              <w:t>Notes</w:t>
            </w:r>
          </w:p>
        </w:tc>
      </w:tr>
      <w:tr w:rsidR="009227DA" w:rsidRPr="007B4600" w:rsidTr="00AE28FB">
        <w:tc>
          <w:tcPr>
            <w:tcW w:w="745" w:type="dxa"/>
            <w:tcBorders>
              <w:bottom w:val="single" w:sz="4" w:space="0" w:color="808080" w:themeColor="background1" w:themeShade="80"/>
              <w:right w:val="nil"/>
            </w:tcBorders>
            <w:vAlign w:val="center"/>
          </w:tcPr>
          <w:p w:rsidR="009227DA" w:rsidRDefault="009227DA" w:rsidP="0076799D">
            <w:pPr>
              <w:rPr>
                <w:lang w:val="en-US"/>
              </w:rPr>
            </w:pPr>
            <w:r>
              <w:rPr>
                <w:noProof/>
                <w:lang w:eastAsia="pl-PL"/>
              </w:rPr>
              <w:drawing>
                <wp:inline distT="0" distB="0" distL="0" distR="0" wp14:anchorId="0D4AEEB8" wp14:editId="0EB4AE16">
                  <wp:extent cx="304800" cy="304800"/>
                  <wp:effectExtent l="0" t="0" r="0" b="0"/>
                  <wp:docPr id="1" name="Obraz 1" descr="C:\Users\Witold\AppData\Local\Microsoft\Windows\INetCache\Content.Word\EuropaUniversal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told\AppData\Local\Microsoft\Windows\INetCache\Content.Word\EuropaUniversali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76" w:type="dxa"/>
            <w:tcBorders>
              <w:left w:val="nil"/>
              <w:bottom w:val="single" w:sz="4" w:space="0" w:color="808080" w:themeColor="background1" w:themeShade="80"/>
            </w:tcBorders>
            <w:vAlign w:val="center"/>
          </w:tcPr>
          <w:p w:rsidR="009227DA" w:rsidRPr="0076799D" w:rsidRDefault="009227DA" w:rsidP="0076799D">
            <w:pPr>
              <w:rPr>
                <w:b/>
                <w:lang w:val="en-US"/>
              </w:rPr>
            </w:pPr>
            <w:r w:rsidRPr="0076799D">
              <w:rPr>
                <w:b/>
                <w:lang w:val="en-US"/>
              </w:rPr>
              <w:t xml:space="preserve">Europa </w:t>
            </w:r>
            <w:proofErr w:type="spellStart"/>
            <w:r w:rsidRPr="0076799D">
              <w:rPr>
                <w:b/>
                <w:lang w:val="en-US"/>
              </w:rPr>
              <w:t>Universalis</w:t>
            </w:r>
            <w:proofErr w:type="spellEnd"/>
            <w:r w:rsidRPr="0076799D">
              <w:rPr>
                <w:b/>
                <w:lang w:val="en-US"/>
              </w:rPr>
              <w:t xml:space="preserve"> III</w:t>
            </w:r>
          </w:p>
        </w:tc>
        <w:tc>
          <w:tcPr>
            <w:tcW w:w="1004" w:type="dxa"/>
            <w:vAlign w:val="center"/>
          </w:tcPr>
          <w:p w:rsidR="009227DA" w:rsidRDefault="009227DA" w:rsidP="00AE28FB">
            <w:pPr>
              <w:jc w:val="center"/>
              <w:rPr>
                <w:lang w:val="en-US"/>
              </w:rPr>
            </w:pPr>
            <w:r>
              <w:rPr>
                <w:lang w:val="en-US"/>
              </w:rPr>
              <w:t>n/a</w:t>
            </w:r>
          </w:p>
        </w:tc>
        <w:tc>
          <w:tcPr>
            <w:tcW w:w="5161" w:type="dxa"/>
            <w:vAlign w:val="center"/>
          </w:tcPr>
          <w:p w:rsidR="009227DA" w:rsidRDefault="009227DA" w:rsidP="00B814EE">
            <w:pPr>
              <w:rPr>
                <w:lang w:val="en-US"/>
              </w:rPr>
            </w:pPr>
            <w:r>
              <w:rPr>
                <w:lang w:val="en-US"/>
              </w:rPr>
              <w:t>Tested on Divine Wind 5.2; will not work on earlier versions of EU3</w:t>
            </w:r>
          </w:p>
        </w:tc>
      </w:tr>
      <w:tr w:rsidR="009227DA" w:rsidRPr="007B4600" w:rsidTr="00AE28FB">
        <w:trPr>
          <w:trHeight w:val="596"/>
        </w:trPr>
        <w:tc>
          <w:tcPr>
            <w:tcW w:w="745" w:type="dxa"/>
            <w:tcBorders>
              <w:right w:val="nil"/>
            </w:tcBorders>
            <w:vAlign w:val="center"/>
          </w:tcPr>
          <w:p w:rsidR="009227DA" w:rsidRDefault="009227DA" w:rsidP="00BB31EB">
            <w:pPr>
              <w:rPr>
                <w:lang w:val="en-US"/>
              </w:rPr>
            </w:pPr>
            <w:r>
              <w:rPr>
                <w:noProof/>
                <w:lang w:eastAsia="pl-PL"/>
              </w:rPr>
              <w:drawing>
                <wp:inline distT="0" distB="0" distL="0" distR="0" wp14:anchorId="44874008" wp14:editId="13B05C09">
                  <wp:extent cx="304800" cy="304800"/>
                  <wp:effectExtent l="0" t="0" r="0" b="0"/>
                  <wp:docPr id="4" name="Obraz 4" descr="C:\Users\Witold\AppData\Local\Microsoft\Windows\INetCache\Content.Word\icon_ho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told\AppData\Local\Microsoft\Windows\INetCache\Content.Word\icon_ho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76" w:type="dxa"/>
            <w:tcBorders>
              <w:left w:val="nil"/>
            </w:tcBorders>
            <w:vAlign w:val="center"/>
          </w:tcPr>
          <w:p w:rsidR="009227DA" w:rsidRPr="0076799D" w:rsidRDefault="009227DA" w:rsidP="0076799D">
            <w:pPr>
              <w:rPr>
                <w:b/>
                <w:lang w:val="en-US"/>
              </w:rPr>
            </w:pPr>
            <w:r w:rsidRPr="0076799D">
              <w:rPr>
                <w:b/>
                <w:lang w:val="en-US"/>
              </w:rPr>
              <w:t>Hearts of Iron III</w:t>
            </w:r>
            <w:r w:rsidR="00124D9F">
              <w:rPr>
                <w:b/>
                <w:lang w:val="en-US"/>
              </w:rPr>
              <w:t>*</w:t>
            </w:r>
          </w:p>
        </w:tc>
        <w:tc>
          <w:tcPr>
            <w:tcW w:w="1004" w:type="dxa"/>
            <w:vAlign w:val="center"/>
          </w:tcPr>
          <w:p w:rsidR="009227DA" w:rsidRDefault="009227DA" w:rsidP="00AE28FB">
            <w:pPr>
              <w:jc w:val="center"/>
              <w:rPr>
                <w:lang w:val="en-US"/>
              </w:rPr>
            </w:pPr>
            <w:r>
              <w:rPr>
                <w:lang w:val="en-US"/>
              </w:rPr>
              <w:t>n/a</w:t>
            </w:r>
          </w:p>
        </w:tc>
        <w:tc>
          <w:tcPr>
            <w:tcW w:w="5161" w:type="dxa"/>
            <w:vAlign w:val="center"/>
          </w:tcPr>
          <w:p w:rsidR="009227DA" w:rsidRDefault="009227DA" w:rsidP="0076799D">
            <w:pPr>
              <w:rPr>
                <w:lang w:val="en-US"/>
              </w:rPr>
            </w:pPr>
            <w:r>
              <w:rPr>
                <w:lang w:val="en-US"/>
              </w:rPr>
              <w:t>Tested on Their Finest Hour 4.02 (hoi3game.exe)</w:t>
            </w:r>
          </w:p>
        </w:tc>
      </w:tr>
      <w:tr w:rsidR="009227DA" w:rsidRPr="007B4600" w:rsidTr="00AE28FB">
        <w:tc>
          <w:tcPr>
            <w:tcW w:w="745" w:type="dxa"/>
            <w:tcBorders>
              <w:right w:val="nil"/>
            </w:tcBorders>
            <w:vAlign w:val="center"/>
          </w:tcPr>
          <w:p w:rsidR="009227DA" w:rsidRDefault="009227DA" w:rsidP="0076799D">
            <w:pPr>
              <w:rPr>
                <w:noProof/>
                <w:lang w:eastAsia="pl-PL"/>
              </w:rPr>
            </w:pPr>
            <w:r>
              <w:rPr>
                <w:noProof/>
                <w:lang w:eastAsia="pl-PL"/>
              </w:rPr>
              <w:drawing>
                <wp:inline distT="0" distB="0" distL="0" distR="0" wp14:anchorId="6FC772AC" wp14:editId="51873389">
                  <wp:extent cx="304800" cy="304800"/>
                  <wp:effectExtent l="0" t="0" r="0" b="0"/>
                  <wp:docPr id="5" name="Obraz 5" descr="C:\Users\Witold\AppData\Local\Microsoft\Windows\INetCache\Content.Word\icon_hoi3t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told\AppData\Local\Microsoft\Windows\INetCache\Content.Word\icon_hoi3tf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76" w:type="dxa"/>
            <w:tcBorders>
              <w:left w:val="nil"/>
            </w:tcBorders>
            <w:vAlign w:val="center"/>
          </w:tcPr>
          <w:p w:rsidR="009227DA" w:rsidRPr="0076799D" w:rsidRDefault="009227DA" w:rsidP="0076799D">
            <w:pPr>
              <w:rPr>
                <w:b/>
                <w:lang w:val="en-US"/>
              </w:rPr>
            </w:pPr>
            <w:r w:rsidRPr="0076799D">
              <w:rPr>
                <w:b/>
                <w:lang w:val="en-US"/>
              </w:rPr>
              <w:t>Hearts of Iron III</w:t>
            </w:r>
            <w:r>
              <w:rPr>
                <w:b/>
                <w:lang w:val="en-US"/>
              </w:rPr>
              <w:t xml:space="preserve">: </w:t>
            </w:r>
            <w:r w:rsidR="00AE28FB">
              <w:rPr>
                <w:b/>
                <w:lang w:val="en-US"/>
              </w:rPr>
              <w:br/>
            </w:r>
            <w:r>
              <w:rPr>
                <w:b/>
                <w:lang w:val="en-US"/>
              </w:rPr>
              <w:t>Their Finest Hour</w:t>
            </w:r>
            <w:r w:rsidR="00124D9F">
              <w:rPr>
                <w:b/>
                <w:lang w:val="en-US"/>
              </w:rPr>
              <w:t>*</w:t>
            </w:r>
          </w:p>
        </w:tc>
        <w:tc>
          <w:tcPr>
            <w:tcW w:w="1004" w:type="dxa"/>
            <w:vAlign w:val="center"/>
          </w:tcPr>
          <w:p w:rsidR="009227DA" w:rsidRDefault="009227DA" w:rsidP="00AE28FB">
            <w:pPr>
              <w:jc w:val="center"/>
              <w:rPr>
                <w:lang w:val="en-US"/>
              </w:rPr>
            </w:pPr>
            <w:r>
              <w:rPr>
                <w:lang w:val="en-US"/>
              </w:rPr>
              <w:t>n/a</w:t>
            </w:r>
          </w:p>
        </w:tc>
        <w:tc>
          <w:tcPr>
            <w:tcW w:w="5161" w:type="dxa"/>
            <w:vAlign w:val="center"/>
          </w:tcPr>
          <w:p w:rsidR="009227DA" w:rsidRDefault="009227DA" w:rsidP="00BB31EB">
            <w:pPr>
              <w:rPr>
                <w:lang w:val="en-US"/>
              </w:rPr>
            </w:pPr>
            <w:r>
              <w:rPr>
                <w:lang w:val="en-US"/>
              </w:rPr>
              <w:t>Tested on Their Finest Hour 4.02 (hoi3tfh.exe)</w:t>
            </w:r>
          </w:p>
        </w:tc>
      </w:tr>
      <w:tr w:rsidR="009227DA" w:rsidRPr="007B4600" w:rsidTr="00AE28FB">
        <w:tc>
          <w:tcPr>
            <w:tcW w:w="745" w:type="dxa"/>
            <w:tcBorders>
              <w:right w:val="nil"/>
            </w:tcBorders>
            <w:vAlign w:val="center"/>
          </w:tcPr>
          <w:p w:rsidR="009227DA" w:rsidRDefault="004F28BE" w:rsidP="0076799D">
            <w:pPr>
              <w:rPr>
                <w:noProof/>
                <w:lang w:eastAsia="pl-PL"/>
              </w:rPr>
            </w:pPr>
            <w:r>
              <w:rPr>
                <w:noProof/>
                <w:lang w:eastAsia="pl-PL"/>
              </w:rPr>
              <w:pict>
                <v:shape id="_x0000_i1025" type="#_x0000_t75" style="width:24pt;height:24pt">
                  <v:imagedata r:id="rId11" o:title="Victoria2"/>
                </v:shape>
              </w:pict>
            </w:r>
          </w:p>
        </w:tc>
        <w:tc>
          <w:tcPr>
            <w:tcW w:w="2276" w:type="dxa"/>
            <w:tcBorders>
              <w:left w:val="nil"/>
            </w:tcBorders>
            <w:vAlign w:val="center"/>
          </w:tcPr>
          <w:p w:rsidR="009227DA" w:rsidRPr="0076799D" w:rsidRDefault="009227DA" w:rsidP="0076799D">
            <w:pPr>
              <w:rPr>
                <w:b/>
                <w:lang w:val="en-US"/>
              </w:rPr>
            </w:pPr>
            <w:r>
              <w:rPr>
                <w:b/>
                <w:lang w:val="en-US"/>
              </w:rPr>
              <w:t>Victoria II</w:t>
            </w:r>
          </w:p>
        </w:tc>
        <w:tc>
          <w:tcPr>
            <w:tcW w:w="1004" w:type="dxa"/>
            <w:vAlign w:val="center"/>
          </w:tcPr>
          <w:p w:rsidR="009227DA" w:rsidRDefault="009227DA" w:rsidP="00AE28FB">
            <w:pPr>
              <w:jc w:val="center"/>
              <w:rPr>
                <w:lang w:val="en-US"/>
              </w:rPr>
            </w:pPr>
            <w:r>
              <w:rPr>
                <w:lang w:val="en-US"/>
              </w:rPr>
              <w:t>n/a</w:t>
            </w:r>
          </w:p>
        </w:tc>
        <w:tc>
          <w:tcPr>
            <w:tcW w:w="5161" w:type="dxa"/>
            <w:vAlign w:val="center"/>
          </w:tcPr>
          <w:p w:rsidR="009227DA" w:rsidRDefault="009227DA" w:rsidP="00B814EE">
            <w:pPr>
              <w:rPr>
                <w:lang w:val="en-US"/>
              </w:rPr>
            </w:pPr>
            <w:r>
              <w:rPr>
                <w:lang w:val="en-US"/>
              </w:rPr>
              <w:t xml:space="preserve">Tested on </w:t>
            </w:r>
            <w:r w:rsidR="00B814EE">
              <w:rPr>
                <w:lang w:val="en-US"/>
              </w:rPr>
              <w:t>Heart of Darkness</w:t>
            </w:r>
            <w:r>
              <w:rPr>
                <w:lang w:val="en-US"/>
              </w:rPr>
              <w:t xml:space="preserve"> </w:t>
            </w:r>
            <w:r w:rsidR="00B814EE">
              <w:rPr>
                <w:lang w:val="en-US"/>
              </w:rPr>
              <w:t>3.03</w:t>
            </w:r>
          </w:p>
        </w:tc>
      </w:tr>
      <w:tr w:rsidR="00833A44" w:rsidRPr="00A557C1" w:rsidTr="00833A44">
        <w:tc>
          <w:tcPr>
            <w:tcW w:w="745" w:type="dxa"/>
            <w:tcBorders>
              <w:right w:val="nil"/>
            </w:tcBorders>
            <w:vAlign w:val="center"/>
          </w:tcPr>
          <w:p w:rsidR="00833A44" w:rsidRDefault="004F28BE" w:rsidP="0076799D">
            <w:pPr>
              <w:rPr>
                <w:noProof/>
                <w:lang w:eastAsia="pl-PL"/>
              </w:rPr>
            </w:pPr>
            <w:r>
              <w:rPr>
                <w:noProof/>
                <w:lang w:eastAsia="pl-PL"/>
              </w:rPr>
              <w:pict>
                <v:shape id="_x0000_i1026" type="#_x0000_t75" style="width:24pt;height:24pt">
                  <v:imagedata r:id="rId12" o:title="icon_ck2"/>
                </v:shape>
              </w:pict>
            </w:r>
          </w:p>
        </w:tc>
        <w:tc>
          <w:tcPr>
            <w:tcW w:w="2276" w:type="dxa"/>
            <w:tcBorders>
              <w:left w:val="nil"/>
            </w:tcBorders>
            <w:vAlign w:val="center"/>
          </w:tcPr>
          <w:p w:rsidR="00833A44" w:rsidRDefault="00833A44" w:rsidP="0076799D">
            <w:pPr>
              <w:rPr>
                <w:b/>
                <w:lang w:val="en-US"/>
              </w:rPr>
            </w:pPr>
            <w:r>
              <w:rPr>
                <w:b/>
                <w:lang w:val="en-US"/>
              </w:rPr>
              <w:t>Crusader Kings II</w:t>
            </w:r>
          </w:p>
        </w:tc>
        <w:tc>
          <w:tcPr>
            <w:tcW w:w="1004" w:type="dxa"/>
            <w:shd w:val="clear" w:color="auto" w:fill="76923C" w:themeFill="accent3" w:themeFillShade="BF"/>
            <w:vAlign w:val="center"/>
          </w:tcPr>
          <w:p w:rsidR="00833A44" w:rsidRPr="00BD3EE1" w:rsidRDefault="00833A44" w:rsidP="000A278E">
            <w:pPr>
              <w:jc w:val="center"/>
              <w:rPr>
                <w:b/>
                <w:color w:val="EAF1DD" w:themeColor="accent3" w:themeTint="33"/>
                <w:lang w:val="en-US"/>
              </w:rPr>
            </w:pPr>
            <w:r w:rsidRPr="00BD3EE1">
              <w:rPr>
                <w:b/>
                <w:color w:val="EAF1DD" w:themeColor="accent3" w:themeTint="33"/>
                <w:lang w:val="en-US"/>
              </w:rPr>
              <w:t>Y</w:t>
            </w:r>
          </w:p>
        </w:tc>
        <w:tc>
          <w:tcPr>
            <w:tcW w:w="5161" w:type="dxa"/>
            <w:vAlign w:val="center"/>
          </w:tcPr>
          <w:p w:rsidR="00833A44" w:rsidRDefault="00833A44" w:rsidP="00B814EE">
            <w:pPr>
              <w:rPr>
                <w:lang w:val="en-US"/>
              </w:rPr>
            </w:pPr>
            <w:r>
              <w:rPr>
                <w:lang w:val="en-US"/>
              </w:rPr>
              <w:t>Tested on version 2.</w:t>
            </w:r>
            <w:r w:rsidR="00B814EE">
              <w:rPr>
                <w:lang w:val="en-US"/>
              </w:rPr>
              <w:t>5</w:t>
            </w:r>
          </w:p>
        </w:tc>
      </w:tr>
      <w:tr w:rsidR="009227DA" w:rsidRPr="007B4600" w:rsidTr="00BD3EE1">
        <w:tc>
          <w:tcPr>
            <w:tcW w:w="745" w:type="dxa"/>
            <w:tcBorders>
              <w:right w:val="nil"/>
            </w:tcBorders>
            <w:vAlign w:val="center"/>
          </w:tcPr>
          <w:p w:rsidR="009227DA" w:rsidRDefault="004F28BE" w:rsidP="0076799D">
            <w:pPr>
              <w:rPr>
                <w:noProof/>
                <w:lang w:eastAsia="pl-PL"/>
              </w:rPr>
            </w:pPr>
            <w:r>
              <w:rPr>
                <w:noProof/>
                <w:lang w:eastAsia="pl-PL"/>
              </w:rPr>
              <w:pict>
                <v:shape id="_x0000_i1027" type="#_x0000_t75" style="width:24pt;height:24pt">
                  <v:imagedata r:id="rId13" o:title="icon_eu4"/>
                </v:shape>
              </w:pict>
            </w:r>
          </w:p>
        </w:tc>
        <w:tc>
          <w:tcPr>
            <w:tcW w:w="2276" w:type="dxa"/>
            <w:tcBorders>
              <w:left w:val="nil"/>
            </w:tcBorders>
            <w:vAlign w:val="center"/>
          </w:tcPr>
          <w:p w:rsidR="009227DA" w:rsidRDefault="009227DA" w:rsidP="0076799D">
            <w:pPr>
              <w:rPr>
                <w:b/>
                <w:lang w:val="en-US"/>
              </w:rPr>
            </w:pPr>
            <w:r>
              <w:rPr>
                <w:b/>
                <w:lang w:val="en-US"/>
              </w:rPr>
              <w:t xml:space="preserve">Europa </w:t>
            </w:r>
            <w:proofErr w:type="spellStart"/>
            <w:r>
              <w:rPr>
                <w:b/>
                <w:lang w:val="en-US"/>
              </w:rPr>
              <w:t>Universalis</w:t>
            </w:r>
            <w:proofErr w:type="spellEnd"/>
            <w:r>
              <w:rPr>
                <w:b/>
                <w:lang w:val="en-US"/>
              </w:rPr>
              <w:t xml:space="preserve"> IV</w:t>
            </w:r>
          </w:p>
        </w:tc>
        <w:tc>
          <w:tcPr>
            <w:tcW w:w="1004" w:type="dxa"/>
            <w:shd w:val="clear" w:color="auto" w:fill="76923C" w:themeFill="accent3" w:themeFillShade="BF"/>
            <w:vAlign w:val="center"/>
          </w:tcPr>
          <w:p w:rsidR="009227DA" w:rsidRPr="00BD3EE1" w:rsidRDefault="00BD3EE1" w:rsidP="00AE28FB">
            <w:pPr>
              <w:jc w:val="center"/>
              <w:rPr>
                <w:b/>
                <w:color w:val="EAF1DD" w:themeColor="accent3" w:themeTint="33"/>
                <w:lang w:val="en-US"/>
              </w:rPr>
            </w:pPr>
            <w:r w:rsidRPr="00BD3EE1">
              <w:rPr>
                <w:b/>
                <w:color w:val="EAF1DD" w:themeColor="accent3" w:themeTint="33"/>
                <w:lang w:val="en-US"/>
              </w:rPr>
              <w:t>Y</w:t>
            </w:r>
          </w:p>
        </w:tc>
        <w:tc>
          <w:tcPr>
            <w:tcW w:w="5161" w:type="dxa"/>
            <w:vAlign w:val="center"/>
          </w:tcPr>
          <w:p w:rsidR="009227DA" w:rsidRDefault="009227DA" w:rsidP="00124D9F">
            <w:pPr>
              <w:rPr>
                <w:lang w:val="en-US"/>
              </w:rPr>
            </w:pPr>
            <w:r>
              <w:rPr>
                <w:lang w:val="en-US"/>
              </w:rPr>
              <w:t>Tested on version 1.1</w:t>
            </w:r>
            <w:r w:rsidR="00124D9F">
              <w:rPr>
                <w:lang w:val="en-US"/>
              </w:rPr>
              <w:t>4</w:t>
            </w:r>
            <w:r>
              <w:rPr>
                <w:lang w:val="en-US"/>
              </w:rPr>
              <w:t>; currently not compatible with Random New World from Conquest of Paradise expansion</w:t>
            </w:r>
          </w:p>
        </w:tc>
      </w:tr>
    </w:tbl>
    <w:p w:rsidR="00384B59" w:rsidRPr="0076799D" w:rsidRDefault="00124D9F" w:rsidP="0076799D">
      <w:pPr>
        <w:rPr>
          <w:lang w:val="en-US"/>
        </w:rPr>
      </w:pPr>
      <w:r>
        <w:rPr>
          <w:lang w:val="en-US"/>
        </w:rPr>
        <w:t xml:space="preserve">* </w:t>
      </w:r>
      <w:r w:rsidR="00384B59">
        <w:rPr>
          <w:lang w:val="en-US"/>
        </w:rPr>
        <w:t xml:space="preserve">Support for Hearts of Iron III is divided into two games </w:t>
      </w:r>
      <w:r w:rsidR="00B967E1">
        <w:rPr>
          <w:lang w:val="en-US"/>
        </w:rPr>
        <w:t>–</w:t>
      </w:r>
      <w:r w:rsidR="00384B59">
        <w:rPr>
          <w:lang w:val="en-US"/>
        </w:rPr>
        <w:t xml:space="preserve"> </w:t>
      </w:r>
      <w:r w:rsidR="00B967E1">
        <w:rPr>
          <w:lang w:val="en-US"/>
        </w:rPr>
        <w:t>you should use ‘Their Finest Hour’ if you have this extension installed, run it and/or run any mods that use it. It then uses files from ‘</w:t>
      </w:r>
      <w:proofErr w:type="spellStart"/>
      <w:r w:rsidR="00B967E1">
        <w:rPr>
          <w:lang w:val="en-US"/>
        </w:rPr>
        <w:t>tfh</w:t>
      </w:r>
      <w:proofErr w:type="spellEnd"/>
      <w:r w:rsidR="00B967E1">
        <w:rPr>
          <w:lang w:val="en-US"/>
        </w:rPr>
        <w:t>’ subfolder, rather than from the main game folder.</w:t>
      </w:r>
    </w:p>
    <w:p w:rsidR="00E655A9" w:rsidRPr="00EC77A4" w:rsidRDefault="00E655A9" w:rsidP="0094180F">
      <w:pPr>
        <w:pStyle w:val="Nagwek1"/>
        <w:jc w:val="both"/>
        <w:rPr>
          <w:lang w:val="en-US"/>
        </w:rPr>
      </w:pPr>
      <w:bookmarkStart w:id="2" w:name="_Toc444195789"/>
      <w:r w:rsidRPr="00EC77A4">
        <w:rPr>
          <w:lang w:val="en-US"/>
        </w:rPr>
        <w:t>Interface</w:t>
      </w:r>
      <w:bookmarkEnd w:id="2"/>
    </w:p>
    <w:p w:rsidR="0038399D" w:rsidRPr="00EC77A4" w:rsidRDefault="0038399D" w:rsidP="0094180F">
      <w:pPr>
        <w:pStyle w:val="Nagwek2"/>
        <w:jc w:val="both"/>
        <w:rPr>
          <w:lang w:val="en-US"/>
        </w:rPr>
      </w:pPr>
      <w:r w:rsidRPr="00EC77A4">
        <w:rPr>
          <w:lang w:val="en-US"/>
        </w:rPr>
        <w:t xml:space="preserve"> </w:t>
      </w:r>
      <w:bookmarkStart w:id="3" w:name="_Toc444195790"/>
      <w:r w:rsidRPr="00EC77A4">
        <w:rPr>
          <w:lang w:val="en-US"/>
        </w:rPr>
        <w:t>‘File’ menu</w:t>
      </w:r>
      <w:bookmarkEnd w:id="3"/>
    </w:p>
    <w:p w:rsidR="0038399D" w:rsidRPr="00EC77A4" w:rsidRDefault="0038399D" w:rsidP="0094180F">
      <w:pPr>
        <w:pStyle w:val="Akapitzlist"/>
        <w:numPr>
          <w:ilvl w:val="0"/>
          <w:numId w:val="1"/>
        </w:numPr>
        <w:jc w:val="both"/>
        <w:rPr>
          <w:lang w:val="en-US"/>
        </w:rPr>
      </w:pPr>
      <w:r w:rsidRPr="00BE3107">
        <w:rPr>
          <w:i/>
          <w:lang w:val="en-US"/>
        </w:rPr>
        <w:t>New</w:t>
      </w:r>
      <w:r w:rsidRPr="00EC77A4">
        <w:rPr>
          <w:lang w:val="en-US"/>
        </w:rPr>
        <w:t xml:space="preserve"> - </w:t>
      </w:r>
      <w:r w:rsidR="00673616" w:rsidRPr="00EC77A4">
        <w:rPr>
          <w:lang w:val="en-US"/>
        </w:rPr>
        <w:t>u</w:t>
      </w:r>
      <w:r w:rsidRPr="00EC77A4">
        <w:rPr>
          <w:lang w:val="en-US"/>
        </w:rPr>
        <w:t>nloads the currently loaded game data;</w:t>
      </w:r>
    </w:p>
    <w:p w:rsidR="0038399D" w:rsidRPr="00EC77A4" w:rsidRDefault="0038399D" w:rsidP="0094180F">
      <w:pPr>
        <w:pStyle w:val="Akapitzlist"/>
        <w:numPr>
          <w:ilvl w:val="0"/>
          <w:numId w:val="1"/>
        </w:numPr>
        <w:jc w:val="both"/>
        <w:rPr>
          <w:lang w:val="en-US"/>
        </w:rPr>
      </w:pPr>
      <w:r w:rsidRPr="00BE3107">
        <w:rPr>
          <w:i/>
          <w:lang w:val="en-US"/>
        </w:rPr>
        <w:t>Open</w:t>
      </w:r>
      <w:r w:rsidRPr="00EC77A4">
        <w:rPr>
          <w:lang w:val="en-US"/>
        </w:rPr>
        <w:t xml:space="preserve"> - </w:t>
      </w:r>
      <w:r w:rsidR="00673616" w:rsidRPr="00EC77A4">
        <w:rPr>
          <w:lang w:val="en-US"/>
        </w:rPr>
        <w:t>o</w:t>
      </w:r>
      <w:r w:rsidRPr="00EC77A4">
        <w:rPr>
          <w:lang w:val="en-US"/>
        </w:rPr>
        <w:t xml:space="preserve">pens an AAR file or imports a </w:t>
      </w:r>
      <w:proofErr w:type="spellStart"/>
      <w:r w:rsidRPr="00EC77A4">
        <w:rPr>
          <w:lang w:val="en-US"/>
        </w:rPr>
        <w:t>savegame</w:t>
      </w:r>
      <w:proofErr w:type="spellEnd"/>
      <w:r w:rsidRPr="00EC77A4">
        <w:rPr>
          <w:lang w:val="en-US"/>
        </w:rPr>
        <w:t xml:space="preserve"> file, depending on the type of file that is selected; replaces all the data currently loaded and initi</w:t>
      </w:r>
      <w:r w:rsidR="00673616" w:rsidRPr="00EC77A4">
        <w:rPr>
          <w:lang w:val="en-US"/>
        </w:rPr>
        <w:t>alizes a new game, if necessary;</w:t>
      </w:r>
    </w:p>
    <w:p w:rsidR="0038399D" w:rsidRPr="00EC77A4" w:rsidRDefault="0038399D" w:rsidP="0094180F">
      <w:pPr>
        <w:pStyle w:val="Akapitzlist"/>
        <w:numPr>
          <w:ilvl w:val="0"/>
          <w:numId w:val="1"/>
        </w:numPr>
        <w:jc w:val="both"/>
        <w:rPr>
          <w:lang w:val="en-US"/>
        </w:rPr>
      </w:pPr>
      <w:r w:rsidRPr="00BE3107">
        <w:rPr>
          <w:i/>
          <w:lang w:val="en-US"/>
        </w:rPr>
        <w:t>Save</w:t>
      </w:r>
      <w:r w:rsidRPr="00EC77A4">
        <w:rPr>
          <w:lang w:val="en-US"/>
        </w:rPr>
        <w:t xml:space="preserve"> - </w:t>
      </w:r>
      <w:r w:rsidR="00673616" w:rsidRPr="00EC77A4">
        <w:rPr>
          <w:lang w:val="en-US"/>
        </w:rPr>
        <w:t>s</w:t>
      </w:r>
      <w:r w:rsidRPr="00EC77A4">
        <w:rPr>
          <w:lang w:val="en-US"/>
        </w:rPr>
        <w:t>aves the currently present</w:t>
      </w:r>
      <w:r w:rsidR="00673616" w:rsidRPr="00EC77A4">
        <w:rPr>
          <w:lang w:val="en-US"/>
        </w:rPr>
        <w:t xml:space="preserve"> data into the current AAR file;</w:t>
      </w:r>
    </w:p>
    <w:p w:rsidR="00673616" w:rsidRPr="00EC77A4" w:rsidRDefault="0038399D" w:rsidP="0094180F">
      <w:pPr>
        <w:pStyle w:val="Akapitzlist"/>
        <w:numPr>
          <w:ilvl w:val="0"/>
          <w:numId w:val="1"/>
        </w:numPr>
        <w:jc w:val="both"/>
        <w:rPr>
          <w:lang w:val="en-US"/>
        </w:rPr>
      </w:pPr>
      <w:r w:rsidRPr="00BE3107">
        <w:rPr>
          <w:i/>
          <w:lang w:val="en-US"/>
        </w:rPr>
        <w:t>Save as</w:t>
      </w:r>
      <w:r w:rsidRPr="00EC77A4">
        <w:rPr>
          <w:lang w:val="en-US"/>
        </w:rPr>
        <w:t xml:space="preserve"> - </w:t>
      </w:r>
      <w:r w:rsidR="00673616" w:rsidRPr="00EC77A4">
        <w:rPr>
          <w:lang w:val="en-US"/>
        </w:rPr>
        <w:t>s</w:t>
      </w:r>
      <w:r w:rsidRPr="00EC77A4">
        <w:rPr>
          <w:lang w:val="en-US"/>
        </w:rPr>
        <w:t>aves the currently p</w:t>
      </w:r>
      <w:r w:rsidR="00673616" w:rsidRPr="00EC77A4">
        <w:rPr>
          <w:lang w:val="en-US"/>
        </w:rPr>
        <w:t>resent data into a new AAR file;</w:t>
      </w:r>
    </w:p>
    <w:p w:rsidR="00124D9F" w:rsidRPr="00EC77A4" w:rsidRDefault="00124D9F" w:rsidP="00F74982">
      <w:pPr>
        <w:pStyle w:val="Nagwek3"/>
        <w:ind w:firstLine="360"/>
        <w:rPr>
          <w:lang w:val="en-US"/>
        </w:rPr>
      </w:pPr>
      <w:bookmarkStart w:id="4" w:name="_Toc444195791"/>
      <w:r>
        <w:rPr>
          <w:lang w:val="en-US"/>
        </w:rPr>
        <w:t>Import</w:t>
      </w:r>
      <w:bookmarkEnd w:id="4"/>
    </w:p>
    <w:p w:rsidR="00124D9F" w:rsidRDefault="00124D9F" w:rsidP="00124D9F">
      <w:pPr>
        <w:pStyle w:val="Akapitzlist"/>
        <w:numPr>
          <w:ilvl w:val="0"/>
          <w:numId w:val="1"/>
        </w:numPr>
        <w:jc w:val="both"/>
        <w:rPr>
          <w:lang w:val="en-US"/>
        </w:rPr>
      </w:pPr>
      <w:r w:rsidRPr="00BE3107">
        <w:rPr>
          <w:i/>
          <w:lang w:val="en-US"/>
        </w:rPr>
        <w:t>Games</w:t>
      </w:r>
      <w:r w:rsidRPr="00EC77A4">
        <w:rPr>
          <w:lang w:val="en-US"/>
        </w:rPr>
        <w:t xml:space="preserve"> </w:t>
      </w:r>
      <w:r>
        <w:rPr>
          <w:lang w:val="en-US"/>
        </w:rPr>
        <w:t>–</w:t>
      </w:r>
      <w:r w:rsidRPr="00EC77A4">
        <w:rPr>
          <w:lang w:val="en-US"/>
        </w:rPr>
        <w:t xml:space="preserve"> </w:t>
      </w:r>
      <w:r>
        <w:rPr>
          <w:lang w:val="en-US"/>
        </w:rPr>
        <w:t xml:space="preserve">clicking on a </w:t>
      </w:r>
      <w:r w:rsidR="00EE6F2C">
        <w:rPr>
          <w:lang w:val="en-US"/>
        </w:rPr>
        <w:t xml:space="preserve">game title loads the game data, allows to start a </w:t>
      </w:r>
      <w:proofErr w:type="spellStart"/>
      <w:r w:rsidR="00EE6F2C">
        <w:rPr>
          <w:lang w:val="en-US"/>
        </w:rPr>
        <w:t>savegame</w:t>
      </w:r>
      <w:proofErr w:type="spellEnd"/>
      <w:r w:rsidR="00EE6F2C">
        <w:rPr>
          <w:lang w:val="en-US"/>
        </w:rPr>
        <w:t xml:space="preserve"> recording session and displays a list of </w:t>
      </w:r>
      <w:proofErr w:type="spellStart"/>
      <w:r w:rsidR="00EE6F2C">
        <w:rPr>
          <w:lang w:val="en-US"/>
        </w:rPr>
        <w:t>savegames</w:t>
      </w:r>
      <w:proofErr w:type="spellEnd"/>
      <w:r w:rsidR="00EE6F2C">
        <w:rPr>
          <w:lang w:val="en-US"/>
        </w:rPr>
        <w:t>; there are the following options available:</w:t>
      </w:r>
    </w:p>
    <w:p w:rsidR="00EE6F2C" w:rsidRDefault="00EE6F2C" w:rsidP="00EE6F2C">
      <w:pPr>
        <w:pStyle w:val="Akapitzlist"/>
        <w:numPr>
          <w:ilvl w:val="0"/>
          <w:numId w:val="12"/>
        </w:numPr>
        <w:jc w:val="both"/>
        <w:rPr>
          <w:lang w:val="en-US"/>
        </w:rPr>
      </w:pPr>
      <w:r w:rsidRPr="00BE3107">
        <w:rPr>
          <w:i/>
          <w:lang w:val="en-US"/>
        </w:rPr>
        <w:t>Add</w:t>
      </w:r>
      <w:r>
        <w:rPr>
          <w:lang w:val="en-US"/>
        </w:rPr>
        <w:t xml:space="preserve"> – adds a new game</w:t>
      </w:r>
    </w:p>
    <w:p w:rsidR="00EE6F2C" w:rsidRDefault="00EE6F2C" w:rsidP="00EE6F2C">
      <w:pPr>
        <w:pStyle w:val="Akapitzlist"/>
        <w:numPr>
          <w:ilvl w:val="0"/>
          <w:numId w:val="12"/>
        </w:numPr>
        <w:jc w:val="both"/>
        <w:rPr>
          <w:lang w:val="en-US"/>
        </w:rPr>
      </w:pPr>
      <w:r w:rsidRPr="00BE3107">
        <w:rPr>
          <w:i/>
          <w:lang w:val="en-US"/>
        </w:rPr>
        <w:t>Edit</w:t>
      </w:r>
      <w:r>
        <w:rPr>
          <w:lang w:val="en-US"/>
        </w:rPr>
        <w:t xml:space="preserve"> – edits a selected game entry</w:t>
      </w:r>
    </w:p>
    <w:p w:rsidR="00EE6F2C" w:rsidRDefault="00EE6F2C" w:rsidP="00EE6F2C">
      <w:pPr>
        <w:pStyle w:val="Akapitzlist"/>
        <w:numPr>
          <w:ilvl w:val="0"/>
          <w:numId w:val="12"/>
        </w:numPr>
        <w:jc w:val="both"/>
        <w:rPr>
          <w:lang w:val="en-US"/>
        </w:rPr>
      </w:pPr>
      <w:r w:rsidRPr="00BE3107">
        <w:rPr>
          <w:i/>
          <w:lang w:val="en-US"/>
        </w:rPr>
        <w:t>Remove</w:t>
      </w:r>
      <w:r>
        <w:rPr>
          <w:lang w:val="en-US"/>
        </w:rPr>
        <w:t xml:space="preserve"> – removes a game entry (no actual game files are deleted)</w:t>
      </w:r>
    </w:p>
    <w:p w:rsidR="008D5269" w:rsidRPr="00BE3107" w:rsidRDefault="00EE6F2C" w:rsidP="00BE3107">
      <w:pPr>
        <w:pStyle w:val="Akapitzlist"/>
        <w:numPr>
          <w:ilvl w:val="0"/>
          <w:numId w:val="12"/>
        </w:numPr>
        <w:rPr>
          <w:lang w:val="en-US"/>
        </w:rPr>
      </w:pPr>
      <w:r w:rsidRPr="00BE3107">
        <w:rPr>
          <w:i/>
          <w:lang w:val="en-US"/>
        </w:rPr>
        <w:lastRenderedPageBreak/>
        <w:t>Import</w:t>
      </w:r>
      <w:r w:rsidRPr="00BE3107">
        <w:rPr>
          <w:lang w:val="en-US"/>
        </w:rPr>
        <w:t xml:space="preserve"> – imports all</w:t>
      </w:r>
      <w:r w:rsidR="008D5269" w:rsidRPr="00BE3107">
        <w:rPr>
          <w:lang w:val="en-US"/>
        </w:rPr>
        <w:t xml:space="preserve"> the games from Steam directory.</w:t>
      </w:r>
      <w:r w:rsidR="00BE3107" w:rsidRPr="00BE3107">
        <w:rPr>
          <w:lang w:val="en-US"/>
        </w:rPr>
        <w:br/>
      </w:r>
      <w:r w:rsidR="008D5269" w:rsidRPr="00BE3107">
        <w:rPr>
          <w:lang w:val="en-US"/>
        </w:rPr>
        <w:t xml:space="preserve">Installed games information is used when importing </w:t>
      </w:r>
      <w:proofErr w:type="spellStart"/>
      <w:r w:rsidR="008D5269" w:rsidRPr="00BE3107">
        <w:rPr>
          <w:lang w:val="en-US"/>
        </w:rPr>
        <w:t>savegames</w:t>
      </w:r>
      <w:proofErr w:type="spellEnd"/>
      <w:r w:rsidR="008D5269" w:rsidRPr="00BE3107">
        <w:rPr>
          <w:lang w:val="en-US"/>
        </w:rPr>
        <w:t xml:space="preserve"> to apply game definitions (countries, provinces data, etc.).</w:t>
      </w:r>
      <w:r w:rsidR="000815DA" w:rsidRPr="00BE3107">
        <w:rPr>
          <w:lang w:val="en-US"/>
        </w:rPr>
        <w:t xml:space="preserve"> Clicking on a game initializes its environment and allows to see map and choose general (</w:t>
      </w:r>
      <w:proofErr w:type="spellStart"/>
      <w:r w:rsidR="000815DA" w:rsidRPr="00BE3107">
        <w:rPr>
          <w:lang w:val="en-US"/>
        </w:rPr>
        <w:t>savegames</w:t>
      </w:r>
      <w:proofErr w:type="spellEnd"/>
      <w:r w:rsidR="000815DA" w:rsidRPr="00BE3107">
        <w:rPr>
          <w:lang w:val="en-US"/>
        </w:rPr>
        <w:t>-independent) map modes.</w:t>
      </w:r>
    </w:p>
    <w:p w:rsidR="00EE6F2C" w:rsidRDefault="00EE6F2C" w:rsidP="00EE6F2C">
      <w:pPr>
        <w:pStyle w:val="Akapitzlist"/>
        <w:numPr>
          <w:ilvl w:val="0"/>
          <w:numId w:val="1"/>
        </w:numPr>
        <w:jc w:val="both"/>
        <w:rPr>
          <w:lang w:val="en-US"/>
        </w:rPr>
      </w:pPr>
      <w:r w:rsidRPr="00BE3107">
        <w:rPr>
          <w:i/>
          <w:lang w:val="en-US"/>
        </w:rPr>
        <w:t>Record</w:t>
      </w:r>
      <w:r>
        <w:rPr>
          <w:lang w:val="en-US"/>
        </w:rPr>
        <w:t xml:space="preserve"> – allows to start and stop recording sessions (see: Recording games section)</w:t>
      </w:r>
      <w:r w:rsidR="000815DA" w:rsidRPr="000815DA">
        <w:rPr>
          <w:lang w:val="en-US"/>
        </w:rPr>
        <w:t xml:space="preserve"> </w:t>
      </w:r>
      <w:r w:rsidR="000815DA" w:rsidRPr="00EC77A4">
        <w:rPr>
          <w:lang w:val="en-US"/>
        </w:rPr>
        <w:t xml:space="preserve">; the program will monitor locations related to the game that is currently selected in the Games tab; recorded </w:t>
      </w:r>
      <w:proofErr w:type="spellStart"/>
      <w:r w:rsidR="000815DA" w:rsidRPr="00EC77A4">
        <w:rPr>
          <w:lang w:val="en-US"/>
        </w:rPr>
        <w:t>saveg</w:t>
      </w:r>
      <w:r w:rsidR="000815DA">
        <w:rPr>
          <w:lang w:val="en-US"/>
        </w:rPr>
        <w:t>ames</w:t>
      </w:r>
      <w:proofErr w:type="spellEnd"/>
      <w:r w:rsidR="000815DA">
        <w:rPr>
          <w:lang w:val="en-US"/>
        </w:rPr>
        <w:t xml:space="preserve"> are appended to the currently present ones.</w:t>
      </w:r>
    </w:p>
    <w:p w:rsidR="00EE6F2C" w:rsidRDefault="00EE6F2C" w:rsidP="00EE6F2C">
      <w:pPr>
        <w:pStyle w:val="Akapitzlist"/>
        <w:numPr>
          <w:ilvl w:val="0"/>
          <w:numId w:val="1"/>
        </w:numPr>
        <w:jc w:val="both"/>
        <w:rPr>
          <w:lang w:val="en-US"/>
        </w:rPr>
      </w:pPr>
      <w:proofErr w:type="spellStart"/>
      <w:r>
        <w:rPr>
          <w:lang w:val="en-US"/>
        </w:rPr>
        <w:t>Savegames</w:t>
      </w:r>
      <w:proofErr w:type="spellEnd"/>
      <w:r>
        <w:rPr>
          <w:lang w:val="en-US"/>
        </w:rPr>
        <w:t xml:space="preserve"> – allows quick import of </w:t>
      </w:r>
      <w:proofErr w:type="spellStart"/>
      <w:r>
        <w:rPr>
          <w:lang w:val="en-US"/>
        </w:rPr>
        <w:t>savegame</w:t>
      </w:r>
      <w:proofErr w:type="spellEnd"/>
      <w:r>
        <w:rPr>
          <w:lang w:val="en-US"/>
        </w:rPr>
        <w:t xml:space="preserve"> data for the currently loaded game:</w:t>
      </w:r>
    </w:p>
    <w:p w:rsidR="00EE6F2C" w:rsidRDefault="00EE6F2C" w:rsidP="00EE6F2C">
      <w:pPr>
        <w:pStyle w:val="Akapitzlist"/>
        <w:numPr>
          <w:ilvl w:val="0"/>
          <w:numId w:val="12"/>
        </w:numPr>
        <w:jc w:val="both"/>
        <w:rPr>
          <w:lang w:val="en-US"/>
        </w:rPr>
      </w:pPr>
      <w:r>
        <w:rPr>
          <w:lang w:val="en-US"/>
        </w:rPr>
        <w:t xml:space="preserve">Import – imports a </w:t>
      </w:r>
      <w:proofErr w:type="spellStart"/>
      <w:r>
        <w:rPr>
          <w:lang w:val="en-US"/>
        </w:rPr>
        <w:t>savegame</w:t>
      </w:r>
      <w:proofErr w:type="spellEnd"/>
      <w:r>
        <w:rPr>
          <w:lang w:val="en-US"/>
        </w:rPr>
        <w:t xml:space="preserve"> and replaces all the currently loaded data</w:t>
      </w:r>
    </w:p>
    <w:p w:rsidR="00EE6F2C" w:rsidRDefault="00EE6F2C" w:rsidP="00EE6F2C">
      <w:pPr>
        <w:pStyle w:val="Akapitzlist"/>
        <w:numPr>
          <w:ilvl w:val="0"/>
          <w:numId w:val="12"/>
        </w:numPr>
        <w:jc w:val="both"/>
        <w:rPr>
          <w:lang w:val="en-US"/>
        </w:rPr>
      </w:pPr>
      <w:r>
        <w:rPr>
          <w:lang w:val="en-US"/>
        </w:rPr>
        <w:t xml:space="preserve">Import (add) – imports a </w:t>
      </w:r>
      <w:proofErr w:type="spellStart"/>
      <w:r>
        <w:rPr>
          <w:lang w:val="en-US"/>
        </w:rPr>
        <w:t>savegame</w:t>
      </w:r>
      <w:proofErr w:type="spellEnd"/>
      <w:r>
        <w:rPr>
          <w:lang w:val="en-US"/>
        </w:rPr>
        <w:t xml:space="preserve"> and adds it to the currently present timeline</w:t>
      </w:r>
    </w:p>
    <w:p w:rsidR="000815DA" w:rsidRPr="00BE3107" w:rsidRDefault="00EE6F2C" w:rsidP="00BE3107">
      <w:pPr>
        <w:pStyle w:val="Akapitzlist"/>
        <w:numPr>
          <w:ilvl w:val="0"/>
          <w:numId w:val="12"/>
        </w:numPr>
        <w:rPr>
          <w:lang w:val="en-US"/>
        </w:rPr>
      </w:pPr>
      <w:r w:rsidRPr="00BE3107">
        <w:rPr>
          <w:lang w:val="en-US"/>
        </w:rPr>
        <w:t xml:space="preserve">Delete – deletes a </w:t>
      </w:r>
      <w:proofErr w:type="spellStart"/>
      <w:r w:rsidRPr="00BE3107">
        <w:rPr>
          <w:lang w:val="en-US"/>
        </w:rPr>
        <w:t>savegame</w:t>
      </w:r>
      <w:proofErr w:type="spellEnd"/>
      <w:r w:rsidRPr="00BE3107">
        <w:rPr>
          <w:lang w:val="en-US"/>
        </w:rPr>
        <w:t xml:space="preserve"> file from the disk.</w:t>
      </w:r>
      <w:r w:rsidR="00BE3107" w:rsidRPr="00BE3107">
        <w:rPr>
          <w:lang w:val="en-US"/>
        </w:rPr>
        <w:br/>
      </w:r>
      <w:r w:rsidR="000815DA" w:rsidRPr="00BE3107">
        <w:rPr>
          <w:lang w:val="en-US"/>
        </w:rPr>
        <w:t xml:space="preserve">Double-clicking on a </w:t>
      </w:r>
      <w:proofErr w:type="spellStart"/>
      <w:r w:rsidR="000815DA" w:rsidRPr="00BE3107">
        <w:rPr>
          <w:lang w:val="en-US"/>
        </w:rPr>
        <w:t>savegame</w:t>
      </w:r>
      <w:proofErr w:type="spellEnd"/>
      <w:r w:rsidR="000815DA" w:rsidRPr="00BE3107">
        <w:rPr>
          <w:lang w:val="en-US"/>
        </w:rPr>
        <w:t xml:space="preserve"> is the same as choosing an Import method.</w:t>
      </w:r>
      <w:r w:rsidR="00BE3107" w:rsidRPr="00BE3107">
        <w:rPr>
          <w:lang w:val="en-US"/>
        </w:rPr>
        <w:br/>
      </w:r>
      <w:r w:rsidR="000815DA" w:rsidRPr="00BE3107">
        <w:rPr>
          <w:lang w:val="en-US"/>
        </w:rPr>
        <w:t xml:space="preserve">On the </w:t>
      </w:r>
      <w:proofErr w:type="spellStart"/>
      <w:r w:rsidR="000815DA" w:rsidRPr="00BE3107">
        <w:rPr>
          <w:lang w:val="en-US"/>
        </w:rPr>
        <w:t>savegame</w:t>
      </w:r>
      <w:proofErr w:type="spellEnd"/>
      <w:r w:rsidR="000815DA" w:rsidRPr="00BE3107">
        <w:rPr>
          <w:lang w:val="en-US"/>
        </w:rPr>
        <w:t xml:space="preserve"> list  </w:t>
      </w:r>
      <w:r w:rsidR="000815DA" w:rsidRPr="00BE3107">
        <w:rPr>
          <w:noProof/>
          <w:lang w:eastAsia="pl-PL"/>
        </w:rPr>
        <w:drawing>
          <wp:inline distT="0" distB="0" distL="0" distR="0" wp14:anchorId="536D94E8" wp14:editId="2DF66B90">
            <wp:extent cx="152400" cy="152400"/>
            <wp:effectExtent l="0" t="0" r="0" b="0"/>
            <wp:docPr id="7" name="Obraz 7" descr="ZippedSave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ippedSave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15DA" w:rsidRPr="00BE3107">
        <w:rPr>
          <w:lang w:val="en-US"/>
        </w:rPr>
        <w:t xml:space="preserve"> icon denotes a compressed </w:t>
      </w:r>
      <w:proofErr w:type="spellStart"/>
      <w:r w:rsidR="000815DA" w:rsidRPr="00BE3107">
        <w:rPr>
          <w:lang w:val="en-US"/>
        </w:rPr>
        <w:t>savegame</w:t>
      </w:r>
      <w:proofErr w:type="spellEnd"/>
      <w:r w:rsidR="000815DA" w:rsidRPr="00BE3107">
        <w:rPr>
          <w:lang w:val="en-US"/>
        </w:rPr>
        <w:t xml:space="preserve">; </w:t>
      </w:r>
      <w:r w:rsidR="000815DA" w:rsidRPr="00BE3107">
        <w:rPr>
          <w:noProof/>
          <w:lang w:eastAsia="pl-PL"/>
        </w:rPr>
        <w:drawing>
          <wp:inline distT="0" distB="0" distL="0" distR="0" wp14:anchorId="618940A3" wp14:editId="6981986F">
            <wp:extent cx="152400" cy="152400"/>
            <wp:effectExtent l="0" t="0" r="0" b="0"/>
            <wp:docPr id="6" name="Obraz 6" descr="BinarySave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Saveg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15DA" w:rsidRPr="00BE3107">
        <w:rPr>
          <w:lang w:val="en-US"/>
        </w:rPr>
        <w:t xml:space="preserve"> icon denotes a binary </w:t>
      </w:r>
      <w:proofErr w:type="spellStart"/>
      <w:r w:rsidR="000815DA" w:rsidRPr="00BE3107">
        <w:rPr>
          <w:lang w:val="en-US"/>
        </w:rPr>
        <w:t>savegame</w:t>
      </w:r>
      <w:proofErr w:type="spellEnd"/>
      <w:r w:rsidR="000815DA" w:rsidRPr="00BE3107">
        <w:rPr>
          <w:lang w:val="en-US"/>
        </w:rPr>
        <w:t xml:space="preserve"> (used e.g. with Ironman games) and </w:t>
      </w:r>
      <w:r w:rsidR="000815DA" w:rsidRPr="00BE3107">
        <w:rPr>
          <w:noProof/>
          <w:lang w:eastAsia="pl-PL"/>
        </w:rPr>
        <w:drawing>
          <wp:inline distT="0" distB="0" distL="0" distR="0" wp14:anchorId="2BC1D7C1" wp14:editId="467EE380">
            <wp:extent cx="152400" cy="152400"/>
            <wp:effectExtent l="0" t="0" r="0" b="0"/>
            <wp:docPr id="2" name="Obraz 2" descr="TextSave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Saveg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15DA" w:rsidRPr="00BE3107">
        <w:rPr>
          <w:lang w:val="en-US"/>
        </w:rPr>
        <w:t xml:space="preserve"> icon denotes a text-based </w:t>
      </w:r>
      <w:proofErr w:type="spellStart"/>
      <w:r w:rsidR="000815DA" w:rsidRPr="00BE3107">
        <w:rPr>
          <w:lang w:val="en-US"/>
        </w:rPr>
        <w:t>savegame</w:t>
      </w:r>
      <w:proofErr w:type="spellEnd"/>
      <w:r w:rsidR="000815DA" w:rsidRPr="00BE3107">
        <w:rPr>
          <w:lang w:val="en-US"/>
        </w:rPr>
        <w:t>.</w:t>
      </w:r>
    </w:p>
    <w:p w:rsidR="00E82220" w:rsidRDefault="00E82220" w:rsidP="00F74982">
      <w:pPr>
        <w:pStyle w:val="Nagwek3"/>
        <w:ind w:firstLine="360"/>
        <w:rPr>
          <w:lang w:val="en-US"/>
        </w:rPr>
      </w:pPr>
      <w:bookmarkStart w:id="5" w:name="_Toc444195792"/>
      <w:r>
        <w:rPr>
          <w:lang w:val="en-US"/>
        </w:rPr>
        <w:t>Update</w:t>
      </w:r>
      <w:bookmarkEnd w:id="5"/>
    </w:p>
    <w:p w:rsidR="00E82220" w:rsidRDefault="00F74982" w:rsidP="00E82220">
      <w:pPr>
        <w:pStyle w:val="Akapitzlist"/>
        <w:numPr>
          <w:ilvl w:val="0"/>
          <w:numId w:val="1"/>
        </w:numPr>
        <w:jc w:val="both"/>
        <w:rPr>
          <w:lang w:val="en-US"/>
        </w:rPr>
      </w:pPr>
      <w:r>
        <w:rPr>
          <w:lang w:val="en-US"/>
        </w:rPr>
        <w:t>Update – if there is an update available, it allows the program to download it and start the setup</w:t>
      </w:r>
      <w:r w:rsidR="007C7A2F">
        <w:rPr>
          <w:lang w:val="en-US"/>
        </w:rPr>
        <w:t>;</w:t>
      </w:r>
    </w:p>
    <w:p w:rsidR="007C7A2F" w:rsidRPr="007C7A2F" w:rsidRDefault="00F74982" w:rsidP="007C7A2F">
      <w:pPr>
        <w:pStyle w:val="Akapitzlist"/>
        <w:numPr>
          <w:ilvl w:val="0"/>
          <w:numId w:val="1"/>
        </w:numPr>
        <w:jc w:val="both"/>
        <w:rPr>
          <w:lang w:val="en-US"/>
        </w:rPr>
      </w:pPr>
      <w:r>
        <w:rPr>
          <w:lang w:val="en-US"/>
        </w:rPr>
        <w:t>Settings</w:t>
      </w:r>
      <w:r w:rsidR="00E82220">
        <w:rPr>
          <w:lang w:val="en-US"/>
        </w:rPr>
        <w:t xml:space="preserve"> – </w:t>
      </w:r>
      <w:r>
        <w:rPr>
          <w:lang w:val="en-US"/>
        </w:rPr>
        <w:t>specifies how the program should check for updates</w:t>
      </w:r>
      <w:r w:rsidR="007C7A2F">
        <w:rPr>
          <w:lang w:val="en-US"/>
        </w:rPr>
        <w:t>.</w:t>
      </w:r>
    </w:p>
    <w:p w:rsidR="0038399D" w:rsidRPr="00EC77A4" w:rsidRDefault="0038399D" w:rsidP="00F74982">
      <w:pPr>
        <w:pStyle w:val="Nagwek3"/>
        <w:ind w:firstLine="360"/>
        <w:rPr>
          <w:lang w:val="en-US"/>
        </w:rPr>
      </w:pPr>
      <w:bookmarkStart w:id="6" w:name="_Toc444195793"/>
      <w:r w:rsidRPr="00EC77A4">
        <w:rPr>
          <w:lang w:val="en-US"/>
        </w:rPr>
        <w:t>Options</w:t>
      </w:r>
      <w:bookmarkEnd w:id="6"/>
    </w:p>
    <w:p w:rsidR="00C103A4" w:rsidRPr="00C103A4" w:rsidRDefault="00C103A4" w:rsidP="00B967E1">
      <w:pPr>
        <w:ind w:left="708"/>
        <w:jc w:val="both"/>
        <w:rPr>
          <w:u w:val="single"/>
          <w:lang w:val="en-US"/>
        </w:rPr>
      </w:pPr>
      <w:r w:rsidRPr="00C103A4">
        <w:rPr>
          <w:u w:val="single"/>
          <w:lang w:val="en-US"/>
        </w:rPr>
        <w:t>Map options:</w:t>
      </w:r>
    </w:p>
    <w:p w:rsidR="00C103A4" w:rsidRDefault="00C103A4" w:rsidP="00B967E1">
      <w:pPr>
        <w:pStyle w:val="Akapitzlist"/>
        <w:numPr>
          <w:ilvl w:val="0"/>
          <w:numId w:val="10"/>
        </w:numPr>
        <w:ind w:left="1788"/>
        <w:jc w:val="both"/>
        <w:rPr>
          <w:lang w:val="en-US"/>
        </w:rPr>
      </w:pPr>
      <w:r>
        <w:rPr>
          <w:lang w:val="en-US"/>
        </w:rPr>
        <w:t>Map labels – choose to turn labels off, display province ID, province name, or value for the current map mode</w:t>
      </w:r>
      <w:r w:rsidR="00C671D7">
        <w:rPr>
          <w:lang w:val="en-US"/>
        </w:rPr>
        <w:t xml:space="preserve">; additionally labels shadows </w:t>
      </w:r>
      <w:r>
        <w:rPr>
          <w:lang w:val="en-US"/>
        </w:rPr>
        <w:t>can be turned on or off;</w:t>
      </w:r>
    </w:p>
    <w:p w:rsidR="00C103A4" w:rsidRDefault="00C103A4" w:rsidP="00B967E1">
      <w:pPr>
        <w:pStyle w:val="Akapitzlist"/>
        <w:numPr>
          <w:ilvl w:val="0"/>
          <w:numId w:val="10"/>
        </w:numPr>
        <w:ind w:left="1788"/>
        <w:jc w:val="both"/>
        <w:rPr>
          <w:lang w:val="en-US"/>
        </w:rPr>
      </w:pPr>
      <w:r>
        <w:rPr>
          <w:lang w:val="en-US"/>
        </w:rPr>
        <w:t>Animated map export</w:t>
      </w:r>
      <w:r w:rsidR="00D413DE">
        <w:rPr>
          <w:lang w:val="en-US"/>
        </w:rPr>
        <w:t>:</w:t>
      </w:r>
      <w:r>
        <w:rPr>
          <w:lang w:val="en-US"/>
        </w:rPr>
        <w:t xml:space="preserve"> </w:t>
      </w:r>
      <w:r w:rsidR="00D413DE">
        <w:rPr>
          <w:lang w:val="en-US"/>
        </w:rPr>
        <w:t>S</w:t>
      </w:r>
      <w:r>
        <w:rPr>
          <w:lang w:val="en-US"/>
        </w:rPr>
        <w:t xml:space="preserve">ize reduction – choose if an animated map should be saved to GIF file at full size or reduced; GIF files employ lossless compression so for unreduced maps containing many recorded years may take </w:t>
      </w:r>
      <w:r w:rsidR="00B967E1">
        <w:rPr>
          <w:lang w:val="en-US"/>
        </w:rPr>
        <w:t>several</w:t>
      </w:r>
      <w:r>
        <w:rPr>
          <w:lang w:val="en-US"/>
        </w:rPr>
        <w:t xml:space="preserve"> megabytes of disk space;</w:t>
      </w:r>
    </w:p>
    <w:p w:rsidR="00D413DE" w:rsidRDefault="00D413DE" w:rsidP="00B967E1">
      <w:pPr>
        <w:pStyle w:val="Akapitzlist"/>
        <w:numPr>
          <w:ilvl w:val="0"/>
          <w:numId w:val="10"/>
        </w:numPr>
        <w:ind w:left="1788"/>
        <w:jc w:val="both"/>
        <w:rPr>
          <w:lang w:val="en-US"/>
        </w:rPr>
      </w:pPr>
      <w:r>
        <w:rPr>
          <w:lang w:val="en-US"/>
        </w:rPr>
        <w:t>Animated map export: Attach information bar – an additional bar may be added to exported GIF files, including information about date of the current frame, map mode and application logo (which lets spread the word about this app)</w:t>
      </w:r>
      <w:r w:rsidR="008D5269">
        <w:rPr>
          <w:lang w:val="en-US"/>
        </w:rPr>
        <w:t>;</w:t>
      </w:r>
      <w:r>
        <w:rPr>
          <w:lang w:val="en-US"/>
        </w:rPr>
        <w:t xml:space="preserve"> </w:t>
      </w:r>
    </w:p>
    <w:p w:rsidR="00F74982" w:rsidRDefault="00F74982" w:rsidP="00F74982">
      <w:pPr>
        <w:pStyle w:val="Akapitzlist"/>
        <w:numPr>
          <w:ilvl w:val="0"/>
          <w:numId w:val="10"/>
        </w:numPr>
        <w:ind w:left="1788"/>
        <w:jc w:val="both"/>
        <w:rPr>
          <w:lang w:val="en-US"/>
        </w:rPr>
      </w:pPr>
      <w:r>
        <w:rPr>
          <w:lang w:val="en-US"/>
        </w:rPr>
        <w:t xml:space="preserve">Colors options – select colors for borders between provinces (between land provinces, between sea provinces and between land and sea provinces – ‘shores’) or countries; note that partial transparency may be used; border visibility may also be turned on/off here; </w:t>
      </w:r>
    </w:p>
    <w:p w:rsidR="00C103A4" w:rsidRPr="00C103A4" w:rsidRDefault="00C103A4" w:rsidP="00B967E1">
      <w:pPr>
        <w:ind w:left="708"/>
        <w:jc w:val="both"/>
        <w:rPr>
          <w:u w:val="single"/>
          <w:lang w:val="en-US"/>
        </w:rPr>
      </w:pPr>
      <w:r w:rsidRPr="00C103A4">
        <w:rPr>
          <w:u w:val="single"/>
          <w:lang w:val="en-US"/>
        </w:rPr>
        <w:t>Graph options:</w:t>
      </w:r>
    </w:p>
    <w:p w:rsidR="00C103A4" w:rsidRDefault="00C103A4" w:rsidP="00B967E1">
      <w:pPr>
        <w:pStyle w:val="Akapitzlist"/>
        <w:numPr>
          <w:ilvl w:val="0"/>
          <w:numId w:val="10"/>
        </w:numPr>
        <w:ind w:left="1788"/>
        <w:jc w:val="both"/>
        <w:rPr>
          <w:lang w:val="en-US"/>
        </w:rPr>
      </w:pPr>
      <w:r>
        <w:rPr>
          <w:lang w:val="en-US"/>
        </w:rPr>
        <w:t>Top entities displayed</w:t>
      </w:r>
      <w:r w:rsidRPr="00EC77A4">
        <w:rPr>
          <w:lang w:val="en-US"/>
        </w:rPr>
        <w:t xml:space="preserve"> - specify how many </w:t>
      </w:r>
      <w:r>
        <w:rPr>
          <w:lang w:val="en-US"/>
        </w:rPr>
        <w:t>entities (provinces or countries, depending on the chosen table) should be presented on a graph;</w:t>
      </w:r>
    </w:p>
    <w:p w:rsidR="00C103A4" w:rsidRDefault="00C103A4" w:rsidP="00B967E1">
      <w:pPr>
        <w:pStyle w:val="Akapitzlist"/>
        <w:numPr>
          <w:ilvl w:val="0"/>
          <w:numId w:val="10"/>
        </w:numPr>
        <w:ind w:left="1788"/>
        <w:jc w:val="both"/>
        <w:rPr>
          <w:lang w:val="en-US"/>
        </w:rPr>
      </w:pPr>
      <w:r>
        <w:rPr>
          <w:lang w:val="en-US"/>
        </w:rPr>
        <w:t>Entities selection – choose how those top entities should be selected; the program can take either top x entities looking at the value at the beginning of the recorded period, or at the end of the period, or can calculate average value</w:t>
      </w:r>
      <w:r w:rsidR="008D5269">
        <w:rPr>
          <w:lang w:val="en-US"/>
        </w:rPr>
        <w:t>s</w:t>
      </w:r>
      <w:r>
        <w:rPr>
          <w:lang w:val="en-US"/>
        </w:rPr>
        <w:t xml:space="preserve">; </w:t>
      </w:r>
      <w:r>
        <w:rPr>
          <w:lang w:val="en-US"/>
        </w:rPr>
        <w:lastRenderedPageBreak/>
        <w:t>‘</w:t>
      </w:r>
      <w:r w:rsidR="00F74982">
        <w:rPr>
          <w:lang w:val="en-US"/>
        </w:rPr>
        <w:t>mixed</w:t>
      </w:r>
      <w:r>
        <w:rPr>
          <w:lang w:val="en-US"/>
        </w:rPr>
        <w:t>’ setting mixes all of the above and chooses a few entities from each method;</w:t>
      </w:r>
    </w:p>
    <w:p w:rsidR="00C103A4" w:rsidRDefault="00C103A4" w:rsidP="00B967E1">
      <w:pPr>
        <w:pStyle w:val="Akapitzlist"/>
        <w:numPr>
          <w:ilvl w:val="0"/>
          <w:numId w:val="10"/>
        </w:numPr>
        <w:ind w:left="1788"/>
        <w:jc w:val="both"/>
        <w:rPr>
          <w:lang w:val="en-US"/>
        </w:rPr>
      </w:pPr>
      <w:r>
        <w:rPr>
          <w:lang w:val="en-US"/>
        </w:rPr>
        <w:t>Graph export size – choose if graphs should be exported as they look (unchanged size) or should there have predefined size</w:t>
      </w:r>
      <w:r w:rsidR="00F74982">
        <w:rPr>
          <w:lang w:val="en-US"/>
        </w:rPr>
        <w:t>;</w:t>
      </w:r>
    </w:p>
    <w:p w:rsidR="00F74982" w:rsidRPr="00F74982" w:rsidRDefault="00F74982" w:rsidP="00B967E1">
      <w:pPr>
        <w:pStyle w:val="Akapitzlist"/>
        <w:numPr>
          <w:ilvl w:val="0"/>
          <w:numId w:val="10"/>
        </w:numPr>
        <w:ind w:left="1788"/>
        <w:jc w:val="both"/>
        <w:rPr>
          <w:lang w:val="en-US"/>
        </w:rPr>
      </w:pPr>
      <w:r w:rsidRPr="00F74982">
        <w:rPr>
          <w:lang w:val="en-US"/>
        </w:rPr>
        <w:t xml:space="preserve">Colors options – select colors for </w:t>
      </w:r>
      <w:r>
        <w:rPr>
          <w:lang w:val="en-US"/>
        </w:rPr>
        <w:t>graph lines</w:t>
      </w:r>
      <w:r w:rsidRPr="00F74982">
        <w:rPr>
          <w:lang w:val="en-US"/>
        </w:rPr>
        <w:t>;</w:t>
      </w:r>
    </w:p>
    <w:p w:rsidR="0038399D" w:rsidRDefault="00AE403C" w:rsidP="00B967E1">
      <w:pPr>
        <w:ind w:left="708"/>
        <w:jc w:val="both"/>
        <w:rPr>
          <w:u w:val="single"/>
          <w:lang w:val="en-US"/>
        </w:rPr>
      </w:pPr>
      <w:r w:rsidRPr="00AE403C">
        <w:rPr>
          <w:u w:val="single"/>
          <w:lang w:val="en-US"/>
        </w:rPr>
        <w:t>Tables options:</w:t>
      </w:r>
    </w:p>
    <w:p w:rsidR="00AE403C" w:rsidRDefault="00F74982" w:rsidP="00B967E1">
      <w:pPr>
        <w:pStyle w:val="Akapitzlist"/>
        <w:numPr>
          <w:ilvl w:val="0"/>
          <w:numId w:val="10"/>
        </w:numPr>
        <w:ind w:left="1788"/>
        <w:jc w:val="both"/>
        <w:rPr>
          <w:lang w:val="en-US"/>
        </w:rPr>
      </w:pPr>
      <w:r w:rsidRPr="00F74982">
        <w:rPr>
          <w:lang w:val="en-US"/>
        </w:rPr>
        <w:t>Compacting – the tables may be set not to display rows that are all empty (have all values of 0)</w:t>
      </w:r>
      <w:r w:rsidR="00AE403C" w:rsidRPr="00F74982">
        <w:rPr>
          <w:lang w:val="en-US"/>
        </w:rPr>
        <w:t>, remove rows for countries that do not exist in any point during the recorded play;</w:t>
      </w:r>
      <w:r w:rsidRPr="00F74982">
        <w:rPr>
          <w:lang w:val="en-US"/>
        </w:rPr>
        <w:t xml:space="preserve"> and </w:t>
      </w:r>
      <w:r w:rsidR="00AE403C" w:rsidRPr="00F74982">
        <w:rPr>
          <w:lang w:val="en-US"/>
        </w:rPr>
        <w:t>not</w:t>
      </w:r>
      <w:r>
        <w:rPr>
          <w:lang w:val="en-US"/>
        </w:rPr>
        <w:t xml:space="preserve"> to</w:t>
      </w:r>
      <w:r w:rsidR="00AE403C" w:rsidRPr="00F74982">
        <w:rPr>
          <w:lang w:val="en-US"/>
        </w:rPr>
        <w:t xml:space="preserve"> show water provinces in tables.</w:t>
      </w:r>
    </w:p>
    <w:p w:rsidR="00F74982" w:rsidRPr="00F74982" w:rsidRDefault="00F74982" w:rsidP="00B967E1">
      <w:pPr>
        <w:pStyle w:val="Akapitzlist"/>
        <w:numPr>
          <w:ilvl w:val="0"/>
          <w:numId w:val="10"/>
        </w:numPr>
        <w:ind w:left="1788"/>
        <w:jc w:val="both"/>
        <w:rPr>
          <w:lang w:val="en-US"/>
        </w:rPr>
      </w:pPr>
      <w:r>
        <w:rPr>
          <w:lang w:val="en-US"/>
        </w:rPr>
        <w:t>Precision – the precision (number of significant digits in fractions) can be set.</w:t>
      </w:r>
    </w:p>
    <w:p w:rsidR="00AE403C" w:rsidRPr="00AE403C" w:rsidRDefault="00F74982" w:rsidP="00B967E1">
      <w:pPr>
        <w:ind w:left="708"/>
        <w:jc w:val="both"/>
        <w:rPr>
          <w:u w:val="single"/>
          <w:lang w:val="en-US"/>
        </w:rPr>
      </w:pPr>
      <w:r>
        <w:rPr>
          <w:u w:val="single"/>
          <w:lang w:val="en-US"/>
        </w:rPr>
        <w:t>Other</w:t>
      </w:r>
      <w:r w:rsidR="00AE403C" w:rsidRPr="00AE403C">
        <w:rPr>
          <w:u w:val="single"/>
          <w:lang w:val="en-US"/>
        </w:rPr>
        <w:t xml:space="preserve"> options:</w:t>
      </w:r>
    </w:p>
    <w:p w:rsidR="00AE403C" w:rsidRDefault="007C7A2F" w:rsidP="00B967E1">
      <w:pPr>
        <w:pStyle w:val="Akapitzlist"/>
        <w:numPr>
          <w:ilvl w:val="0"/>
          <w:numId w:val="10"/>
        </w:numPr>
        <w:ind w:left="1788"/>
        <w:jc w:val="both"/>
        <w:rPr>
          <w:lang w:val="en-US"/>
        </w:rPr>
      </w:pPr>
      <w:r>
        <w:rPr>
          <w:lang w:val="en-US"/>
        </w:rPr>
        <w:t xml:space="preserve">Compression level – set amount of compression applied to AAR files that are saved; dynamic setting means that the bigger the file, the </w:t>
      </w:r>
      <w:r w:rsidRPr="007C7A2F">
        <w:rPr>
          <w:b/>
          <w:lang w:val="en-US"/>
        </w:rPr>
        <w:t>less</w:t>
      </w:r>
      <w:r>
        <w:rPr>
          <w:lang w:val="en-US"/>
        </w:rPr>
        <w:t xml:space="preserve"> compression is used (files spanning several decades tend to be big and using compression makes handling data considerably slower).</w:t>
      </w:r>
    </w:p>
    <w:p w:rsidR="00244E17" w:rsidRPr="00EC77A4" w:rsidRDefault="0038399D" w:rsidP="007C7A2F">
      <w:pPr>
        <w:ind w:left="708"/>
        <w:jc w:val="both"/>
        <w:rPr>
          <w:lang w:val="en-US"/>
        </w:rPr>
      </w:pPr>
      <w:r w:rsidRPr="00EC77A4">
        <w:rPr>
          <w:lang w:val="en-US"/>
        </w:rPr>
        <w:t xml:space="preserve">Settings are saved </w:t>
      </w:r>
      <w:r w:rsidR="00486F50">
        <w:rPr>
          <w:lang w:val="en-US"/>
        </w:rPr>
        <w:t>when you navigate away from the settings menu</w:t>
      </w:r>
      <w:r w:rsidRPr="00EC77A4">
        <w:rPr>
          <w:lang w:val="en-US"/>
        </w:rPr>
        <w:t>.</w:t>
      </w:r>
      <w:r w:rsidR="00486F50">
        <w:rPr>
          <w:lang w:val="en-US"/>
        </w:rPr>
        <w:t xml:space="preserve"> You may choose ‘Revert’ button to undo changes made beforehand or click ‘Default’ to set the settings to their default values.</w:t>
      </w:r>
    </w:p>
    <w:p w:rsidR="0038399D" w:rsidRDefault="000815DA" w:rsidP="0094180F">
      <w:pPr>
        <w:pStyle w:val="Nagwek2"/>
        <w:jc w:val="both"/>
        <w:rPr>
          <w:lang w:val="en-US"/>
        </w:rPr>
      </w:pPr>
      <w:r>
        <w:rPr>
          <w:lang w:val="en-US"/>
        </w:rPr>
        <w:t xml:space="preserve"> </w:t>
      </w:r>
      <w:bookmarkStart w:id="7" w:name="_Toc444195794"/>
      <w:r w:rsidR="00EC77A4">
        <w:rPr>
          <w:lang w:val="en-US"/>
        </w:rPr>
        <w:t>‘</w:t>
      </w:r>
      <w:r w:rsidR="0038399D" w:rsidRPr="00EC77A4">
        <w:rPr>
          <w:lang w:val="en-US"/>
        </w:rPr>
        <w:t>Map</w:t>
      </w:r>
      <w:r w:rsidR="00EC77A4">
        <w:rPr>
          <w:lang w:val="en-US"/>
        </w:rPr>
        <w:t>’ tab</w:t>
      </w:r>
      <w:bookmarkEnd w:id="7"/>
    </w:p>
    <w:p w:rsidR="0036381D" w:rsidRPr="0036381D" w:rsidRDefault="000815DA" w:rsidP="0036381D">
      <w:pPr>
        <w:rPr>
          <w:lang w:val="en-US"/>
        </w:rPr>
      </w:pPr>
      <w:r>
        <w:rPr>
          <w:noProof/>
          <w:lang w:eastAsia="pl-PL"/>
        </w:rPr>
        <w:drawing>
          <wp:inline distT="0" distB="0" distL="0" distR="0" wp14:anchorId="3AF8CA46" wp14:editId="178499CE">
            <wp:extent cx="5814000" cy="874800"/>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14000" cy="874800"/>
                    </a:xfrm>
                    <a:prstGeom prst="rect">
                      <a:avLst/>
                    </a:prstGeom>
                  </pic:spPr>
                </pic:pic>
              </a:graphicData>
            </a:graphic>
          </wp:inline>
        </w:drawing>
      </w:r>
    </w:p>
    <w:p w:rsidR="00EB5763" w:rsidRDefault="000815DA" w:rsidP="0094180F">
      <w:pPr>
        <w:pStyle w:val="Akapitzlist"/>
        <w:numPr>
          <w:ilvl w:val="0"/>
          <w:numId w:val="5"/>
        </w:numPr>
        <w:jc w:val="both"/>
        <w:rPr>
          <w:lang w:val="en-US"/>
        </w:rPr>
      </w:pPr>
      <w:r>
        <w:rPr>
          <w:lang w:val="en-US"/>
        </w:rPr>
        <w:t>Categories</w:t>
      </w:r>
      <w:r w:rsidR="00EB5763">
        <w:rPr>
          <w:lang w:val="en-US"/>
        </w:rPr>
        <w:t>: data modes, which display different data on the map using colors, can be selected here;</w:t>
      </w:r>
    </w:p>
    <w:p w:rsidR="0038399D" w:rsidRPr="00EC77A4" w:rsidRDefault="0038399D" w:rsidP="0094180F">
      <w:pPr>
        <w:pStyle w:val="Akapitzlist"/>
        <w:numPr>
          <w:ilvl w:val="0"/>
          <w:numId w:val="5"/>
        </w:numPr>
        <w:jc w:val="both"/>
        <w:rPr>
          <w:lang w:val="en-US"/>
        </w:rPr>
      </w:pPr>
      <w:r w:rsidRPr="00EC77A4">
        <w:rPr>
          <w:lang w:val="en-US"/>
        </w:rPr>
        <w:t xml:space="preserve">Options: Captions: </w:t>
      </w:r>
      <w:r w:rsidR="00EC77A4">
        <w:rPr>
          <w:lang w:val="en-US"/>
        </w:rPr>
        <w:t>p</w:t>
      </w:r>
      <w:r w:rsidRPr="00EC77A4">
        <w:rPr>
          <w:lang w:val="en-US"/>
        </w:rPr>
        <w:t>rovides a choice whether to display captions on the map</w:t>
      </w:r>
      <w:r w:rsidR="00486F50">
        <w:rPr>
          <w:lang w:val="en-US"/>
        </w:rPr>
        <w:t xml:space="preserve"> (in the form of province names, </w:t>
      </w:r>
      <w:r w:rsidRPr="00EC77A4">
        <w:rPr>
          <w:lang w:val="en-US"/>
        </w:rPr>
        <w:t>province numerical IDs</w:t>
      </w:r>
      <w:r w:rsidR="00486F50">
        <w:rPr>
          <w:lang w:val="en-US"/>
        </w:rPr>
        <w:t xml:space="preserve"> or current mode values</w:t>
      </w:r>
      <w:r w:rsidRPr="00EC77A4">
        <w:rPr>
          <w:lang w:val="en-US"/>
        </w:rPr>
        <w:t>) or not to display captions at all</w:t>
      </w:r>
      <w:r w:rsidR="00EC77A4">
        <w:rPr>
          <w:lang w:val="en-US"/>
        </w:rPr>
        <w:t>;</w:t>
      </w:r>
    </w:p>
    <w:p w:rsidR="0038399D" w:rsidRDefault="0038399D" w:rsidP="0094180F">
      <w:pPr>
        <w:pStyle w:val="Akapitzlist"/>
        <w:numPr>
          <w:ilvl w:val="0"/>
          <w:numId w:val="5"/>
        </w:numPr>
        <w:jc w:val="both"/>
        <w:rPr>
          <w:lang w:val="en-US"/>
        </w:rPr>
      </w:pPr>
      <w:r w:rsidRPr="00EC77A4">
        <w:rPr>
          <w:lang w:val="en-US"/>
        </w:rPr>
        <w:t xml:space="preserve">Options: Borders: </w:t>
      </w:r>
      <w:r w:rsidR="00EC77A4">
        <w:rPr>
          <w:lang w:val="en-US"/>
        </w:rPr>
        <w:t>t</w:t>
      </w:r>
      <w:r w:rsidRPr="00EC77A4">
        <w:rPr>
          <w:lang w:val="en-US"/>
        </w:rPr>
        <w:t xml:space="preserve">urns on/off </w:t>
      </w:r>
      <w:r w:rsidR="000815DA">
        <w:rPr>
          <w:lang w:val="en-US"/>
        </w:rPr>
        <w:t>province borders shown on the map;</w:t>
      </w:r>
    </w:p>
    <w:p w:rsidR="00CB0CF6" w:rsidRPr="00EC77A4" w:rsidRDefault="00CB0CF6" w:rsidP="00CB0CF6">
      <w:pPr>
        <w:pStyle w:val="Akapitzlist"/>
        <w:numPr>
          <w:ilvl w:val="0"/>
          <w:numId w:val="5"/>
        </w:numPr>
        <w:jc w:val="both"/>
        <w:rPr>
          <w:lang w:val="en-US"/>
        </w:rPr>
      </w:pPr>
      <w:r>
        <w:rPr>
          <w:lang w:val="en-US"/>
        </w:rPr>
        <w:t>Export</w:t>
      </w:r>
      <w:r w:rsidRPr="00EC77A4">
        <w:rPr>
          <w:lang w:val="en-US"/>
        </w:rPr>
        <w:t xml:space="preserve">: </w:t>
      </w:r>
      <w:r>
        <w:rPr>
          <w:lang w:val="en-US"/>
        </w:rPr>
        <w:t>Static</w:t>
      </w:r>
      <w:r w:rsidRPr="00EC77A4">
        <w:rPr>
          <w:lang w:val="en-US"/>
        </w:rPr>
        <w:t xml:space="preserve">: </w:t>
      </w:r>
      <w:r>
        <w:rPr>
          <w:lang w:val="en-US"/>
        </w:rPr>
        <w:t>allows to export the whole world map (in 100% size) or just a currently visible portion (in the current zoom level) to an external image; visual options (borders, shadows, etc.)</w:t>
      </w:r>
      <w:r w:rsidR="00985F4A">
        <w:rPr>
          <w:lang w:val="en-US"/>
        </w:rPr>
        <w:t xml:space="preserve"> and current map mode choice</w:t>
      </w:r>
      <w:r>
        <w:rPr>
          <w:lang w:val="en-US"/>
        </w:rPr>
        <w:t xml:space="preserve"> are applied</w:t>
      </w:r>
      <w:r w:rsidR="000815DA">
        <w:rPr>
          <w:lang w:val="en-US"/>
        </w:rPr>
        <w:t xml:space="preserve"> in the latter case</w:t>
      </w:r>
      <w:r>
        <w:rPr>
          <w:lang w:val="en-US"/>
        </w:rPr>
        <w:t>.</w:t>
      </w:r>
    </w:p>
    <w:p w:rsidR="00CB0CF6" w:rsidRDefault="00CB0CF6" w:rsidP="0094180F">
      <w:pPr>
        <w:pStyle w:val="Akapitzlist"/>
        <w:numPr>
          <w:ilvl w:val="0"/>
          <w:numId w:val="5"/>
        </w:numPr>
        <w:jc w:val="both"/>
        <w:rPr>
          <w:lang w:val="en-US"/>
        </w:rPr>
      </w:pPr>
      <w:r>
        <w:rPr>
          <w:lang w:val="en-US"/>
        </w:rPr>
        <w:t>Export: Animated: exports a current table set to an animated GIF throughout all the timestamps; current map mode is used;</w:t>
      </w:r>
    </w:p>
    <w:p w:rsidR="002907E5" w:rsidRPr="002907E5" w:rsidRDefault="00CB0CF6" w:rsidP="002907E5">
      <w:pPr>
        <w:pStyle w:val="Akapitzlist"/>
        <w:numPr>
          <w:ilvl w:val="0"/>
          <w:numId w:val="5"/>
        </w:numPr>
        <w:jc w:val="both"/>
        <w:rPr>
          <w:lang w:val="en-US"/>
        </w:rPr>
      </w:pPr>
      <w:r>
        <w:rPr>
          <w:lang w:val="en-US"/>
        </w:rPr>
        <w:t>Refresh</w:t>
      </w:r>
      <w:r w:rsidR="002907E5" w:rsidRPr="00EC77A4">
        <w:rPr>
          <w:lang w:val="en-US"/>
        </w:rPr>
        <w:t xml:space="preserve">: </w:t>
      </w:r>
      <w:r w:rsidR="002907E5">
        <w:rPr>
          <w:lang w:val="en-US"/>
        </w:rPr>
        <w:t>Refresh</w:t>
      </w:r>
      <w:r w:rsidR="002907E5" w:rsidRPr="00EC77A4">
        <w:rPr>
          <w:lang w:val="en-US"/>
        </w:rPr>
        <w:t xml:space="preserve">: </w:t>
      </w:r>
      <w:r w:rsidR="002907E5">
        <w:rPr>
          <w:lang w:val="en-US"/>
        </w:rPr>
        <w:t>trigger a full map refresh (possibly randomizing colors in some map modes);</w:t>
      </w:r>
    </w:p>
    <w:p w:rsidR="0038399D" w:rsidRDefault="00CB0CF6" w:rsidP="0094180F">
      <w:pPr>
        <w:pStyle w:val="Nagwek2"/>
        <w:jc w:val="both"/>
        <w:rPr>
          <w:lang w:val="en-US"/>
        </w:rPr>
      </w:pPr>
      <w:r>
        <w:rPr>
          <w:lang w:val="en-US"/>
        </w:rPr>
        <w:lastRenderedPageBreak/>
        <w:t xml:space="preserve"> </w:t>
      </w:r>
      <w:bookmarkStart w:id="8" w:name="_Toc444195795"/>
      <w:r w:rsidR="00A07F9A">
        <w:rPr>
          <w:lang w:val="en-US"/>
        </w:rPr>
        <w:t>‘</w:t>
      </w:r>
      <w:r w:rsidR="000815DA">
        <w:rPr>
          <w:lang w:val="en-US"/>
        </w:rPr>
        <w:t>Tables</w:t>
      </w:r>
      <w:r w:rsidR="00A07F9A">
        <w:rPr>
          <w:lang w:val="en-US"/>
        </w:rPr>
        <w:t>’ tab</w:t>
      </w:r>
      <w:bookmarkEnd w:id="8"/>
    </w:p>
    <w:p w:rsidR="00D66894" w:rsidRPr="00D66894" w:rsidRDefault="00C671D7" w:rsidP="00D66894">
      <w:pPr>
        <w:rPr>
          <w:lang w:val="en-US"/>
        </w:rPr>
      </w:pPr>
      <w:r>
        <w:rPr>
          <w:noProof/>
          <w:lang w:eastAsia="pl-PL"/>
        </w:rPr>
        <w:drawing>
          <wp:inline distT="0" distB="0" distL="0" distR="0" wp14:anchorId="063253DA" wp14:editId="2948BEAF">
            <wp:extent cx="5760720" cy="856578"/>
            <wp:effectExtent l="0" t="0" r="0" b="127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856578"/>
                    </a:xfrm>
                    <a:prstGeom prst="rect">
                      <a:avLst/>
                    </a:prstGeom>
                  </pic:spPr>
                </pic:pic>
              </a:graphicData>
            </a:graphic>
          </wp:inline>
        </w:drawing>
      </w:r>
    </w:p>
    <w:p w:rsidR="00486F50" w:rsidRPr="00C671D7" w:rsidRDefault="00C671D7" w:rsidP="00C671D7">
      <w:pPr>
        <w:pStyle w:val="Akapitzlist"/>
        <w:numPr>
          <w:ilvl w:val="0"/>
          <w:numId w:val="6"/>
        </w:numPr>
        <w:jc w:val="both"/>
        <w:rPr>
          <w:lang w:val="en-US"/>
        </w:rPr>
      </w:pPr>
      <w:r>
        <w:rPr>
          <w:lang w:val="en-US"/>
        </w:rPr>
        <w:t>Categories: data modes can be selected here;</w:t>
      </w:r>
    </w:p>
    <w:p w:rsidR="00C24D64" w:rsidRDefault="00C24D64" w:rsidP="00486F50">
      <w:pPr>
        <w:pStyle w:val="Akapitzlist"/>
        <w:numPr>
          <w:ilvl w:val="0"/>
          <w:numId w:val="6"/>
        </w:numPr>
        <w:jc w:val="both"/>
        <w:rPr>
          <w:lang w:val="en-US"/>
        </w:rPr>
      </w:pPr>
      <w:r>
        <w:rPr>
          <w:lang w:val="en-US"/>
        </w:rPr>
        <w:t>Type: you can choose between standard and advanced type of tables which are fundamentally different ways to present game data.</w:t>
      </w:r>
    </w:p>
    <w:p w:rsidR="001817A0" w:rsidRDefault="001817A0" w:rsidP="001817A0">
      <w:pPr>
        <w:pStyle w:val="Akapitzlist"/>
        <w:jc w:val="both"/>
        <w:rPr>
          <w:lang w:val="en-US"/>
        </w:rPr>
      </w:pPr>
      <w:r>
        <w:rPr>
          <w:lang w:val="en-US"/>
        </w:rPr>
        <w:t>In standard tables, entities (provinces or countries) occupy rows and successive time points are presented in columns to create a two-dimensional table. This allows for quick data analysis in the program interface and enables to create graph out of this data.</w:t>
      </w:r>
    </w:p>
    <w:p w:rsidR="001817A0" w:rsidRDefault="001817A0" w:rsidP="001817A0">
      <w:pPr>
        <w:pStyle w:val="Akapitzlist"/>
        <w:jc w:val="both"/>
        <w:rPr>
          <w:lang w:val="en-US"/>
        </w:rPr>
      </w:pPr>
      <w:r>
        <w:rPr>
          <w:lang w:val="en-US"/>
        </w:rPr>
        <w:t>Example:</w:t>
      </w:r>
    </w:p>
    <w:p w:rsidR="00C24D64" w:rsidRDefault="001817A0" w:rsidP="00BB06CC">
      <w:pPr>
        <w:pStyle w:val="Akapitzlist"/>
        <w:jc w:val="both"/>
        <w:rPr>
          <w:lang w:val="en-US"/>
        </w:rPr>
      </w:pPr>
      <w:r>
        <w:rPr>
          <w:noProof/>
          <w:lang w:eastAsia="pl-PL"/>
        </w:rPr>
        <w:drawing>
          <wp:inline distT="0" distB="0" distL="0" distR="0" wp14:anchorId="2E302B3C" wp14:editId="08F76EEC">
            <wp:extent cx="4324350" cy="14859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24350" cy="1485900"/>
                    </a:xfrm>
                    <a:prstGeom prst="rect">
                      <a:avLst/>
                    </a:prstGeom>
                  </pic:spPr>
                </pic:pic>
              </a:graphicData>
            </a:graphic>
          </wp:inline>
        </w:drawing>
      </w:r>
    </w:p>
    <w:p w:rsidR="001817A0" w:rsidRDefault="001817A0" w:rsidP="00BB06CC">
      <w:pPr>
        <w:pStyle w:val="Akapitzlist"/>
        <w:jc w:val="both"/>
        <w:rPr>
          <w:lang w:val="en-US"/>
        </w:rPr>
      </w:pPr>
      <w:r>
        <w:rPr>
          <w:lang w:val="en-US"/>
        </w:rPr>
        <w:t>The second type, ‘advanced’ tables, present all the data in rows where successive time points, entities (provinces or countries) and additional data keys are presented one under another. This may be a better choice for export to a spreadsheet program to generate a pivot table there.</w:t>
      </w:r>
      <w:r w:rsidR="00BB651C">
        <w:rPr>
          <w:lang w:val="en-US"/>
        </w:rPr>
        <w:t xml:space="preserve"> </w:t>
      </w:r>
      <w:r w:rsidR="00BB651C" w:rsidRPr="00BB651C">
        <w:rPr>
          <w:u w:val="single"/>
          <w:lang w:val="en-US"/>
        </w:rPr>
        <w:t xml:space="preserve">This type is the only possible choice for </w:t>
      </w:r>
      <w:proofErr w:type="spellStart"/>
      <w:r w:rsidR="00BB651C" w:rsidRPr="00BB651C">
        <w:rPr>
          <w:u w:val="single"/>
          <w:lang w:val="en-US"/>
        </w:rPr>
        <w:t>multivalue</w:t>
      </w:r>
      <w:proofErr w:type="spellEnd"/>
      <w:r w:rsidR="00BB651C" w:rsidRPr="00BB651C">
        <w:rPr>
          <w:u w:val="single"/>
          <w:lang w:val="en-US"/>
        </w:rPr>
        <w:t xml:space="preserve"> tables.</w:t>
      </w:r>
    </w:p>
    <w:p w:rsidR="001817A0" w:rsidRDefault="001817A0" w:rsidP="00BB06CC">
      <w:pPr>
        <w:pStyle w:val="Akapitzlist"/>
        <w:jc w:val="both"/>
        <w:rPr>
          <w:lang w:val="en-US"/>
        </w:rPr>
      </w:pPr>
    </w:p>
    <w:p w:rsidR="001817A0" w:rsidRDefault="001817A0" w:rsidP="00BB06CC">
      <w:pPr>
        <w:pStyle w:val="Akapitzlist"/>
        <w:jc w:val="both"/>
        <w:rPr>
          <w:lang w:val="en-US"/>
        </w:rPr>
      </w:pPr>
    </w:p>
    <w:p w:rsidR="001817A0" w:rsidRDefault="001817A0" w:rsidP="00BB06CC">
      <w:pPr>
        <w:pStyle w:val="Akapitzlist"/>
        <w:jc w:val="both"/>
        <w:rPr>
          <w:lang w:val="en-US"/>
        </w:rPr>
      </w:pPr>
      <w:r>
        <w:rPr>
          <w:lang w:val="en-US"/>
        </w:rPr>
        <w:t>Example:</w:t>
      </w:r>
    </w:p>
    <w:p w:rsidR="001817A0" w:rsidRDefault="001817A0" w:rsidP="00BB06CC">
      <w:pPr>
        <w:pStyle w:val="Akapitzlist"/>
        <w:jc w:val="both"/>
        <w:rPr>
          <w:lang w:val="en-US"/>
        </w:rPr>
      </w:pPr>
      <w:r>
        <w:rPr>
          <w:noProof/>
          <w:lang w:eastAsia="pl-PL"/>
        </w:rPr>
        <w:drawing>
          <wp:inline distT="0" distB="0" distL="0" distR="0" wp14:anchorId="4A39928B" wp14:editId="1DB7BE42">
            <wp:extent cx="3790950" cy="12001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0950" cy="1200150"/>
                    </a:xfrm>
                    <a:prstGeom prst="rect">
                      <a:avLst/>
                    </a:prstGeom>
                  </pic:spPr>
                </pic:pic>
              </a:graphicData>
            </a:graphic>
          </wp:inline>
        </w:drawing>
      </w:r>
    </w:p>
    <w:p w:rsidR="001817A0" w:rsidRDefault="001817A0" w:rsidP="00BB06CC">
      <w:pPr>
        <w:pStyle w:val="Akapitzlist"/>
        <w:jc w:val="both"/>
        <w:rPr>
          <w:lang w:val="en-US"/>
        </w:rPr>
      </w:pPr>
      <w:r>
        <w:rPr>
          <w:lang w:val="en-US"/>
        </w:rPr>
        <w:t>(and further down…)</w:t>
      </w:r>
    </w:p>
    <w:p w:rsidR="001817A0" w:rsidRDefault="001817A0" w:rsidP="00BB06CC">
      <w:pPr>
        <w:pStyle w:val="Akapitzlist"/>
        <w:jc w:val="both"/>
        <w:rPr>
          <w:lang w:val="en-US"/>
        </w:rPr>
      </w:pPr>
      <w:r>
        <w:rPr>
          <w:noProof/>
          <w:lang w:eastAsia="pl-PL"/>
        </w:rPr>
        <w:drawing>
          <wp:inline distT="0" distB="0" distL="0" distR="0" wp14:anchorId="75AB9AF0" wp14:editId="379F19E0">
            <wp:extent cx="3752850" cy="5238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2850" cy="523875"/>
                    </a:xfrm>
                    <a:prstGeom prst="rect">
                      <a:avLst/>
                    </a:prstGeom>
                  </pic:spPr>
                </pic:pic>
              </a:graphicData>
            </a:graphic>
          </wp:inline>
        </w:drawing>
      </w:r>
    </w:p>
    <w:p w:rsidR="00BB651C" w:rsidRPr="00486F50" w:rsidRDefault="00BB651C" w:rsidP="00BB06CC">
      <w:pPr>
        <w:pStyle w:val="Akapitzlist"/>
        <w:jc w:val="both"/>
        <w:rPr>
          <w:lang w:val="en-US"/>
        </w:rPr>
      </w:pPr>
      <w:r>
        <w:rPr>
          <w:lang w:val="en-US"/>
        </w:rPr>
        <w:t xml:space="preserve">For what </w:t>
      </w:r>
      <w:proofErr w:type="spellStart"/>
      <w:r>
        <w:rPr>
          <w:lang w:val="en-US"/>
        </w:rPr>
        <w:t>multivalue</w:t>
      </w:r>
      <w:proofErr w:type="spellEnd"/>
      <w:r>
        <w:rPr>
          <w:lang w:val="en-US"/>
        </w:rPr>
        <w:t xml:space="preserve"> tables and data keys are, consult ‘</w:t>
      </w:r>
      <w:proofErr w:type="spellStart"/>
      <w:r>
        <w:rPr>
          <w:lang w:val="en-US"/>
        </w:rPr>
        <w:t>Multivalue</w:t>
      </w:r>
      <w:proofErr w:type="spellEnd"/>
      <w:r>
        <w:rPr>
          <w:lang w:val="en-US"/>
        </w:rPr>
        <w:t xml:space="preserve"> tables’ section.</w:t>
      </w:r>
    </w:p>
    <w:p w:rsidR="0038399D" w:rsidRPr="00A07F9A" w:rsidRDefault="00426F9D" w:rsidP="0094180F">
      <w:pPr>
        <w:pStyle w:val="Akapitzlist"/>
        <w:numPr>
          <w:ilvl w:val="0"/>
          <w:numId w:val="6"/>
        </w:numPr>
        <w:jc w:val="both"/>
        <w:rPr>
          <w:lang w:val="en-US"/>
        </w:rPr>
      </w:pPr>
      <w:r>
        <w:rPr>
          <w:lang w:val="en-US"/>
        </w:rPr>
        <w:t>Export</w:t>
      </w:r>
      <w:r w:rsidR="0038399D" w:rsidRPr="00A07F9A">
        <w:rPr>
          <w:lang w:val="en-US"/>
        </w:rPr>
        <w:t xml:space="preserve">: </w:t>
      </w:r>
      <w:r w:rsidR="003117D5">
        <w:rPr>
          <w:lang w:val="en-US"/>
        </w:rPr>
        <w:t>Clipboard</w:t>
      </w:r>
      <w:r w:rsidR="0038399D" w:rsidRPr="00A07F9A">
        <w:rPr>
          <w:lang w:val="en-US"/>
        </w:rPr>
        <w:t xml:space="preserve">: </w:t>
      </w:r>
      <w:r w:rsidR="00A07F9A">
        <w:rPr>
          <w:lang w:val="en-US"/>
        </w:rPr>
        <w:t>c</w:t>
      </w:r>
      <w:r w:rsidR="0038399D" w:rsidRPr="00A07F9A">
        <w:rPr>
          <w:lang w:val="en-US"/>
        </w:rPr>
        <w:t>opies a g</w:t>
      </w:r>
      <w:r w:rsidR="00A07F9A">
        <w:rPr>
          <w:lang w:val="en-US"/>
        </w:rPr>
        <w:t>enerated table to the clipboard;</w:t>
      </w:r>
    </w:p>
    <w:p w:rsidR="00C671D7" w:rsidRPr="00C671D7" w:rsidRDefault="00426F9D" w:rsidP="00C671D7">
      <w:pPr>
        <w:pStyle w:val="Akapitzlist"/>
        <w:numPr>
          <w:ilvl w:val="0"/>
          <w:numId w:val="6"/>
        </w:numPr>
        <w:jc w:val="both"/>
        <w:rPr>
          <w:lang w:val="en-US"/>
        </w:rPr>
      </w:pPr>
      <w:r>
        <w:rPr>
          <w:lang w:val="en-US"/>
        </w:rPr>
        <w:t>Export</w:t>
      </w:r>
      <w:r w:rsidR="0038399D" w:rsidRPr="00A07F9A">
        <w:rPr>
          <w:lang w:val="en-US"/>
        </w:rPr>
        <w:t xml:space="preserve">: </w:t>
      </w:r>
      <w:r>
        <w:rPr>
          <w:lang w:val="en-US"/>
        </w:rPr>
        <w:t>File</w:t>
      </w:r>
      <w:r w:rsidR="0038399D" w:rsidRPr="00A07F9A">
        <w:rPr>
          <w:lang w:val="en-US"/>
        </w:rPr>
        <w:t xml:space="preserve">: </w:t>
      </w:r>
      <w:r w:rsidR="00A07F9A">
        <w:rPr>
          <w:lang w:val="en-US"/>
        </w:rPr>
        <w:t>e</w:t>
      </w:r>
      <w:r w:rsidR="0038399D" w:rsidRPr="00A07F9A">
        <w:rPr>
          <w:lang w:val="en-US"/>
        </w:rPr>
        <w:t xml:space="preserve">xports </w:t>
      </w:r>
      <w:r w:rsidR="00A07F9A">
        <w:rPr>
          <w:lang w:val="en-US"/>
        </w:rPr>
        <w:t>a generated table to a CSV file;</w:t>
      </w:r>
    </w:p>
    <w:p w:rsidR="00C671D7" w:rsidRDefault="00C671D7" w:rsidP="00C671D7">
      <w:pPr>
        <w:pStyle w:val="Nagwek2"/>
        <w:jc w:val="both"/>
        <w:rPr>
          <w:lang w:val="en-US"/>
        </w:rPr>
      </w:pPr>
      <w:bookmarkStart w:id="9" w:name="_Toc444195796"/>
      <w:r>
        <w:rPr>
          <w:lang w:val="en-US"/>
        </w:rPr>
        <w:lastRenderedPageBreak/>
        <w:t>‘Graphs’ tab</w:t>
      </w:r>
      <w:bookmarkEnd w:id="9"/>
    </w:p>
    <w:p w:rsidR="00C671D7" w:rsidRPr="00C671D7" w:rsidRDefault="00C671D7" w:rsidP="00C671D7">
      <w:pPr>
        <w:jc w:val="both"/>
        <w:rPr>
          <w:lang w:val="en-US"/>
        </w:rPr>
      </w:pPr>
      <w:r>
        <w:rPr>
          <w:noProof/>
          <w:lang w:eastAsia="pl-PL"/>
        </w:rPr>
        <w:drawing>
          <wp:inline distT="0" distB="0" distL="0" distR="0" wp14:anchorId="3C17338D" wp14:editId="5AA79297">
            <wp:extent cx="4276725" cy="8667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76725" cy="866775"/>
                    </a:xfrm>
                    <a:prstGeom prst="rect">
                      <a:avLst/>
                    </a:prstGeom>
                  </pic:spPr>
                </pic:pic>
              </a:graphicData>
            </a:graphic>
          </wp:inline>
        </w:drawing>
      </w:r>
    </w:p>
    <w:p w:rsidR="0038399D" w:rsidRPr="00A07F9A" w:rsidRDefault="00C671D7" w:rsidP="00C671D7">
      <w:pPr>
        <w:pStyle w:val="Akapitzlist"/>
        <w:numPr>
          <w:ilvl w:val="0"/>
          <w:numId w:val="6"/>
        </w:numPr>
        <w:jc w:val="both"/>
        <w:rPr>
          <w:lang w:val="en-US"/>
        </w:rPr>
      </w:pPr>
      <w:r>
        <w:rPr>
          <w:lang w:val="en-US"/>
        </w:rPr>
        <w:t>Categories: data modes can be selected here;</w:t>
      </w:r>
    </w:p>
    <w:p w:rsidR="00041E94" w:rsidRDefault="00426F9D" w:rsidP="00041E94">
      <w:pPr>
        <w:pStyle w:val="Akapitzlist"/>
        <w:numPr>
          <w:ilvl w:val="0"/>
          <w:numId w:val="6"/>
        </w:numPr>
        <w:jc w:val="both"/>
        <w:rPr>
          <w:lang w:val="en-US"/>
        </w:rPr>
      </w:pPr>
      <w:r>
        <w:rPr>
          <w:lang w:val="en-US"/>
        </w:rPr>
        <w:t>Export</w:t>
      </w:r>
      <w:r w:rsidR="0038399D" w:rsidRPr="00A07F9A">
        <w:rPr>
          <w:lang w:val="en-US"/>
        </w:rPr>
        <w:t xml:space="preserve">: </w:t>
      </w:r>
      <w:r>
        <w:rPr>
          <w:lang w:val="en-US"/>
        </w:rPr>
        <w:t>File</w:t>
      </w:r>
      <w:r w:rsidR="0038399D" w:rsidRPr="00A07F9A">
        <w:rPr>
          <w:lang w:val="en-US"/>
        </w:rPr>
        <w:t xml:space="preserve">: </w:t>
      </w:r>
      <w:r w:rsidR="00A07F9A">
        <w:rPr>
          <w:lang w:val="en-US"/>
        </w:rPr>
        <w:t>e</w:t>
      </w:r>
      <w:r w:rsidR="0038399D" w:rsidRPr="00A07F9A">
        <w:rPr>
          <w:lang w:val="en-US"/>
        </w:rPr>
        <w:t>xports a graph to an image file.</w:t>
      </w:r>
      <w:r w:rsidR="00041E94" w:rsidRPr="00041E94">
        <w:rPr>
          <w:lang w:val="en-US"/>
        </w:rPr>
        <w:t xml:space="preserve"> </w:t>
      </w:r>
    </w:p>
    <w:p w:rsidR="00E655A9" w:rsidRPr="00EC77A4" w:rsidRDefault="00E655A9" w:rsidP="0094180F">
      <w:pPr>
        <w:pStyle w:val="Nagwek1"/>
        <w:jc w:val="both"/>
        <w:rPr>
          <w:lang w:val="en-US"/>
        </w:rPr>
      </w:pPr>
      <w:bookmarkStart w:id="10" w:name="_Toc444195797"/>
      <w:r w:rsidRPr="00EC77A4">
        <w:rPr>
          <w:lang w:val="en-US"/>
        </w:rPr>
        <w:t>Game management</w:t>
      </w:r>
      <w:bookmarkEnd w:id="10"/>
    </w:p>
    <w:p w:rsidR="00E655A9" w:rsidRPr="00EC77A4" w:rsidRDefault="00BD1BEB" w:rsidP="0094180F">
      <w:pPr>
        <w:jc w:val="both"/>
        <w:rPr>
          <w:lang w:val="en-US"/>
        </w:rPr>
      </w:pPr>
      <w:r>
        <w:rPr>
          <w:lang w:val="en-US"/>
        </w:rPr>
        <w:t xml:space="preserve">When reading </w:t>
      </w:r>
      <w:proofErr w:type="spellStart"/>
      <w:r>
        <w:rPr>
          <w:lang w:val="en-US"/>
        </w:rPr>
        <w:t>savegame</w:t>
      </w:r>
      <w:proofErr w:type="spellEnd"/>
      <w:r>
        <w:rPr>
          <w:lang w:val="en-US"/>
        </w:rPr>
        <w:t xml:space="preserve"> file </w:t>
      </w:r>
      <w:r w:rsidR="00E655A9" w:rsidRPr="00EC77A4">
        <w:rPr>
          <w:lang w:val="en-US"/>
        </w:rPr>
        <w:t xml:space="preserve">the program uses actual environment definitions located in game folders which do not come in </w:t>
      </w:r>
      <w:proofErr w:type="spellStart"/>
      <w:r w:rsidR="00E655A9" w:rsidRPr="00EC77A4">
        <w:rPr>
          <w:lang w:val="en-US"/>
        </w:rPr>
        <w:t>savegames</w:t>
      </w:r>
      <w:proofErr w:type="spellEnd"/>
      <w:r w:rsidR="00E655A9" w:rsidRPr="00EC77A4">
        <w:rPr>
          <w:lang w:val="en-US"/>
        </w:rPr>
        <w:t xml:space="preserve"> (maps, provinces, countries, etc.). To know whe</w:t>
      </w:r>
      <w:r w:rsidR="00C671D7">
        <w:rPr>
          <w:lang w:val="en-US"/>
        </w:rPr>
        <w:t xml:space="preserve">re to look for game files, games need to be defined through </w:t>
      </w:r>
      <w:r w:rsidR="00C671D7" w:rsidRPr="00C671D7">
        <w:rPr>
          <w:i/>
          <w:lang w:val="en-US"/>
        </w:rPr>
        <w:t>File</w:t>
      </w:r>
      <w:r w:rsidR="00C671D7">
        <w:rPr>
          <w:lang w:val="en-US"/>
        </w:rPr>
        <w:t xml:space="preserve"> </w:t>
      </w:r>
      <w:r w:rsidR="00C671D7" w:rsidRPr="00C671D7">
        <w:rPr>
          <w:lang w:val="en-US"/>
        </w:rPr>
        <w:sym w:font="Wingdings" w:char="F0E0"/>
      </w:r>
      <w:r w:rsidR="00C671D7">
        <w:rPr>
          <w:lang w:val="en-US"/>
        </w:rPr>
        <w:t xml:space="preserve"> </w:t>
      </w:r>
      <w:r w:rsidR="00C671D7" w:rsidRPr="00C671D7">
        <w:rPr>
          <w:i/>
          <w:lang w:val="en-US"/>
        </w:rPr>
        <w:t>Import</w:t>
      </w:r>
      <w:r w:rsidR="00C671D7">
        <w:rPr>
          <w:lang w:val="en-US"/>
        </w:rPr>
        <w:t xml:space="preserve"> dialogs</w:t>
      </w:r>
      <w:r w:rsidR="00E655A9" w:rsidRPr="00EC77A4">
        <w:rPr>
          <w:lang w:val="en-US"/>
        </w:rPr>
        <w:t xml:space="preserve">. If you have different copies of the game folder for the purpose of installing mods (not inside </w:t>
      </w:r>
      <w:r w:rsidR="00A07F9A">
        <w:rPr>
          <w:lang w:val="en-US"/>
        </w:rPr>
        <w:t>‘</w:t>
      </w:r>
      <w:r w:rsidR="00E655A9" w:rsidRPr="00EC77A4">
        <w:rPr>
          <w:lang w:val="en-US"/>
        </w:rPr>
        <w:t>mod</w:t>
      </w:r>
      <w:r w:rsidR="00A07F9A">
        <w:rPr>
          <w:lang w:val="en-US"/>
        </w:rPr>
        <w:t>’</w:t>
      </w:r>
      <w:r w:rsidR="00E655A9" w:rsidRPr="00EC77A4">
        <w:rPr>
          <w:lang w:val="en-US"/>
        </w:rPr>
        <w:t xml:space="preserve"> folder), you can define them as separate games.</w:t>
      </w:r>
    </w:p>
    <w:p w:rsidR="00E655A9" w:rsidRPr="00EC77A4" w:rsidRDefault="00E655A9" w:rsidP="0094180F">
      <w:pPr>
        <w:pStyle w:val="Nagwek2"/>
        <w:jc w:val="both"/>
        <w:rPr>
          <w:lang w:val="en-US"/>
        </w:rPr>
      </w:pPr>
      <w:bookmarkStart w:id="11" w:name="_Toc444195798"/>
      <w:r w:rsidRPr="00EC77A4">
        <w:rPr>
          <w:lang w:val="en-US"/>
        </w:rPr>
        <w:t xml:space="preserve">Reading </w:t>
      </w:r>
      <w:proofErr w:type="spellStart"/>
      <w:r w:rsidRPr="00EC77A4">
        <w:rPr>
          <w:lang w:val="en-US"/>
        </w:rPr>
        <w:t>savegames</w:t>
      </w:r>
      <w:bookmarkEnd w:id="11"/>
      <w:proofErr w:type="spellEnd"/>
    </w:p>
    <w:p w:rsidR="00E655A9" w:rsidRPr="00EC77A4" w:rsidRDefault="00E655A9" w:rsidP="0094180F">
      <w:pPr>
        <w:jc w:val="both"/>
        <w:rPr>
          <w:lang w:val="en-US"/>
        </w:rPr>
      </w:pPr>
      <w:r w:rsidRPr="00EC77A4">
        <w:rPr>
          <w:lang w:val="en-US"/>
        </w:rPr>
        <w:t xml:space="preserve">Before importing a </w:t>
      </w:r>
      <w:proofErr w:type="spellStart"/>
      <w:r w:rsidRPr="00EC77A4">
        <w:rPr>
          <w:lang w:val="en-US"/>
        </w:rPr>
        <w:t>savegame</w:t>
      </w:r>
      <w:proofErr w:type="spellEnd"/>
      <w:r w:rsidRPr="00EC77A4">
        <w:rPr>
          <w:lang w:val="en-US"/>
        </w:rPr>
        <w:t xml:space="preserve"> file, the program will initialize the game environment, i.e. map, province and country information and other definitions. </w:t>
      </w:r>
      <w:r w:rsidR="00F34DEA">
        <w:rPr>
          <w:lang w:val="en-US"/>
        </w:rPr>
        <w:t xml:space="preserve">Unless the </w:t>
      </w:r>
      <w:proofErr w:type="spellStart"/>
      <w:r w:rsidR="00F34DEA">
        <w:rPr>
          <w:lang w:val="en-US"/>
        </w:rPr>
        <w:t>savegame</w:t>
      </w:r>
      <w:proofErr w:type="spellEnd"/>
      <w:r w:rsidR="00F34DEA">
        <w:rPr>
          <w:lang w:val="en-US"/>
        </w:rPr>
        <w:t xml:space="preserve"> file contains any information about the mods it was played with</w:t>
      </w:r>
      <w:r w:rsidRPr="00EC77A4">
        <w:rPr>
          <w:lang w:val="en-US"/>
        </w:rPr>
        <w:t xml:space="preserve">, the program will determine which game files to read by </w:t>
      </w:r>
      <w:proofErr w:type="spellStart"/>
      <w:r w:rsidRPr="00EC77A4">
        <w:rPr>
          <w:lang w:val="en-US"/>
        </w:rPr>
        <w:t>savegame</w:t>
      </w:r>
      <w:proofErr w:type="spellEnd"/>
      <w:r w:rsidRPr="00EC77A4">
        <w:rPr>
          <w:lang w:val="en-US"/>
        </w:rPr>
        <w:t xml:space="preserve"> location (reading a </w:t>
      </w:r>
      <w:proofErr w:type="spellStart"/>
      <w:r w:rsidRPr="00EC77A4">
        <w:rPr>
          <w:lang w:val="en-US"/>
        </w:rPr>
        <w:t>savegame</w:t>
      </w:r>
      <w:proofErr w:type="spellEnd"/>
      <w:r w:rsidRPr="00EC77A4">
        <w:rPr>
          <w:lang w:val="en-US"/>
        </w:rPr>
        <w:t xml:space="preserve"> located in a mod folder will prompt the program to look for </w:t>
      </w:r>
      <w:proofErr w:type="spellStart"/>
      <w:r w:rsidRPr="00EC77A4">
        <w:rPr>
          <w:lang w:val="en-US"/>
        </w:rPr>
        <w:t>modded</w:t>
      </w:r>
      <w:proofErr w:type="spellEnd"/>
      <w:r w:rsidRPr="00EC77A4">
        <w:rPr>
          <w:lang w:val="en-US"/>
        </w:rPr>
        <w:t xml:space="preserve"> files). In case of lack of conclusion (e.g. reading </w:t>
      </w:r>
      <w:proofErr w:type="spellStart"/>
      <w:r w:rsidRPr="00EC77A4">
        <w:rPr>
          <w:lang w:val="en-US"/>
        </w:rPr>
        <w:t>savegame</w:t>
      </w:r>
      <w:proofErr w:type="spellEnd"/>
      <w:r w:rsidRPr="00EC77A4">
        <w:rPr>
          <w:lang w:val="en-US"/>
        </w:rPr>
        <w:t xml:space="preserve"> from beyond the game folders), vanilla files will be used</w:t>
      </w:r>
      <w:r w:rsidR="00C671D7">
        <w:rPr>
          <w:lang w:val="en-US"/>
        </w:rPr>
        <w:t>.</w:t>
      </w:r>
      <w:r w:rsidRPr="00EC77A4">
        <w:rPr>
          <w:lang w:val="en-US"/>
        </w:rPr>
        <w:t xml:space="preserve"> </w:t>
      </w:r>
      <w:r w:rsidR="00785CFF">
        <w:rPr>
          <w:lang w:val="en-US"/>
        </w:rPr>
        <w:t>Various game files are interpreted at this stage: map files</w:t>
      </w:r>
      <w:r w:rsidRPr="00EC77A4">
        <w:rPr>
          <w:lang w:val="en-US"/>
        </w:rPr>
        <w:t xml:space="preserve"> (</w:t>
      </w:r>
      <w:r w:rsidR="00785CFF">
        <w:rPr>
          <w:lang w:val="en-US"/>
        </w:rPr>
        <w:t xml:space="preserve">defining </w:t>
      </w:r>
      <w:r w:rsidRPr="00EC77A4">
        <w:rPr>
          <w:lang w:val="en-US"/>
        </w:rPr>
        <w:t>provinces</w:t>
      </w:r>
      <w:r w:rsidR="00785CFF">
        <w:rPr>
          <w:lang w:val="en-US"/>
        </w:rPr>
        <w:t xml:space="preserve"> placement</w:t>
      </w:r>
      <w:r w:rsidRPr="00EC77A4">
        <w:rPr>
          <w:lang w:val="en-US"/>
        </w:rPr>
        <w:t>, terrain, rivers), provinces and countries definitions as well as localization files.</w:t>
      </w:r>
    </w:p>
    <w:p w:rsidR="00E655A9" w:rsidRPr="00EC77A4" w:rsidRDefault="00E655A9" w:rsidP="0094180F">
      <w:pPr>
        <w:jc w:val="both"/>
        <w:rPr>
          <w:lang w:val="en-US"/>
        </w:rPr>
      </w:pPr>
      <w:r w:rsidRPr="00EC77A4">
        <w:rPr>
          <w:lang w:val="en-US"/>
        </w:rPr>
        <w:t xml:space="preserve">The </w:t>
      </w:r>
      <w:proofErr w:type="spellStart"/>
      <w:r w:rsidRPr="00EC77A4">
        <w:rPr>
          <w:lang w:val="en-US"/>
        </w:rPr>
        <w:t>savegame</w:t>
      </w:r>
      <w:proofErr w:type="spellEnd"/>
      <w:r w:rsidRPr="00EC77A4">
        <w:rPr>
          <w:lang w:val="en-US"/>
        </w:rPr>
        <w:t xml:space="preserve"> itself is then parsed according to procedures of the current version of Chronicle. It means that not all of data from the file is acquired but only those figures that fill currently implemented data tables.</w:t>
      </w:r>
    </w:p>
    <w:p w:rsidR="00E655A9" w:rsidRPr="00EC77A4" w:rsidRDefault="00E655A9" w:rsidP="0094180F">
      <w:pPr>
        <w:pStyle w:val="Nagwek2"/>
        <w:jc w:val="both"/>
        <w:rPr>
          <w:lang w:val="en-US"/>
        </w:rPr>
      </w:pPr>
      <w:bookmarkStart w:id="12" w:name="_Toc444195799"/>
      <w:r w:rsidRPr="00EC77A4">
        <w:rPr>
          <w:lang w:val="en-US"/>
        </w:rPr>
        <w:t>AAR file support</w:t>
      </w:r>
      <w:bookmarkEnd w:id="12"/>
    </w:p>
    <w:p w:rsidR="00E655A9" w:rsidRPr="00EC77A4" w:rsidRDefault="00E655A9" w:rsidP="0094180F">
      <w:pPr>
        <w:jc w:val="both"/>
        <w:rPr>
          <w:lang w:val="en-US"/>
        </w:rPr>
      </w:pPr>
      <w:r w:rsidRPr="00EC77A4">
        <w:rPr>
          <w:lang w:val="en-US"/>
        </w:rPr>
        <w:t xml:space="preserve">The program allows to write imported data into its own format of database (AAR files) which may be </w:t>
      </w:r>
      <w:r w:rsidR="00785CFF">
        <w:rPr>
          <w:lang w:val="en-US"/>
        </w:rPr>
        <w:t xml:space="preserve">saved to disk </w:t>
      </w:r>
      <w:r w:rsidRPr="00EC77A4">
        <w:rPr>
          <w:lang w:val="en-US"/>
        </w:rPr>
        <w:t>later read again. The database may contain multiple time</w:t>
      </w:r>
      <w:r w:rsidR="00E85884">
        <w:rPr>
          <w:lang w:val="en-US"/>
        </w:rPr>
        <w:t xml:space="preserve"> points</w:t>
      </w:r>
      <w:r w:rsidRPr="00EC77A4">
        <w:rPr>
          <w:lang w:val="en-US"/>
        </w:rPr>
        <w:t>.</w:t>
      </w:r>
      <w:r w:rsidR="00E85884">
        <w:rPr>
          <w:lang w:val="en-US"/>
        </w:rPr>
        <w:t xml:space="preserve"> T</w:t>
      </w:r>
      <w:r w:rsidRPr="00EC77A4">
        <w:rPr>
          <w:lang w:val="en-US"/>
        </w:rPr>
        <w:t xml:space="preserve">he file will hold only data imported from </w:t>
      </w:r>
      <w:proofErr w:type="spellStart"/>
      <w:r w:rsidRPr="00EC77A4">
        <w:rPr>
          <w:lang w:val="en-US"/>
        </w:rPr>
        <w:t>savegames</w:t>
      </w:r>
      <w:proofErr w:type="spellEnd"/>
      <w:r w:rsidRPr="00EC77A4">
        <w:rPr>
          <w:lang w:val="en-US"/>
        </w:rPr>
        <w:t xml:space="preserve"> into data tables, small part of the whole data contained in </w:t>
      </w:r>
      <w:proofErr w:type="spellStart"/>
      <w:r w:rsidRPr="00EC77A4">
        <w:rPr>
          <w:lang w:val="en-US"/>
        </w:rPr>
        <w:t>savegames</w:t>
      </w:r>
      <w:proofErr w:type="spellEnd"/>
      <w:r w:rsidR="00E85884">
        <w:rPr>
          <w:lang w:val="en-US"/>
        </w:rPr>
        <w:t xml:space="preserve">, so it will not be possible to recreate </w:t>
      </w:r>
      <w:r w:rsidR="00FD5D11">
        <w:rPr>
          <w:lang w:val="en-US"/>
        </w:rPr>
        <w:t>a</w:t>
      </w:r>
      <w:r w:rsidR="00E85884">
        <w:rPr>
          <w:lang w:val="en-US"/>
        </w:rPr>
        <w:t xml:space="preserve"> whole </w:t>
      </w:r>
      <w:proofErr w:type="spellStart"/>
      <w:r w:rsidR="00E85884">
        <w:rPr>
          <w:lang w:val="en-US"/>
        </w:rPr>
        <w:t>savegame</w:t>
      </w:r>
      <w:proofErr w:type="spellEnd"/>
      <w:r w:rsidR="00E85884">
        <w:rPr>
          <w:lang w:val="en-US"/>
        </w:rPr>
        <w:t xml:space="preserve"> at a later point</w:t>
      </w:r>
      <w:r w:rsidRPr="00EC77A4">
        <w:rPr>
          <w:lang w:val="en-US"/>
        </w:rPr>
        <w:t xml:space="preserve">. </w:t>
      </w:r>
      <w:r w:rsidR="00C671D7">
        <w:rPr>
          <w:lang w:val="en-US"/>
        </w:rPr>
        <w:t>I</w:t>
      </w:r>
      <w:r w:rsidRPr="00EC77A4">
        <w:rPr>
          <w:lang w:val="en-US"/>
        </w:rPr>
        <w:t xml:space="preserve">f newer versions of </w:t>
      </w:r>
      <w:r w:rsidR="00C671D7">
        <w:rPr>
          <w:lang w:val="en-US"/>
        </w:rPr>
        <w:t>Chronicle</w:t>
      </w:r>
      <w:r w:rsidRPr="00EC77A4">
        <w:rPr>
          <w:lang w:val="en-US"/>
        </w:rPr>
        <w:t xml:space="preserve"> introduce more data tables, these data tables will be filled with blank (default) values </w:t>
      </w:r>
      <w:r w:rsidR="00A07F9A">
        <w:rPr>
          <w:lang w:val="en-US"/>
        </w:rPr>
        <w:t>when an older AAR file is read.</w:t>
      </w:r>
    </w:p>
    <w:p w:rsidR="00E655A9" w:rsidRPr="00EC77A4" w:rsidRDefault="00E655A9" w:rsidP="00BD1BEB">
      <w:pPr>
        <w:jc w:val="both"/>
        <w:rPr>
          <w:lang w:val="en-US"/>
        </w:rPr>
      </w:pPr>
      <w:r w:rsidRPr="00EC77A4">
        <w:rPr>
          <w:lang w:val="en-US"/>
        </w:rPr>
        <w:t xml:space="preserve">AAR file contains all the game definitions data so having exactly the same mod environment </w:t>
      </w:r>
      <w:r w:rsidR="00BD1BEB">
        <w:rPr>
          <w:lang w:val="en-US"/>
        </w:rPr>
        <w:t xml:space="preserve">or having the game installed on the computer at all </w:t>
      </w:r>
      <w:r w:rsidRPr="00EC77A4">
        <w:rPr>
          <w:lang w:val="en-US"/>
        </w:rPr>
        <w:t>is not necessary for the file to work.</w:t>
      </w:r>
    </w:p>
    <w:p w:rsidR="00E655A9" w:rsidRPr="00EC77A4" w:rsidRDefault="00E655A9" w:rsidP="0094180F">
      <w:pPr>
        <w:pStyle w:val="Nagwek2"/>
        <w:jc w:val="both"/>
        <w:rPr>
          <w:lang w:val="en-US"/>
        </w:rPr>
      </w:pPr>
      <w:bookmarkStart w:id="13" w:name="_Toc444195800"/>
      <w:r w:rsidRPr="00EC77A4">
        <w:rPr>
          <w:lang w:val="en-US"/>
        </w:rPr>
        <w:t>Recording games</w:t>
      </w:r>
      <w:bookmarkEnd w:id="13"/>
    </w:p>
    <w:p w:rsidR="00E655A9" w:rsidRPr="00EC77A4" w:rsidRDefault="00E655A9" w:rsidP="0094180F">
      <w:pPr>
        <w:jc w:val="both"/>
        <w:rPr>
          <w:lang w:val="en-US"/>
        </w:rPr>
      </w:pPr>
      <w:r w:rsidRPr="00EC77A4">
        <w:rPr>
          <w:lang w:val="en-US"/>
        </w:rPr>
        <w:t>To gather data throughout many game-years, the preferred way is to run the program side-</w:t>
      </w:r>
      <w:r w:rsidR="00A07F9A">
        <w:rPr>
          <w:lang w:val="en-US"/>
        </w:rPr>
        <w:t>by-side with a game and let it ‘</w:t>
      </w:r>
      <w:r w:rsidRPr="00EC77A4">
        <w:rPr>
          <w:lang w:val="en-US"/>
        </w:rPr>
        <w:t>listen</w:t>
      </w:r>
      <w:r w:rsidR="00A07F9A">
        <w:rPr>
          <w:lang w:val="en-US"/>
        </w:rPr>
        <w:t>’</w:t>
      </w:r>
      <w:r w:rsidRPr="00EC77A4">
        <w:rPr>
          <w:lang w:val="en-US"/>
        </w:rPr>
        <w:t xml:space="preserve"> to changes of </w:t>
      </w:r>
      <w:proofErr w:type="spellStart"/>
      <w:r w:rsidRPr="00EC77A4">
        <w:rPr>
          <w:lang w:val="en-US"/>
        </w:rPr>
        <w:t>autosave</w:t>
      </w:r>
      <w:proofErr w:type="spellEnd"/>
      <w:r w:rsidRPr="00EC77A4">
        <w:rPr>
          <w:lang w:val="en-US"/>
        </w:rPr>
        <w:t xml:space="preserve"> file in background. After the program detects that the </w:t>
      </w:r>
      <w:proofErr w:type="spellStart"/>
      <w:r w:rsidRPr="00EC77A4">
        <w:rPr>
          <w:lang w:val="en-US"/>
        </w:rPr>
        <w:t>autosave</w:t>
      </w:r>
      <w:proofErr w:type="spellEnd"/>
      <w:r w:rsidRPr="00EC77A4">
        <w:rPr>
          <w:lang w:val="en-US"/>
        </w:rPr>
        <w:t xml:space="preserve"> file changed (meaning that another period passed in game), the file is automatically parsed and data added to time series. Note that you have to enable </w:t>
      </w:r>
      <w:proofErr w:type="spellStart"/>
      <w:r w:rsidRPr="00EC77A4">
        <w:rPr>
          <w:lang w:val="en-US"/>
        </w:rPr>
        <w:t>autosaving</w:t>
      </w:r>
      <w:proofErr w:type="spellEnd"/>
      <w:r w:rsidRPr="00EC77A4">
        <w:rPr>
          <w:lang w:val="en-US"/>
        </w:rPr>
        <w:t xml:space="preserve"> in </w:t>
      </w:r>
      <w:r w:rsidRPr="00EC77A4">
        <w:rPr>
          <w:lang w:val="en-US"/>
        </w:rPr>
        <w:lastRenderedPageBreak/>
        <w:t xml:space="preserve">game options and data will be added exactly as often as </w:t>
      </w:r>
      <w:proofErr w:type="spellStart"/>
      <w:r w:rsidRPr="00EC77A4">
        <w:rPr>
          <w:lang w:val="en-US"/>
        </w:rPr>
        <w:t>autosaves</w:t>
      </w:r>
      <w:proofErr w:type="spellEnd"/>
      <w:r w:rsidRPr="00EC77A4">
        <w:rPr>
          <w:lang w:val="en-US"/>
        </w:rPr>
        <w:t xml:space="preserve"> are made. There is no other method of extracting </w:t>
      </w:r>
      <w:r w:rsidR="00E85884">
        <w:rPr>
          <w:lang w:val="en-US"/>
        </w:rPr>
        <w:t>game data used by Chronicle</w:t>
      </w:r>
      <w:r w:rsidRPr="00EC77A4">
        <w:rPr>
          <w:lang w:val="en-US"/>
        </w:rPr>
        <w:t>.</w:t>
      </w:r>
    </w:p>
    <w:p w:rsidR="00E655A9" w:rsidRPr="00EC77A4" w:rsidRDefault="00E655A9" w:rsidP="0094180F">
      <w:pPr>
        <w:jc w:val="both"/>
        <w:rPr>
          <w:lang w:val="en-US"/>
        </w:rPr>
      </w:pPr>
      <w:r w:rsidRPr="00EC77A4">
        <w:rPr>
          <w:lang w:val="en-US"/>
        </w:rPr>
        <w:t xml:space="preserve">Recording games requires the respective game environment to be </w:t>
      </w:r>
      <w:r w:rsidR="00E85884">
        <w:rPr>
          <w:lang w:val="en-US"/>
        </w:rPr>
        <w:t>initialized</w:t>
      </w:r>
      <w:r w:rsidRPr="00EC77A4">
        <w:rPr>
          <w:lang w:val="en-US"/>
        </w:rPr>
        <w:t xml:space="preserve"> (e.g. by clicking on the game in </w:t>
      </w:r>
      <w:r w:rsidR="00A07F9A">
        <w:rPr>
          <w:lang w:val="en-US"/>
        </w:rPr>
        <w:t>‘</w:t>
      </w:r>
      <w:r w:rsidRPr="00EC77A4">
        <w:rPr>
          <w:lang w:val="en-US"/>
        </w:rPr>
        <w:t>Games</w:t>
      </w:r>
      <w:r w:rsidR="00A07F9A">
        <w:rPr>
          <w:lang w:val="en-US"/>
        </w:rPr>
        <w:t>’</w:t>
      </w:r>
      <w:r w:rsidRPr="00EC77A4">
        <w:rPr>
          <w:lang w:val="en-US"/>
        </w:rPr>
        <w:t xml:space="preserve"> tab or opening AAR file or a </w:t>
      </w:r>
      <w:proofErr w:type="spellStart"/>
      <w:r w:rsidRPr="00EC77A4">
        <w:rPr>
          <w:lang w:val="en-US"/>
        </w:rPr>
        <w:t>savegame</w:t>
      </w:r>
      <w:proofErr w:type="spellEnd"/>
      <w:r w:rsidRPr="00EC77A4">
        <w:rPr>
          <w:lang w:val="en-US"/>
        </w:rPr>
        <w:t xml:space="preserve"> already related to this game). Recorded time series will be added to already existing ones so you can start recording the game once, save the progress in AAR file and close the game. Later, you can open A</w:t>
      </w:r>
      <w:r w:rsidR="00A07F9A">
        <w:rPr>
          <w:lang w:val="en-US"/>
        </w:rPr>
        <w:t>AR file and continue recording.</w:t>
      </w:r>
    </w:p>
    <w:p w:rsidR="00E655A9" w:rsidRPr="00EC77A4" w:rsidRDefault="00E655A9" w:rsidP="0094180F">
      <w:pPr>
        <w:jc w:val="both"/>
        <w:rPr>
          <w:lang w:val="en-US"/>
        </w:rPr>
      </w:pPr>
      <w:r w:rsidRPr="00EC77A4">
        <w:rPr>
          <w:lang w:val="en-US"/>
        </w:rPr>
        <w:t xml:space="preserve">The program listens to </w:t>
      </w:r>
      <w:proofErr w:type="spellStart"/>
      <w:r w:rsidRPr="00EC77A4">
        <w:rPr>
          <w:lang w:val="en-US"/>
        </w:rPr>
        <w:t>autosave</w:t>
      </w:r>
      <w:proofErr w:type="spellEnd"/>
      <w:r w:rsidRPr="00EC77A4">
        <w:rPr>
          <w:lang w:val="en-US"/>
        </w:rPr>
        <w:t xml:space="preserve"> changes in all mod folders. This may lead to potential inconsistencies if games from different mods will get recorded within a single AAR file. It is advisable to keep time series from only single mod</w:t>
      </w:r>
      <w:r w:rsidR="00A07F9A">
        <w:rPr>
          <w:lang w:val="en-US"/>
        </w:rPr>
        <w:t xml:space="preserve"> configuration within one file.</w:t>
      </w:r>
    </w:p>
    <w:p w:rsidR="00E655A9" w:rsidRPr="00EC77A4" w:rsidRDefault="004D0AFF" w:rsidP="0094180F">
      <w:pPr>
        <w:pStyle w:val="Nagwek1"/>
        <w:jc w:val="both"/>
        <w:rPr>
          <w:lang w:val="en-US"/>
        </w:rPr>
      </w:pPr>
      <w:bookmarkStart w:id="14" w:name="_Toc444195801"/>
      <w:r>
        <w:rPr>
          <w:lang w:val="en-US"/>
        </w:rPr>
        <w:t>Data presentation</w:t>
      </w:r>
      <w:bookmarkEnd w:id="14"/>
    </w:p>
    <w:p w:rsidR="00E202F5" w:rsidRDefault="00E655A9" w:rsidP="00E85884">
      <w:pPr>
        <w:jc w:val="both"/>
        <w:rPr>
          <w:lang w:val="en-US"/>
        </w:rPr>
      </w:pPr>
      <w:r w:rsidRPr="00EC77A4">
        <w:rPr>
          <w:lang w:val="en-US"/>
        </w:rPr>
        <w:t xml:space="preserve">All the data can be presented in </w:t>
      </w:r>
      <w:r w:rsidR="00426F9D">
        <w:rPr>
          <w:lang w:val="en-US"/>
        </w:rPr>
        <w:t>tables</w:t>
      </w:r>
      <w:r w:rsidR="00E202F5">
        <w:rPr>
          <w:lang w:val="en-US"/>
        </w:rPr>
        <w:t>.</w:t>
      </w:r>
      <w:r w:rsidR="00426F9D">
        <w:rPr>
          <w:lang w:val="en-US"/>
        </w:rPr>
        <w:t xml:space="preserve"> </w:t>
      </w:r>
      <w:r w:rsidR="00E202F5">
        <w:rPr>
          <w:lang w:val="en-US"/>
        </w:rPr>
        <w:t>Most of tables allow for only single value to be applied to each entity (province or country). E.g. in gold/money data modes each country has a single treasury and therefore only single figure to present.</w:t>
      </w:r>
    </w:p>
    <w:p w:rsidR="009A52B5" w:rsidRDefault="009A52B5" w:rsidP="009A52B5">
      <w:pPr>
        <w:pStyle w:val="Nagwek2"/>
        <w:rPr>
          <w:lang w:val="en-US"/>
        </w:rPr>
      </w:pPr>
      <w:bookmarkStart w:id="15" w:name="_Toc444195802"/>
      <w:proofErr w:type="spellStart"/>
      <w:r>
        <w:rPr>
          <w:lang w:val="en-US"/>
        </w:rPr>
        <w:t>Multivalue</w:t>
      </w:r>
      <w:proofErr w:type="spellEnd"/>
      <w:r>
        <w:rPr>
          <w:lang w:val="en-US"/>
        </w:rPr>
        <w:t xml:space="preserve"> tables</w:t>
      </w:r>
      <w:bookmarkStart w:id="16" w:name="_GoBack"/>
      <w:bookmarkEnd w:id="15"/>
      <w:bookmarkEnd w:id="16"/>
    </w:p>
    <w:p w:rsidR="00E202F5" w:rsidRDefault="00E202F5" w:rsidP="00E85884">
      <w:pPr>
        <w:jc w:val="both"/>
        <w:rPr>
          <w:lang w:val="en-US"/>
        </w:rPr>
      </w:pPr>
      <w:r>
        <w:rPr>
          <w:lang w:val="en-US"/>
        </w:rPr>
        <w:t>An exception to this are ‘</w:t>
      </w:r>
      <w:proofErr w:type="spellStart"/>
      <w:r>
        <w:rPr>
          <w:lang w:val="en-US"/>
        </w:rPr>
        <w:t>multivalue</w:t>
      </w:r>
      <w:proofErr w:type="spellEnd"/>
      <w:r>
        <w:rPr>
          <w:lang w:val="en-US"/>
        </w:rPr>
        <w:t xml:space="preserve">’ tables which allow for more than one </w:t>
      </w:r>
      <w:r w:rsidR="00BD318B">
        <w:rPr>
          <w:lang w:val="en-US"/>
        </w:rPr>
        <w:t xml:space="preserve">value to apply to each entity. For example, in Victoria II, each province does not have a single religion but there is more detailed breakdown where each part of the population (so called POP) has its own characteristics. Therefore it is possible that 80%  of population follows one religion and 20% another and </w:t>
      </w:r>
      <w:proofErr w:type="spellStart"/>
      <w:r w:rsidR="00BD318B">
        <w:rPr>
          <w:lang w:val="en-US"/>
        </w:rPr>
        <w:t>multivalue</w:t>
      </w:r>
      <w:proofErr w:type="spellEnd"/>
      <w:r w:rsidR="00BD318B">
        <w:rPr>
          <w:lang w:val="en-US"/>
        </w:rPr>
        <w:t xml:space="preserve"> tables allow to present this data on the map and in tables.</w:t>
      </w:r>
    </w:p>
    <w:p w:rsidR="00BD318B" w:rsidRDefault="00BD318B" w:rsidP="00E85884">
      <w:pPr>
        <w:jc w:val="both"/>
        <w:rPr>
          <w:lang w:val="en-US"/>
        </w:rPr>
      </w:pPr>
      <w:r>
        <w:rPr>
          <w:lang w:val="en-US"/>
        </w:rPr>
        <w:t xml:space="preserve">When a map mode of </w:t>
      </w:r>
      <w:proofErr w:type="spellStart"/>
      <w:r>
        <w:rPr>
          <w:lang w:val="en-US"/>
        </w:rPr>
        <w:t>multivalue</w:t>
      </w:r>
      <w:proofErr w:type="spellEnd"/>
      <w:r>
        <w:rPr>
          <w:lang w:val="en-US"/>
        </w:rPr>
        <w:t xml:space="preserve"> table is active, there is additional ‘Type’ </w:t>
      </w:r>
      <w:proofErr w:type="spellStart"/>
      <w:r>
        <w:rPr>
          <w:lang w:val="en-US"/>
        </w:rPr>
        <w:t>combobox</w:t>
      </w:r>
      <w:proofErr w:type="spellEnd"/>
      <w:r>
        <w:rPr>
          <w:lang w:val="en-US"/>
        </w:rPr>
        <w:t xml:space="preserve"> displayed which lets to choose how data should be displayed:</w:t>
      </w:r>
    </w:p>
    <w:p w:rsidR="00BD318B" w:rsidRDefault="00BD318B" w:rsidP="00BD318B">
      <w:pPr>
        <w:pStyle w:val="Akapitzlist"/>
        <w:numPr>
          <w:ilvl w:val="0"/>
          <w:numId w:val="11"/>
        </w:numPr>
        <w:jc w:val="both"/>
        <w:rPr>
          <w:lang w:val="en-US"/>
        </w:rPr>
      </w:pPr>
      <w:r>
        <w:rPr>
          <w:lang w:val="en-US"/>
        </w:rPr>
        <w:t>display top key (uniform): only color corresponding to the dominating feature in each entity (province or country) is shown;</w:t>
      </w:r>
    </w:p>
    <w:p w:rsidR="00BD318B" w:rsidRDefault="00BD318B" w:rsidP="00BD318B">
      <w:pPr>
        <w:pStyle w:val="Akapitzlist"/>
        <w:numPr>
          <w:ilvl w:val="0"/>
          <w:numId w:val="11"/>
        </w:numPr>
        <w:jc w:val="both"/>
        <w:rPr>
          <w:lang w:val="en-US"/>
        </w:rPr>
      </w:pPr>
      <w:r>
        <w:rPr>
          <w:lang w:val="en-US"/>
        </w:rPr>
        <w:t>display top key (shaded): only color corresponding to the dominating feature in each entity is shown but its intensity depends on how much percent the given feature has in given entity ranging from full color (100%) to grey (0%);</w:t>
      </w:r>
    </w:p>
    <w:p w:rsidR="00BD318B" w:rsidRDefault="00BD318B" w:rsidP="00BD318B">
      <w:pPr>
        <w:pStyle w:val="Akapitzlist"/>
        <w:numPr>
          <w:ilvl w:val="0"/>
          <w:numId w:val="11"/>
        </w:numPr>
        <w:jc w:val="both"/>
        <w:rPr>
          <w:lang w:val="en-US"/>
        </w:rPr>
      </w:pPr>
      <w:r>
        <w:rPr>
          <w:lang w:val="en-US"/>
        </w:rPr>
        <w:t>display all keys (shaded): all colors for each features are blended depending on their breakdown in each entity; e.g. if one feature has 80% strength and another 20% strength, their colors will mix but the color of the first feature will be correspondingly dominant;</w:t>
      </w:r>
    </w:p>
    <w:p w:rsidR="00BD318B" w:rsidRDefault="00BD318B" w:rsidP="00BD318B">
      <w:pPr>
        <w:pStyle w:val="Akapitzlist"/>
        <w:numPr>
          <w:ilvl w:val="0"/>
          <w:numId w:val="11"/>
        </w:numPr>
        <w:jc w:val="both"/>
        <w:rPr>
          <w:lang w:val="en-US"/>
        </w:rPr>
      </w:pPr>
      <w:r>
        <w:rPr>
          <w:lang w:val="en-US"/>
        </w:rPr>
        <w:t>display selected key (shaded): another combo box for possible features (‘data keys’) appears so you can choose interesting feature; all entities show how much of that feature they possess, ranging from full color (100%) to grey (0%).</w:t>
      </w:r>
    </w:p>
    <w:p w:rsidR="007B4600" w:rsidRDefault="007B4600" w:rsidP="007B4600">
      <w:pPr>
        <w:jc w:val="both"/>
        <w:rPr>
          <w:lang w:val="en-US"/>
        </w:rPr>
      </w:pPr>
      <w:r>
        <w:rPr>
          <w:lang w:val="en-US"/>
        </w:rPr>
        <w:t xml:space="preserve">If ‘Selected key’ option is active, a key </w:t>
      </w:r>
      <w:r w:rsidR="00E1606C">
        <w:rPr>
          <w:lang w:val="en-US"/>
        </w:rPr>
        <w:t>selection box is displayed. Also, there is a color option which means that the shade intensity will depend on the selected feature value in comparison to:</w:t>
      </w:r>
    </w:p>
    <w:p w:rsidR="00E1606C" w:rsidRDefault="00E1606C" w:rsidP="00E1606C">
      <w:pPr>
        <w:pStyle w:val="Akapitzlist"/>
        <w:numPr>
          <w:ilvl w:val="0"/>
          <w:numId w:val="11"/>
        </w:numPr>
        <w:jc w:val="both"/>
        <w:rPr>
          <w:lang w:val="en-US"/>
        </w:rPr>
      </w:pPr>
      <w:r>
        <w:rPr>
          <w:lang w:val="en-US"/>
        </w:rPr>
        <w:t>absolute: the highest value of any key in the world;</w:t>
      </w:r>
    </w:p>
    <w:p w:rsidR="00E1606C" w:rsidRDefault="00E1606C" w:rsidP="00E1606C">
      <w:pPr>
        <w:pStyle w:val="Akapitzlist"/>
        <w:numPr>
          <w:ilvl w:val="0"/>
          <w:numId w:val="11"/>
        </w:numPr>
        <w:jc w:val="both"/>
        <w:rPr>
          <w:lang w:val="en-US"/>
        </w:rPr>
      </w:pPr>
      <w:r>
        <w:rPr>
          <w:lang w:val="en-US"/>
        </w:rPr>
        <w:t>absolute (key): the highest value of selected key in the world;</w:t>
      </w:r>
    </w:p>
    <w:p w:rsidR="00E1606C" w:rsidRDefault="00E1606C" w:rsidP="00E1606C">
      <w:pPr>
        <w:pStyle w:val="Akapitzlist"/>
        <w:numPr>
          <w:ilvl w:val="0"/>
          <w:numId w:val="11"/>
        </w:numPr>
        <w:jc w:val="both"/>
        <w:rPr>
          <w:lang w:val="en-US"/>
        </w:rPr>
      </w:pPr>
      <w:r>
        <w:rPr>
          <w:lang w:val="en-US"/>
        </w:rPr>
        <w:t>relative (province): the sum of all keys in the given entity.</w:t>
      </w:r>
    </w:p>
    <w:p w:rsidR="00E1606C" w:rsidRPr="00E1606C" w:rsidRDefault="00E1606C" w:rsidP="00E1606C">
      <w:pPr>
        <w:jc w:val="both"/>
        <w:rPr>
          <w:lang w:val="en-US"/>
        </w:rPr>
      </w:pPr>
      <w:r>
        <w:rPr>
          <w:lang w:val="en-US"/>
        </w:rPr>
        <w:lastRenderedPageBreak/>
        <w:t>If ‘Use key color’ box is checked, default red key color will be used instead of the selected key own color which may improve readability.</w:t>
      </w:r>
    </w:p>
    <w:p w:rsidR="00E85884" w:rsidRPr="00EC77A4" w:rsidRDefault="00191381" w:rsidP="00E85884">
      <w:pPr>
        <w:jc w:val="both"/>
        <w:rPr>
          <w:lang w:val="en-US"/>
        </w:rPr>
      </w:pPr>
      <w:r>
        <w:rPr>
          <w:lang w:val="en-US"/>
        </w:rPr>
        <w:t xml:space="preserve">Note that </w:t>
      </w:r>
      <w:r w:rsidR="00426F9D">
        <w:rPr>
          <w:lang w:val="en-US"/>
        </w:rPr>
        <w:t xml:space="preserve">for </w:t>
      </w:r>
      <w:proofErr w:type="spellStart"/>
      <w:r>
        <w:rPr>
          <w:lang w:val="en-US"/>
        </w:rPr>
        <w:t>multivalue</w:t>
      </w:r>
      <w:proofErr w:type="spellEnd"/>
      <w:r>
        <w:rPr>
          <w:lang w:val="en-US"/>
        </w:rPr>
        <w:t xml:space="preserve"> tables graphs cannot be drawn in Chronicle. It is best to export </w:t>
      </w:r>
      <w:r w:rsidR="00426F9D">
        <w:rPr>
          <w:lang w:val="en-US"/>
        </w:rPr>
        <w:t>the data</w:t>
      </w:r>
      <w:r>
        <w:rPr>
          <w:lang w:val="en-US"/>
        </w:rPr>
        <w:t xml:space="preserve"> to a spreadsheet program and analyze them further in pivot tables.</w:t>
      </w:r>
    </w:p>
    <w:p w:rsidR="00E655A9" w:rsidRPr="00EC77A4" w:rsidRDefault="00E655A9" w:rsidP="004D0AFF">
      <w:pPr>
        <w:pStyle w:val="Nagwek2"/>
        <w:rPr>
          <w:lang w:val="en-US"/>
        </w:rPr>
      </w:pPr>
      <w:bookmarkStart w:id="17" w:name="_Toc444195803"/>
      <w:r w:rsidRPr="00EC77A4">
        <w:rPr>
          <w:lang w:val="en-US"/>
        </w:rPr>
        <w:t>Graphs</w:t>
      </w:r>
      <w:bookmarkEnd w:id="17"/>
    </w:p>
    <w:p w:rsidR="00E655A9" w:rsidRPr="00EC77A4" w:rsidRDefault="00E655A9" w:rsidP="0094180F">
      <w:pPr>
        <w:jc w:val="both"/>
        <w:rPr>
          <w:lang w:val="en-US"/>
        </w:rPr>
      </w:pPr>
      <w:r w:rsidRPr="00EC77A4">
        <w:rPr>
          <w:lang w:val="en-US"/>
        </w:rPr>
        <w:t>Basing on the table data, the program also allows to draw simple graphs</w:t>
      </w:r>
      <w:r w:rsidR="00A04AAF">
        <w:rPr>
          <w:lang w:val="en-US"/>
        </w:rPr>
        <w:t xml:space="preserve"> for single value tables, with time series on X axis and values for selected entities displayed on Y axis. Choice of entities (provinces or countries) depends on settings in Graphs </w:t>
      </w:r>
      <w:r w:rsidR="00A04AAF" w:rsidRPr="00A04AAF">
        <w:rPr>
          <w:lang w:val="en-US"/>
        </w:rPr>
        <w:sym w:font="Wingdings" w:char="F0E0"/>
      </w:r>
      <w:r w:rsidR="00A04AAF">
        <w:rPr>
          <w:lang w:val="en-US"/>
        </w:rPr>
        <w:t xml:space="preserve"> Options fly-out.</w:t>
      </w:r>
    </w:p>
    <w:p w:rsidR="00E655A9" w:rsidRPr="00EC77A4" w:rsidRDefault="00E655A9" w:rsidP="0094180F">
      <w:pPr>
        <w:jc w:val="both"/>
        <w:rPr>
          <w:lang w:val="en-US"/>
        </w:rPr>
      </w:pPr>
      <w:r w:rsidRPr="00EC77A4">
        <w:rPr>
          <w:lang w:val="en-US"/>
        </w:rPr>
        <w:t xml:space="preserve">For any extensive analysis, the </w:t>
      </w:r>
      <w:r w:rsidR="00A07F9A" w:rsidRPr="00EC77A4">
        <w:rPr>
          <w:lang w:val="en-US"/>
        </w:rPr>
        <w:t>preferable</w:t>
      </w:r>
      <w:r w:rsidRPr="00EC77A4">
        <w:rPr>
          <w:lang w:val="en-US"/>
        </w:rPr>
        <w:t xml:space="preserve"> way is to export tables to a spreadsheet program and draw graphs there.</w:t>
      </w:r>
    </w:p>
    <w:p w:rsidR="00E655A9" w:rsidRPr="00EC77A4" w:rsidRDefault="00A07F9A" w:rsidP="0094180F">
      <w:pPr>
        <w:pStyle w:val="Nagwek1"/>
        <w:jc w:val="both"/>
        <w:rPr>
          <w:lang w:val="en-US"/>
        </w:rPr>
      </w:pPr>
      <w:bookmarkStart w:id="18" w:name="_Toc444195804"/>
      <w:r>
        <w:rPr>
          <w:lang w:val="en-US"/>
        </w:rPr>
        <w:t>Disclaimers</w:t>
      </w:r>
      <w:bookmarkEnd w:id="18"/>
    </w:p>
    <w:p w:rsidR="00E655A9" w:rsidRPr="00EC77A4" w:rsidRDefault="00E655A9" w:rsidP="0094180F">
      <w:pPr>
        <w:jc w:val="both"/>
        <w:rPr>
          <w:lang w:val="en-US"/>
        </w:rPr>
      </w:pPr>
      <w:r w:rsidRPr="00EC77A4">
        <w:rPr>
          <w:lang w:val="en-US"/>
        </w:rPr>
        <w:t xml:space="preserve">All trademarks are property of their respective owners. </w:t>
      </w:r>
      <w:r w:rsidR="007C7A2F">
        <w:rPr>
          <w:lang w:val="en-US"/>
        </w:rPr>
        <w:t xml:space="preserve">Especially, names of games </w:t>
      </w:r>
      <w:r w:rsidRPr="00EC77A4">
        <w:rPr>
          <w:lang w:val="en-US"/>
        </w:rPr>
        <w:t>are used for informative purposes only. The program is not related in any way to Paradox Interactive AB or any of its affi</w:t>
      </w:r>
      <w:r w:rsidR="00A07F9A">
        <w:rPr>
          <w:lang w:val="en-US"/>
        </w:rPr>
        <w:t>liates.</w:t>
      </w:r>
    </w:p>
    <w:p w:rsidR="00E655A9" w:rsidRPr="00A07F9A" w:rsidRDefault="00E655A9" w:rsidP="0094180F">
      <w:pPr>
        <w:jc w:val="both"/>
        <w:rPr>
          <w:lang w:val="en-US"/>
        </w:rPr>
      </w:pPr>
      <w:r w:rsidRPr="00A07F9A">
        <w:rPr>
          <w:lang w:val="en-US"/>
        </w:rPr>
        <w:t>The program makes use of the following libraries:</w:t>
      </w:r>
    </w:p>
    <w:p w:rsidR="00E655A9" w:rsidRPr="00186F60" w:rsidRDefault="00186F60" w:rsidP="00186F60">
      <w:pPr>
        <w:pStyle w:val="Akapitzlist"/>
        <w:numPr>
          <w:ilvl w:val="0"/>
          <w:numId w:val="8"/>
        </w:numPr>
        <w:jc w:val="both"/>
      </w:pPr>
      <w:proofErr w:type="spellStart"/>
      <w:r w:rsidRPr="00186F60">
        <w:t>DotNetZip</w:t>
      </w:r>
      <w:proofErr w:type="spellEnd"/>
      <w:r w:rsidR="0094180F" w:rsidRPr="00186F60">
        <w:t xml:space="preserve"> </w:t>
      </w:r>
      <w:hyperlink r:id="rId23" w:history="1">
        <w:r w:rsidRPr="00E81AF2">
          <w:rPr>
            <w:rStyle w:val="Hipercze"/>
          </w:rPr>
          <w:t>http://dotnetzip.codeplex.com/</w:t>
        </w:r>
      </w:hyperlink>
      <w:r w:rsidR="00A07F9A" w:rsidRPr="00186F60">
        <w:t>;</w:t>
      </w:r>
    </w:p>
    <w:p w:rsidR="00E655A9" w:rsidRDefault="00E655A9" w:rsidP="0094180F">
      <w:pPr>
        <w:pStyle w:val="Akapitzlist"/>
        <w:numPr>
          <w:ilvl w:val="0"/>
          <w:numId w:val="8"/>
        </w:numPr>
        <w:jc w:val="both"/>
        <w:rPr>
          <w:lang w:val="en-US"/>
        </w:rPr>
      </w:pPr>
      <w:proofErr w:type="spellStart"/>
      <w:r w:rsidRPr="00A07F9A">
        <w:rPr>
          <w:lang w:val="en-US"/>
        </w:rPr>
        <w:t>OxyPlot</w:t>
      </w:r>
      <w:proofErr w:type="spellEnd"/>
      <w:r w:rsidR="0094180F">
        <w:rPr>
          <w:lang w:val="en-US"/>
        </w:rPr>
        <w:t xml:space="preserve"> </w:t>
      </w:r>
      <w:hyperlink r:id="rId24" w:history="1">
        <w:r w:rsidR="0094180F" w:rsidRPr="0094180F">
          <w:rPr>
            <w:rStyle w:val="Hipercze"/>
            <w:lang w:val="en-US"/>
          </w:rPr>
          <w:t>http://oxyplot.codeplex.com/</w:t>
        </w:r>
      </w:hyperlink>
      <w:r w:rsidR="00A07F9A">
        <w:rPr>
          <w:lang w:val="en-US"/>
        </w:rPr>
        <w:t>;</w:t>
      </w:r>
    </w:p>
    <w:p w:rsidR="00E655A9" w:rsidRDefault="00A07F9A" w:rsidP="0094180F">
      <w:pPr>
        <w:pStyle w:val="Akapitzlist"/>
        <w:numPr>
          <w:ilvl w:val="0"/>
          <w:numId w:val="8"/>
        </w:numPr>
        <w:jc w:val="both"/>
        <w:rPr>
          <w:lang w:val="en-US"/>
        </w:rPr>
      </w:pPr>
      <w:r w:rsidRPr="00A07F9A">
        <w:rPr>
          <w:lang w:val="en-US"/>
        </w:rPr>
        <w:t xml:space="preserve">Fluent </w:t>
      </w:r>
      <w:r w:rsidR="0094180F">
        <w:rPr>
          <w:lang w:val="en-US"/>
        </w:rPr>
        <w:t xml:space="preserve">Ribbon Control Suite </w:t>
      </w:r>
      <w:hyperlink r:id="rId25" w:history="1">
        <w:r w:rsidR="0094180F" w:rsidRPr="0094180F">
          <w:rPr>
            <w:rStyle w:val="Hipercze"/>
            <w:lang w:val="en-US"/>
          </w:rPr>
          <w:t>http://fluent.codeplex.com/</w:t>
        </w:r>
      </w:hyperlink>
      <w:r w:rsidR="00D248BA">
        <w:rPr>
          <w:lang w:val="en-US"/>
        </w:rPr>
        <w:t>;</w:t>
      </w:r>
    </w:p>
    <w:p w:rsidR="00D248BA" w:rsidRPr="00A07F9A" w:rsidRDefault="00D248BA" w:rsidP="00D248BA">
      <w:pPr>
        <w:pStyle w:val="Akapitzlist"/>
        <w:numPr>
          <w:ilvl w:val="0"/>
          <w:numId w:val="8"/>
        </w:numPr>
        <w:jc w:val="both"/>
        <w:rPr>
          <w:lang w:val="en-US"/>
        </w:rPr>
      </w:pPr>
      <w:r w:rsidRPr="00D248BA">
        <w:rPr>
          <w:lang w:val="en-US"/>
        </w:rPr>
        <w:t>Extended WPF Toolkit (</w:t>
      </w:r>
      <w:hyperlink r:id="rId26" w:history="1">
        <w:r w:rsidRPr="0029683F">
          <w:rPr>
            <w:rStyle w:val="Hipercze"/>
            <w:lang w:val="en-US"/>
          </w:rPr>
          <w:t>http://wpftoolkit.codeplex.com/</w:t>
        </w:r>
      </w:hyperlink>
      <w:r w:rsidRPr="00D248BA">
        <w:rPr>
          <w:lang w:val="en-US"/>
        </w:rPr>
        <w:t>)</w:t>
      </w:r>
      <w:r>
        <w:rPr>
          <w:lang w:val="en-US"/>
        </w:rPr>
        <w:t>.</w:t>
      </w:r>
    </w:p>
    <w:p w:rsidR="00E655A9" w:rsidRPr="00EC77A4" w:rsidRDefault="00E655A9" w:rsidP="0094180F">
      <w:pPr>
        <w:jc w:val="both"/>
        <w:rPr>
          <w:lang w:val="en-US"/>
        </w:rPr>
      </w:pPr>
      <w:r w:rsidRPr="00EC77A4">
        <w:rPr>
          <w:lang w:val="en-US"/>
        </w:rPr>
        <w:t xml:space="preserve">The program uses icons from </w:t>
      </w:r>
      <w:r w:rsidR="008A383F">
        <w:rPr>
          <w:lang w:val="en-US"/>
        </w:rPr>
        <w:t>the</w:t>
      </w:r>
      <w:r w:rsidRPr="00EC77A4">
        <w:rPr>
          <w:lang w:val="en-US"/>
        </w:rPr>
        <w:t xml:space="preserve"> icon package</w:t>
      </w:r>
      <w:r w:rsidR="008A383F">
        <w:rPr>
          <w:lang w:val="en-US"/>
        </w:rPr>
        <w:t xml:space="preserve"> from</w:t>
      </w:r>
      <w:r w:rsidR="0094180F">
        <w:rPr>
          <w:lang w:val="en-US"/>
        </w:rPr>
        <w:t xml:space="preserve"> </w:t>
      </w:r>
      <w:hyperlink r:id="rId27" w:history="1">
        <w:r w:rsidR="008A383F" w:rsidRPr="008A383F">
          <w:rPr>
            <w:rStyle w:val="Hipercze"/>
            <w:lang w:val="en-US"/>
          </w:rPr>
          <w:t>http://icons8.com/</w:t>
        </w:r>
      </w:hyperlink>
      <w:r w:rsidRPr="00EC77A4">
        <w:rPr>
          <w:lang w:val="en-US"/>
        </w:rPr>
        <w:t>.</w:t>
      </w:r>
    </w:p>
    <w:p w:rsidR="00E655A9" w:rsidRPr="001D0EA3" w:rsidRDefault="001D0EA3" w:rsidP="0094180F">
      <w:pPr>
        <w:jc w:val="both"/>
        <w:rPr>
          <w:lang w:val="en-GB"/>
        </w:rPr>
      </w:pPr>
      <w:r w:rsidRPr="001D0EA3">
        <w:rPr>
          <w:lang w:val="en-GB"/>
        </w:rPr>
        <w:t xml:space="preserve">The program uses LZW encoder for GIF creation and other parts of </w:t>
      </w:r>
      <w:proofErr w:type="spellStart"/>
      <w:r w:rsidRPr="001D0EA3">
        <w:rPr>
          <w:lang w:val="en-GB"/>
        </w:rPr>
        <w:t>NGif</w:t>
      </w:r>
      <w:proofErr w:type="spellEnd"/>
      <w:r w:rsidRPr="001D0EA3">
        <w:rPr>
          <w:lang w:val="en-GB"/>
        </w:rPr>
        <w:t xml:space="preserve"> encoder (</w:t>
      </w:r>
      <w:hyperlink r:id="rId28" w:history="1">
        <w:r w:rsidRPr="005B4E9C">
          <w:rPr>
            <w:rStyle w:val="Hipercze"/>
            <w:lang w:val="en-GB"/>
          </w:rPr>
          <w:t>http://www.codeproject.com/Articles/11505/NGif-Animated-GIF-Encoder-for-NET</w:t>
        </w:r>
      </w:hyperlink>
      <w:r w:rsidRPr="001D0EA3">
        <w:rPr>
          <w:lang w:val="en-GB"/>
        </w:rPr>
        <w:t>).</w:t>
      </w:r>
    </w:p>
    <w:p w:rsidR="00EF561F" w:rsidRPr="00EF561F" w:rsidRDefault="00EF561F" w:rsidP="00EF561F">
      <w:pPr>
        <w:jc w:val="both"/>
        <w:rPr>
          <w:lang w:val="en-US"/>
        </w:rPr>
      </w:pPr>
      <w:r w:rsidRPr="00EF561F">
        <w:rPr>
          <w:lang w:val="en-US"/>
        </w:rPr>
        <w:t xml:space="preserve">The program decodes binary </w:t>
      </w:r>
      <w:proofErr w:type="spellStart"/>
      <w:r w:rsidRPr="00EF561F">
        <w:rPr>
          <w:lang w:val="en-US"/>
        </w:rPr>
        <w:t>savegame</w:t>
      </w:r>
      <w:proofErr w:type="spellEnd"/>
      <w:r w:rsidRPr="00EF561F">
        <w:rPr>
          <w:lang w:val="en-US"/>
        </w:rPr>
        <w:t xml:space="preserve"> files with routines and token lists partially based on the work of </w:t>
      </w:r>
      <w:proofErr w:type="spellStart"/>
      <w:r w:rsidRPr="00EF561F">
        <w:rPr>
          <w:lang w:val="en-US"/>
        </w:rPr>
        <w:t>PreXident</w:t>
      </w:r>
      <w:proofErr w:type="spellEnd"/>
      <w:r w:rsidRPr="00EF561F">
        <w:rPr>
          <w:lang w:val="en-US"/>
        </w:rPr>
        <w:t xml:space="preserve"> and other contributors for Java </w:t>
      </w:r>
      <w:proofErr w:type="spellStart"/>
      <w:r w:rsidRPr="00EF561F">
        <w:rPr>
          <w:lang w:val="en-US"/>
        </w:rPr>
        <w:t>Savegame</w:t>
      </w:r>
      <w:proofErr w:type="spellEnd"/>
      <w:r w:rsidRPr="00EF561F">
        <w:rPr>
          <w:lang w:val="en-US"/>
        </w:rPr>
        <w:t xml:space="preserve"> </w:t>
      </w:r>
      <w:proofErr w:type="spellStart"/>
      <w:r w:rsidRPr="00EF561F">
        <w:rPr>
          <w:lang w:val="en-US"/>
        </w:rPr>
        <w:t>Replayer</w:t>
      </w:r>
      <w:proofErr w:type="spellEnd"/>
      <w:r w:rsidRPr="00EF561F">
        <w:rPr>
          <w:lang w:val="en-US"/>
        </w:rPr>
        <w:t xml:space="preserve"> utility (</w:t>
      </w:r>
      <w:hyperlink r:id="rId29" w:history="1">
        <w:r w:rsidRPr="00402944">
          <w:rPr>
            <w:rStyle w:val="Hipercze"/>
            <w:lang w:val="en-US"/>
          </w:rPr>
          <w:t>https://forum.paradoxplaza.com/forum/index.php?threads/utility-java-save-game-replayer.722493/</w:t>
        </w:r>
      </w:hyperlink>
      <w:r>
        <w:rPr>
          <w:lang w:val="en-US"/>
        </w:rPr>
        <w:t>)</w:t>
      </w:r>
    </w:p>
    <w:p w:rsidR="00EF561F" w:rsidRPr="00EF561F" w:rsidRDefault="00EF561F" w:rsidP="00EF561F">
      <w:pPr>
        <w:jc w:val="both"/>
        <w:rPr>
          <w:lang w:val="en-US"/>
        </w:rPr>
      </w:pPr>
      <w:r w:rsidRPr="00EF561F">
        <w:rPr>
          <w:lang w:val="en-US"/>
        </w:rPr>
        <w:t>Special thanks go to:</w:t>
      </w:r>
    </w:p>
    <w:p w:rsidR="00EF561F" w:rsidRPr="00EF561F" w:rsidRDefault="00EF561F" w:rsidP="00EF561F">
      <w:pPr>
        <w:jc w:val="both"/>
        <w:rPr>
          <w:lang w:val="en-US"/>
        </w:rPr>
      </w:pPr>
      <w:r w:rsidRPr="00EF561F">
        <w:rPr>
          <w:lang w:val="en-US"/>
        </w:rPr>
        <w:t xml:space="preserve">- </w:t>
      </w:r>
      <w:proofErr w:type="spellStart"/>
      <w:r w:rsidRPr="00EF561F">
        <w:rPr>
          <w:lang w:val="en-US"/>
        </w:rPr>
        <w:t>PreXident</w:t>
      </w:r>
      <w:proofErr w:type="spellEnd"/>
      <w:r w:rsidRPr="00EF561F">
        <w:rPr>
          <w:lang w:val="en-US"/>
        </w:rPr>
        <w:t xml:space="preserve"> for publishing his program code which made decoding content of binary saves much easier;</w:t>
      </w:r>
    </w:p>
    <w:p w:rsidR="00E655A9" w:rsidRPr="00EC77A4" w:rsidRDefault="00EF561F" w:rsidP="00EF561F">
      <w:pPr>
        <w:jc w:val="both"/>
        <w:rPr>
          <w:lang w:val="en-US"/>
        </w:rPr>
      </w:pPr>
      <w:r w:rsidRPr="00EF561F">
        <w:rPr>
          <w:lang w:val="en-US"/>
        </w:rPr>
        <w:t>- Lucifer for his invaluable help with DH Companion which experience eventually helped me to make this program as well.</w:t>
      </w:r>
    </w:p>
    <w:sectPr w:rsidR="00E655A9" w:rsidRPr="00EC7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ZippedSavegame"/>
      </v:shape>
    </w:pict>
  </w:numPicBullet>
  <w:numPicBullet w:numPicBulletId="1">
    <w:pict>
      <v:shape id="_x0000_i1035" type="#_x0000_t75" style="width:12pt;height:12pt" o:bullet="t">
        <v:imagedata r:id="rId2" o:title="BinarySavegame"/>
      </v:shape>
    </w:pict>
  </w:numPicBullet>
  <w:abstractNum w:abstractNumId="0">
    <w:nsid w:val="00893ABA"/>
    <w:multiLevelType w:val="hybridMultilevel"/>
    <w:tmpl w:val="6BFAE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2B55AD"/>
    <w:multiLevelType w:val="hybridMultilevel"/>
    <w:tmpl w:val="1F1AB1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4D964DA"/>
    <w:multiLevelType w:val="hybridMultilevel"/>
    <w:tmpl w:val="7EECA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8A25DE4"/>
    <w:multiLevelType w:val="hybridMultilevel"/>
    <w:tmpl w:val="682E0B3A"/>
    <w:lvl w:ilvl="0" w:tplc="F7C273D6">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D994B0A"/>
    <w:multiLevelType w:val="hybridMultilevel"/>
    <w:tmpl w:val="21E0E8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40E551FF"/>
    <w:multiLevelType w:val="hybridMultilevel"/>
    <w:tmpl w:val="F1747C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3121B1A"/>
    <w:multiLevelType w:val="hybridMultilevel"/>
    <w:tmpl w:val="EDA09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5526A3F"/>
    <w:multiLevelType w:val="hybridMultilevel"/>
    <w:tmpl w:val="8F4852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9256E5E"/>
    <w:multiLevelType w:val="hybridMultilevel"/>
    <w:tmpl w:val="E70EC59C"/>
    <w:lvl w:ilvl="0" w:tplc="04150001">
      <w:start w:val="1"/>
      <w:numFmt w:val="bullet"/>
      <w:lvlText w:val=""/>
      <w:lvlJc w:val="left"/>
      <w:pPr>
        <w:ind w:left="720" w:hanging="360"/>
      </w:pPr>
      <w:rPr>
        <w:rFonts w:ascii="Symbol" w:hAnsi="Symbol" w:hint="default"/>
      </w:rPr>
    </w:lvl>
    <w:lvl w:ilvl="1" w:tplc="72EE7586">
      <w:numFmt w:val="bullet"/>
      <w:lvlText w:val="-"/>
      <w:lvlJc w:val="left"/>
      <w:pPr>
        <w:ind w:left="1440" w:hanging="360"/>
      </w:pPr>
      <w:rPr>
        <w:rFonts w:ascii="Calibri" w:eastAsiaTheme="minorHAnsi" w:hAnsi="Calibri"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D1C2A2A"/>
    <w:multiLevelType w:val="hybridMultilevel"/>
    <w:tmpl w:val="72B874E0"/>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2062CD2"/>
    <w:multiLevelType w:val="hybridMultilevel"/>
    <w:tmpl w:val="92426C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DC25AB1"/>
    <w:multiLevelType w:val="hybridMultilevel"/>
    <w:tmpl w:val="B46E8980"/>
    <w:lvl w:ilvl="0" w:tplc="20DC136E">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5"/>
  </w:num>
  <w:num w:numId="5">
    <w:abstractNumId w:val="8"/>
  </w:num>
  <w:num w:numId="6">
    <w:abstractNumId w:val="0"/>
  </w:num>
  <w:num w:numId="7">
    <w:abstractNumId w:val="6"/>
  </w:num>
  <w:num w:numId="8">
    <w:abstractNumId w:val="9"/>
  </w:num>
  <w:num w:numId="9">
    <w:abstractNumId w:val="2"/>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A9"/>
    <w:rsid w:val="00015D4C"/>
    <w:rsid w:val="0001626C"/>
    <w:rsid w:val="00017C38"/>
    <w:rsid w:val="00025F0E"/>
    <w:rsid w:val="00041E94"/>
    <w:rsid w:val="0006065C"/>
    <w:rsid w:val="0006418F"/>
    <w:rsid w:val="00073BBE"/>
    <w:rsid w:val="000815DA"/>
    <w:rsid w:val="00124D9F"/>
    <w:rsid w:val="001817A0"/>
    <w:rsid w:val="00186F60"/>
    <w:rsid w:val="00191381"/>
    <w:rsid w:val="001921A1"/>
    <w:rsid w:val="001D0EA3"/>
    <w:rsid w:val="00207079"/>
    <w:rsid w:val="002342D4"/>
    <w:rsid w:val="00244E17"/>
    <w:rsid w:val="00282E25"/>
    <w:rsid w:val="002907E5"/>
    <w:rsid w:val="002B66F9"/>
    <w:rsid w:val="003117D5"/>
    <w:rsid w:val="00324B7A"/>
    <w:rsid w:val="0036381D"/>
    <w:rsid w:val="0038399D"/>
    <w:rsid w:val="00384B59"/>
    <w:rsid w:val="003C6D44"/>
    <w:rsid w:val="00422B64"/>
    <w:rsid w:val="00426F9D"/>
    <w:rsid w:val="00475120"/>
    <w:rsid w:val="00486F50"/>
    <w:rsid w:val="004D0AFF"/>
    <w:rsid w:val="004F28BE"/>
    <w:rsid w:val="005344A9"/>
    <w:rsid w:val="005A752B"/>
    <w:rsid w:val="005B0160"/>
    <w:rsid w:val="00614B89"/>
    <w:rsid w:val="00632025"/>
    <w:rsid w:val="006613EC"/>
    <w:rsid w:val="00673616"/>
    <w:rsid w:val="00693891"/>
    <w:rsid w:val="006A3AC2"/>
    <w:rsid w:val="006D2A2A"/>
    <w:rsid w:val="00741FE6"/>
    <w:rsid w:val="00751C95"/>
    <w:rsid w:val="0076799D"/>
    <w:rsid w:val="00785CFF"/>
    <w:rsid w:val="00786C83"/>
    <w:rsid w:val="007B4600"/>
    <w:rsid w:val="007C7A2F"/>
    <w:rsid w:val="0081050F"/>
    <w:rsid w:val="00833A44"/>
    <w:rsid w:val="00834181"/>
    <w:rsid w:val="0083460B"/>
    <w:rsid w:val="00861BE1"/>
    <w:rsid w:val="0086466A"/>
    <w:rsid w:val="008A383F"/>
    <w:rsid w:val="008D5269"/>
    <w:rsid w:val="009227DA"/>
    <w:rsid w:val="0094180F"/>
    <w:rsid w:val="00985F4A"/>
    <w:rsid w:val="009A52B5"/>
    <w:rsid w:val="009B1536"/>
    <w:rsid w:val="009D36A9"/>
    <w:rsid w:val="00A04AAF"/>
    <w:rsid w:val="00A07F9A"/>
    <w:rsid w:val="00A26DA9"/>
    <w:rsid w:val="00A274CA"/>
    <w:rsid w:val="00A557C1"/>
    <w:rsid w:val="00A60331"/>
    <w:rsid w:val="00A725C1"/>
    <w:rsid w:val="00AB3128"/>
    <w:rsid w:val="00AE28FB"/>
    <w:rsid w:val="00AE403C"/>
    <w:rsid w:val="00B11847"/>
    <w:rsid w:val="00B46897"/>
    <w:rsid w:val="00B50261"/>
    <w:rsid w:val="00B814EE"/>
    <w:rsid w:val="00B967E1"/>
    <w:rsid w:val="00BB06CC"/>
    <w:rsid w:val="00BB31EB"/>
    <w:rsid w:val="00BB651C"/>
    <w:rsid w:val="00BD1BEB"/>
    <w:rsid w:val="00BD318B"/>
    <w:rsid w:val="00BD3EE1"/>
    <w:rsid w:val="00BE3107"/>
    <w:rsid w:val="00C103A4"/>
    <w:rsid w:val="00C24D64"/>
    <w:rsid w:val="00C339C3"/>
    <w:rsid w:val="00C671D7"/>
    <w:rsid w:val="00CB0CF6"/>
    <w:rsid w:val="00CB2BD4"/>
    <w:rsid w:val="00D144B8"/>
    <w:rsid w:val="00D248BA"/>
    <w:rsid w:val="00D27F87"/>
    <w:rsid w:val="00D413DE"/>
    <w:rsid w:val="00D41C85"/>
    <w:rsid w:val="00D66894"/>
    <w:rsid w:val="00E1606C"/>
    <w:rsid w:val="00E202F5"/>
    <w:rsid w:val="00E438F8"/>
    <w:rsid w:val="00E54248"/>
    <w:rsid w:val="00E655A9"/>
    <w:rsid w:val="00E82220"/>
    <w:rsid w:val="00E85884"/>
    <w:rsid w:val="00EA71B2"/>
    <w:rsid w:val="00EB5763"/>
    <w:rsid w:val="00EC77A4"/>
    <w:rsid w:val="00EE1968"/>
    <w:rsid w:val="00EE6AED"/>
    <w:rsid w:val="00EE6F2C"/>
    <w:rsid w:val="00EF561F"/>
    <w:rsid w:val="00F16B2B"/>
    <w:rsid w:val="00F34DEA"/>
    <w:rsid w:val="00F74982"/>
    <w:rsid w:val="00F8317C"/>
    <w:rsid w:val="00FD5D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A3A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3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967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65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655A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E655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55A9"/>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6A3AC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399D"/>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38399D"/>
    <w:pPr>
      <w:ind w:left="720"/>
      <w:contextualSpacing/>
    </w:pPr>
  </w:style>
  <w:style w:type="paragraph" w:styleId="Nagwekspisutreci">
    <w:name w:val="TOC Heading"/>
    <w:basedOn w:val="Nagwek1"/>
    <w:next w:val="Normalny"/>
    <w:uiPriority w:val="39"/>
    <w:semiHidden/>
    <w:unhideWhenUsed/>
    <w:qFormat/>
    <w:rsid w:val="009D36A9"/>
    <w:pPr>
      <w:outlineLvl w:val="9"/>
    </w:pPr>
    <w:rPr>
      <w:lang w:eastAsia="pl-PL"/>
    </w:rPr>
  </w:style>
  <w:style w:type="paragraph" w:styleId="Spistreci1">
    <w:name w:val="toc 1"/>
    <w:basedOn w:val="Normalny"/>
    <w:next w:val="Normalny"/>
    <w:autoRedefine/>
    <w:uiPriority w:val="39"/>
    <w:unhideWhenUsed/>
    <w:rsid w:val="009D36A9"/>
    <w:pPr>
      <w:spacing w:after="100"/>
    </w:pPr>
  </w:style>
  <w:style w:type="paragraph" w:styleId="Spistreci2">
    <w:name w:val="toc 2"/>
    <w:basedOn w:val="Normalny"/>
    <w:next w:val="Normalny"/>
    <w:autoRedefine/>
    <w:uiPriority w:val="39"/>
    <w:unhideWhenUsed/>
    <w:rsid w:val="009D36A9"/>
    <w:pPr>
      <w:spacing w:after="100"/>
      <w:ind w:left="220"/>
    </w:pPr>
  </w:style>
  <w:style w:type="character" w:styleId="Hipercze">
    <w:name w:val="Hyperlink"/>
    <w:basedOn w:val="Domylnaczcionkaakapitu"/>
    <w:uiPriority w:val="99"/>
    <w:unhideWhenUsed/>
    <w:rsid w:val="009D36A9"/>
    <w:rPr>
      <w:color w:val="0000FF" w:themeColor="hyperlink"/>
      <w:u w:val="single"/>
    </w:rPr>
  </w:style>
  <w:style w:type="paragraph" w:styleId="Tekstdymka">
    <w:name w:val="Balloon Text"/>
    <w:basedOn w:val="Normalny"/>
    <w:link w:val="TekstdymkaZnak"/>
    <w:uiPriority w:val="99"/>
    <w:semiHidden/>
    <w:unhideWhenUsed/>
    <w:rsid w:val="009D36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36A9"/>
    <w:rPr>
      <w:rFonts w:ascii="Tahoma" w:hAnsi="Tahoma" w:cs="Tahoma"/>
      <w:sz w:val="16"/>
      <w:szCs w:val="16"/>
    </w:rPr>
  </w:style>
  <w:style w:type="table" w:styleId="Tabela-Siatka">
    <w:name w:val="Table Grid"/>
    <w:basedOn w:val="Standardowy"/>
    <w:uiPriority w:val="59"/>
    <w:rsid w:val="0076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B967E1"/>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CB2BD4"/>
    <w:pPr>
      <w:spacing w:after="100"/>
      <w:ind w:left="440"/>
    </w:pPr>
  </w:style>
  <w:style w:type="character" w:styleId="UyteHipercze">
    <w:name w:val="FollowedHyperlink"/>
    <w:basedOn w:val="Domylnaczcionkaakapitu"/>
    <w:uiPriority w:val="99"/>
    <w:semiHidden/>
    <w:unhideWhenUsed/>
    <w:rsid w:val="008A38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A3A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3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967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65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655A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E655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55A9"/>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6A3AC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399D"/>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38399D"/>
    <w:pPr>
      <w:ind w:left="720"/>
      <w:contextualSpacing/>
    </w:pPr>
  </w:style>
  <w:style w:type="paragraph" w:styleId="Nagwekspisutreci">
    <w:name w:val="TOC Heading"/>
    <w:basedOn w:val="Nagwek1"/>
    <w:next w:val="Normalny"/>
    <w:uiPriority w:val="39"/>
    <w:semiHidden/>
    <w:unhideWhenUsed/>
    <w:qFormat/>
    <w:rsid w:val="009D36A9"/>
    <w:pPr>
      <w:outlineLvl w:val="9"/>
    </w:pPr>
    <w:rPr>
      <w:lang w:eastAsia="pl-PL"/>
    </w:rPr>
  </w:style>
  <w:style w:type="paragraph" w:styleId="Spistreci1">
    <w:name w:val="toc 1"/>
    <w:basedOn w:val="Normalny"/>
    <w:next w:val="Normalny"/>
    <w:autoRedefine/>
    <w:uiPriority w:val="39"/>
    <w:unhideWhenUsed/>
    <w:rsid w:val="009D36A9"/>
    <w:pPr>
      <w:spacing w:after="100"/>
    </w:pPr>
  </w:style>
  <w:style w:type="paragraph" w:styleId="Spistreci2">
    <w:name w:val="toc 2"/>
    <w:basedOn w:val="Normalny"/>
    <w:next w:val="Normalny"/>
    <w:autoRedefine/>
    <w:uiPriority w:val="39"/>
    <w:unhideWhenUsed/>
    <w:rsid w:val="009D36A9"/>
    <w:pPr>
      <w:spacing w:after="100"/>
      <w:ind w:left="220"/>
    </w:pPr>
  </w:style>
  <w:style w:type="character" w:styleId="Hipercze">
    <w:name w:val="Hyperlink"/>
    <w:basedOn w:val="Domylnaczcionkaakapitu"/>
    <w:uiPriority w:val="99"/>
    <w:unhideWhenUsed/>
    <w:rsid w:val="009D36A9"/>
    <w:rPr>
      <w:color w:val="0000FF" w:themeColor="hyperlink"/>
      <w:u w:val="single"/>
    </w:rPr>
  </w:style>
  <w:style w:type="paragraph" w:styleId="Tekstdymka">
    <w:name w:val="Balloon Text"/>
    <w:basedOn w:val="Normalny"/>
    <w:link w:val="TekstdymkaZnak"/>
    <w:uiPriority w:val="99"/>
    <w:semiHidden/>
    <w:unhideWhenUsed/>
    <w:rsid w:val="009D36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36A9"/>
    <w:rPr>
      <w:rFonts w:ascii="Tahoma" w:hAnsi="Tahoma" w:cs="Tahoma"/>
      <w:sz w:val="16"/>
      <w:szCs w:val="16"/>
    </w:rPr>
  </w:style>
  <w:style w:type="table" w:styleId="Tabela-Siatka">
    <w:name w:val="Table Grid"/>
    <w:basedOn w:val="Standardowy"/>
    <w:uiPriority w:val="59"/>
    <w:rsid w:val="0076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B967E1"/>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CB2BD4"/>
    <w:pPr>
      <w:spacing w:after="100"/>
      <w:ind w:left="440"/>
    </w:pPr>
  </w:style>
  <w:style w:type="character" w:styleId="UyteHipercze">
    <w:name w:val="FollowedHyperlink"/>
    <w:basedOn w:val="Domylnaczcionkaakapitu"/>
    <w:uiPriority w:val="99"/>
    <w:semiHidden/>
    <w:unhideWhenUsed/>
    <w:rsid w:val="008A38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53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pftoolkit.codeplex.com/" TargetMode="Externa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fluent.codeplex.com/" TargetMode="Externa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orum.paradoxplaza.com/forum/index.php?threads/utility-java-save-game-replayer.72249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hyperlink" Target="http://oxyplot.codeplex.com/" TargetMode="Externa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hyperlink" Target="http://dotnetzip.codeplex.com/" TargetMode="External"/><Relationship Id="rId28" Type="http://schemas.openxmlformats.org/officeDocument/2006/relationships/hyperlink" Target="http://www.codeproject.com/Articles/11505/NGif-Animated-GIF-Encoder-for-NE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icons8.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318B1-E021-4485-A64C-331FA801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2470</Words>
  <Characters>14824</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Witold Budziszewski</dc:creator>
  <cp:lastModifiedBy>Witold Budziszewski</cp:lastModifiedBy>
  <cp:revision>18</cp:revision>
  <cp:lastPrinted>2017-03-05T02:26:00Z</cp:lastPrinted>
  <dcterms:created xsi:type="dcterms:W3CDTF">2015-07-19T21:38:00Z</dcterms:created>
  <dcterms:modified xsi:type="dcterms:W3CDTF">2017-03-05T02:26:00Z</dcterms:modified>
</cp:coreProperties>
</file>