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CD8C" w14:textId="77777777" w:rsidR="000378EC" w:rsidRDefault="000378EC" w:rsidP="000378EC">
      <w:pPr>
        <w:jc w:val="center"/>
        <w:rPr>
          <w:rStyle w:val="BookTitle"/>
        </w:rPr>
      </w:pPr>
      <w:bookmarkStart w:id="0" w:name="_Toc32579093"/>
      <w:bookmarkStart w:id="1" w:name="_Toc32579069"/>
      <w:r>
        <w:rPr>
          <w:rStyle w:val="BookTitle"/>
        </w:rPr>
        <w:t>University of Plymouth</w:t>
      </w:r>
      <w:bookmarkEnd w:id="0"/>
      <w:bookmarkEnd w:id="1"/>
    </w:p>
    <w:p w14:paraId="452F4DD9" w14:textId="77777777" w:rsidR="000378EC" w:rsidRDefault="000378EC" w:rsidP="000378EC">
      <w:pPr>
        <w:jc w:val="center"/>
        <w:rPr>
          <w:rFonts w:cs="Arial"/>
        </w:rPr>
      </w:pPr>
    </w:p>
    <w:p w14:paraId="42CA5D71" w14:textId="77777777" w:rsid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School of Engineering,</w:t>
      </w:r>
    </w:p>
    <w:p w14:paraId="686F8932" w14:textId="77777777" w:rsidR="000378EC" w:rsidRDefault="000378EC" w:rsidP="000378EC">
      <w:pPr>
        <w:jc w:val="center"/>
        <w:rPr>
          <w:rStyle w:val="IntenseReference"/>
          <w:smallCaps/>
        </w:rPr>
      </w:pPr>
      <w:r>
        <w:rPr>
          <w:rStyle w:val="IntenseReference"/>
        </w:rPr>
        <w:t>Computing, and Mathematics</w:t>
      </w:r>
      <w:r>
        <w:rPr>
          <w:rStyle w:val="IntenseReference"/>
          <w:smallCaps/>
        </w:rPr>
        <w:fldChar w:fldCharType="begin"/>
      </w:r>
      <w:r>
        <w:rPr>
          <w:rStyle w:val="IntenseReference"/>
          <w:smallCaps/>
        </w:rPr>
        <w:instrText xml:space="preserve">PRIVATE </w:instrText>
      </w:r>
      <w:r>
        <w:rPr>
          <w:rStyle w:val="IntenseReference"/>
          <w:smallCaps/>
        </w:rPr>
        <w:fldChar w:fldCharType="end"/>
      </w:r>
    </w:p>
    <w:p w14:paraId="19EF3881" w14:textId="77777777" w:rsidR="000378EC" w:rsidRDefault="000378EC" w:rsidP="000378EC">
      <w:pPr>
        <w:jc w:val="center"/>
        <w:rPr>
          <w:rFonts w:cs="Arial"/>
          <w:szCs w:val="24"/>
        </w:rPr>
      </w:pPr>
    </w:p>
    <w:p w14:paraId="09577194" w14:textId="77777777" w:rsidR="000378EC" w:rsidRDefault="000378EC" w:rsidP="000378EC">
      <w:pPr>
        <w:jc w:val="center"/>
      </w:pPr>
    </w:p>
    <w:p w14:paraId="7AACDD87" w14:textId="77777777" w:rsidR="000378EC" w:rsidRDefault="000378EC" w:rsidP="000378EC">
      <w:pPr>
        <w:jc w:val="center"/>
        <w:rPr>
          <w:rStyle w:val="IntenseReference"/>
        </w:rPr>
      </w:pPr>
      <w:bookmarkStart w:id="2" w:name="_Toc32579094"/>
      <w:bookmarkStart w:id="3" w:name="_Toc32579070"/>
      <w:bookmarkStart w:id="4" w:name="_Toc32481964"/>
      <w:bookmarkStart w:id="5" w:name="_Toc32478401"/>
      <w:r>
        <w:rPr>
          <w:rStyle w:val="IntenseReference"/>
        </w:rPr>
        <w:t>PRCO304</w:t>
      </w:r>
      <w:bookmarkEnd w:id="2"/>
      <w:bookmarkEnd w:id="3"/>
      <w:bookmarkEnd w:id="4"/>
      <w:bookmarkEnd w:id="5"/>
    </w:p>
    <w:p w14:paraId="54BB8F09" w14:textId="77777777" w:rsid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Final Stage Computing Project</w:t>
      </w:r>
    </w:p>
    <w:p w14:paraId="3A6B2403" w14:textId="77777777" w:rsid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2019/2020</w:t>
      </w:r>
    </w:p>
    <w:p w14:paraId="3B515577" w14:textId="77777777" w:rsidR="000378EC" w:rsidRDefault="000378EC" w:rsidP="000378EC">
      <w:pPr>
        <w:jc w:val="center"/>
        <w:rPr>
          <w:rFonts w:cs="Arial"/>
          <w:szCs w:val="24"/>
        </w:rPr>
      </w:pPr>
    </w:p>
    <w:p w14:paraId="3A488FEC" w14:textId="77777777" w:rsidR="000378EC" w:rsidRDefault="000378EC" w:rsidP="000378EC">
      <w:pPr>
        <w:jc w:val="center"/>
      </w:pPr>
    </w:p>
    <w:p w14:paraId="0CC61479" w14:textId="77777777" w:rsidR="000378EC" w:rsidRDefault="000378EC" w:rsidP="000378EC">
      <w:pPr>
        <w:jc w:val="center"/>
      </w:pPr>
    </w:p>
    <w:p w14:paraId="260C213A" w14:textId="4E100125" w:rsidR="000378EC" w:rsidRP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Corner Shop Specialist</w:t>
      </w:r>
    </w:p>
    <w:p w14:paraId="3A637B8C" w14:textId="77777777" w:rsidR="000378EC" w:rsidRDefault="000378EC" w:rsidP="000378EC">
      <w:pPr>
        <w:jc w:val="center"/>
        <w:rPr>
          <w:rFonts w:cs="Arial"/>
          <w:szCs w:val="24"/>
        </w:rPr>
      </w:pPr>
    </w:p>
    <w:p w14:paraId="15877CA8" w14:textId="761127F8" w:rsidR="000378EC" w:rsidRPr="000378EC" w:rsidRDefault="000378EC" w:rsidP="000378EC">
      <w:pPr>
        <w:jc w:val="center"/>
      </w:pPr>
      <w:r>
        <w:t>William Butler</w:t>
      </w:r>
    </w:p>
    <w:p w14:paraId="09C607DC" w14:textId="77777777" w:rsidR="000378EC" w:rsidRDefault="000378EC" w:rsidP="000378EC">
      <w:pPr>
        <w:jc w:val="center"/>
        <w:rPr>
          <w:color w:val="538135" w:themeColor="accent6" w:themeShade="BF"/>
        </w:rPr>
      </w:pPr>
    </w:p>
    <w:p w14:paraId="0D2839B3" w14:textId="211D9B97" w:rsidR="000378EC" w:rsidRPr="000378EC" w:rsidRDefault="000378EC" w:rsidP="000378EC">
      <w:pPr>
        <w:jc w:val="center"/>
      </w:pPr>
      <w:r>
        <w:t>10575638</w:t>
      </w:r>
    </w:p>
    <w:p w14:paraId="5B3A3309" w14:textId="77777777" w:rsidR="000378EC" w:rsidRDefault="000378EC" w:rsidP="000378EC">
      <w:pPr>
        <w:rPr>
          <w:color w:val="538135" w:themeColor="accent6" w:themeShade="BF"/>
        </w:rPr>
      </w:pPr>
    </w:p>
    <w:p w14:paraId="62C4C426" w14:textId="48856E05" w:rsidR="000378EC" w:rsidRDefault="000378EC" w:rsidP="000378EC">
      <w:pPr>
        <w:jc w:val="center"/>
      </w:pPr>
      <w:bookmarkStart w:id="6" w:name="_Toc32579095"/>
      <w:bookmarkStart w:id="7" w:name="_Toc32579071"/>
      <w:bookmarkStart w:id="8" w:name="_Toc32481965"/>
      <w:bookmarkStart w:id="9" w:name="_Toc32478402"/>
      <w:r>
        <w:t xml:space="preserve">BSc (Hons) </w:t>
      </w:r>
      <w:bookmarkEnd w:id="6"/>
      <w:bookmarkEnd w:id="7"/>
      <w:bookmarkEnd w:id="8"/>
      <w:bookmarkEnd w:id="9"/>
      <w:r>
        <w:t>Computer Science</w:t>
      </w:r>
    </w:p>
    <w:p w14:paraId="1FFD5D4C" w14:textId="77777777" w:rsidR="00221F10" w:rsidRDefault="00221F10" w:rsidP="00AF7FF7">
      <w:pPr>
        <w:jc w:val="center"/>
        <w:rPr>
          <w:rFonts w:cs="Arial"/>
          <w:sz w:val="36"/>
          <w:szCs w:val="36"/>
          <w:u w:val="single"/>
        </w:rPr>
      </w:pPr>
    </w:p>
    <w:p w14:paraId="0CA3D82F" w14:textId="3C781426" w:rsidR="00D737BD" w:rsidRDefault="00221F10" w:rsidP="00221F10">
      <w:pPr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br w:type="page"/>
      </w:r>
    </w:p>
    <w:p w14:paraId="09DD2B32" w14:textId="1F5F893A" w:rsidR="00221F10" w:rsidRPr="00503981" w:rsidRDefault="00221F10" w:rsidP="000378EC">
      <w:pPr>
        <w:rPr>
          <w:rFonts w:cs="Arial"/>
          <w:b/>
          <w:bCs/>
          <w:sz w:val="32"/>
          <w:szCs w:val="36"/>
        </w:rPr>
      </w:pPr>
      <w:r w:rsidRPr="00503981">
        <w:rPr>
          <w:rFonts w:cs="Arial"/>
          <w:b/>
          <w:bCs/>
          <w:sz w:val="32"/>
          <w:szCs w:val="36"/>
        </w:rPr>
        <w:lastRenderedPageBreak/>
        <w:t xml:space="preserve">Acknowledgments </w:t>
      </w:r>
    </w:p>
    <w:p w14:paraId="5CFAEA14" w14:textId="33FAF628" w:rsidR="00221F10" w:rsidRDefault="00503981">
      <w:pPr>
        <w:rPr>
          <w:rFonts w:cs="Arial"/>
          <w:szCs w:val="24"/>
        </w:rPr>
      </w:pPr>
      <w:r>
        <w:rPr>
          <w:rFonts w:cs="Arial"/>
          <w:szCs w:val="24"/>
        </w:rPr>
        <w:t>I would like to acknowledge the support and guidance of my supervisor, Steven Furnell, throughout this project making sure I was always making progress and pushing me to achieve as best I can.</w:t>
      </w:r>
    </w:p>
    <w:p w14:paraId="3DC22F54" w14:textId="5739F1C0" w:rsidR="00503981" w:rsidRDefault="00877446">
      <w:pPr>
        <w:rPr>
          <w:rFonts w:cs="Arial"/>
          <w:szCs w:val="24"/>
        </w:rPr>
      </w:pPr>
      <w:r>
        <w:rPr>
          <w:rFonts w:cs="Arial"/>
          <w:szCs w:val="24"/>
        </w:rPr>
        <w:t>I would also like to thank my family, friends and colleagues on this course for all of their support throughout my degree.</w:t>
      </w:r>
    </w:p>
    <w:p w14:paraId="3232B64D" w14:textId="77777777" w:rsidR="00503981" w:rsidRPr="00503981" w:rsidRDefault="00503981" w:rsidP="00503981">
      <w:pPr>
        <w:rPr>
          <w:szCs w:val="20"/>
        </w:rPr>
      </w:pPr>
    </w:p>
    <w:p w14:paraId="294E894B" w14:textId="77777777" w:rsidR="00503981" w:rsidRDefault="00221F10" w:rsidP="000378EC">
      <w:pPr>
        <w:rPr>
          <w:rFonts w:cs="Arial"/>
          <w:b/>
          <w:bCs/>
          <w:sz w:val="32"/>
          <w:szCs w:val="36"/>
        </w:rPr>
      </w:pPr>
      <w:r w:rsidRPr="00503981">
        <w:rPr>
          <w:rFonts w:cs="Arial"/>
          <w:b/>
          <w:bCs/>
          <w:sz w:val="32"/>
          <w:szCs w:val="36"/>
        </w:rPr>
        <w:t>Abstract</w:t>
      </w:r>
    </w:p>
    <w:p w14:paraId="26204B25" w14:textId="0D2111D6" w:rsidR="00503981" w:rsidRDefault="00877446" w:rsidP="00503981">
      <w:r>
        <w:t xml:space="preserve">This report outlines a software development project to build a system that can be used by staff and customers of corner shops to assist </w:t>
      </w:r>
      <w:bookmarkStart w:id="10" w:name="_GoBack"/>
      <w:bookmarkEnd w:id="10"/>
    </w:p>
    <w:p w14:paraId="46659987" w14:textId="7A13F83B" w:rsidR="00221F10" w:rsidRPr="00503981" w:rsidRDefault="00221F10" w:rsidP="000378EC">
      <w:pPr>
        <w:rPr>
          <w:rFonts w:cs="Arial"/>
          <w:b/>
          <w:bCs/>
          <w:sz w:val="32"/>
          <w:szCs w:val="36"/>
        </w:rPr>
      </w:pPr>
      <w:r w:rsidRPr="00221F10">
        <w:rPr>
          <w:rFonts w:cs="Arial"/>
          <w:sz w:val="36"/>
          <w:szCs w:val="36"/>
        </w:rPr>
        <w:br w:type="page"/>
      </w:r>
    </w:p>
    <w:sdt>
      <w:sdtPr>
        <w:id w:val="-88476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CED8B" w14:textId="21838C96" w:rsidR="0008529F" w:rsidRPr="00A3303F" w:rsidRDefault="0015316E" w:rsidP="0008529F">
          <w:r w:rsidRPr="00A3303F">
            <w:t>Content</w:t>
          </w:r>
          <w:r w:rsidR="0008529F">
            <w:t>s</w:t>
          </w:r>
        </w:p>
        <w:p w14:paraId="30EBC25D" w14:textId="402D3513" w:rsidR="0008529F" w:rsidRDefault="0015316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30066" w:history="1">
            <w:r w:rsidR="0008529F" w:rsidRPr="0084091E">
              <w:rPr>
                <w:rStyle w:val="Hyperlink"/>
                <w:noProof/>
              </w:rPr>
              <w:t>1</w:t>
            </w:r>
            <w:r w:rsidR="0008529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8529F" w:rsidRPr="0084091E">
              <w:rPr>
                <w:rStyle w:val="Hyperlink"/>
                <w:noProof/>
              </w:rPr>
              <w:t>Introduction</w:t>
            </w:r>
            <w:r w:rsidR="0008529F">
              <w:rPr>
                <w:noProof/>
                <w:webHidden/>
              </w:rPr>
              <w:tab/>
            </w:r>
            <w:r w:rsidR="0008529F">
              <w:rPr>
                <w:noProof/>
                <w:webHidden/>
              </w:rPr>
              <w:fldChar w:fldCharType="begin"/>
            </w:r>
            <w:r w:rsidR="0008529F">
              <w:rPr>
                <w:noProof/>
                <w:webHidden/>
              </w:rPr>
              <w:instrText xml:space="preserve"> PAGEREF _Toc33530066 \h </w:instrText>
            </w:r>
            <w:r w:rsidR="0008529F">
              <w:rPr>
                <w:noProof/>
                <w:webHidden/>
              </w:rPr>
            </w:r>
            <w:r w:rsidR="0008529F">
              <w:rPr>
                <w:noProof/>
                <w:webHidden/>
              </w:rPr>
              <w:fldChar w:fldCharType="separate"/>
            </w:r>
            <w:r w:rsidR="0008529F">
              <w:rPr>
                <w:noProof/>
                <w:webHidden/>
              </w:rPr>
              <w:t>5</w:t>
            </w:r>
            <w:r w:rsidR="0008529F">
              <w:rPr>
                <w:noProof/>
                <w:webHidden/>
              </w:rPr>
              <w:fldChar w:fldCharType="end"/>
            </w:r>
          </w:hyperlink>
        </w:p>
        <w:p w14:paraId="5F8C3756" w14:textId="0D2D8CFA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67" w:history="1">
            <w:r w:rsidRPr="008409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Background, Objectives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B802" w14:textId="7E56B6C2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68" w:history="1">
            <w:r w:rsidRPr="0084091E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rFonts w:cs="Arial"/>
                <w:noProof/>
              </w:rPr>
              <w:t>Method of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EF6E" w14:textId="4751831B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69" w:history="1">
            <w:r w:rsidRPr="0084091E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rFonts w:cs="Arial"/>
                <w:noProof/>
              </w:rPr>
              <w:t>Legal, Social, Ethical and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2C78" w14:textId="22B00C18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0" w:history="1">
            <w:r w:rsidRPr="0084091E">
              <w:rPr>
                <w:rStyle w:val="Hyperlink"/>
                <w:rFonts w:cs="Arial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rFonts w:cs="Arial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EBCF" w14:textId="7660A555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1" w:history="1">
            <w:r w:rsidRPr="0084091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337A" w14:textId="2BEC9B6E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2" w:history="1">
            <w:r w:rsidRPr="0084091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End-project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898A" w14:textId="0EFD31F4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3" w:history="1">
            <w:r w:rsidRPr="0084091E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Project Post-mortem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5224" w14:textId="1F34FCAF" w:rsidR="0008529F" w:rsidRDefault="000852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4" w:history="1">
            <w:r w:rsidRPr="0084091E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1535" w14:textId="1C633E0B" w:rsidR="0008529F" w:rsidRDefault="000852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5" w:history="1">
            <w:r w:rsidRPr="0084091E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5BD5" w14:textId="249ABA01" w:rsidR="0008529F" w:rsidRDefault="000852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6" w:history="1">
            <w:r w:rsidRPr="0084091E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E275" w14:textId="201EA5A1" w:rsidR="0008529F" w:rsidRDefault="000852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530077" w:history="1">
            <w:r w:rsidRPr="0084091E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4091E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BB68" w14:textId="1ED372E7" w:rsidR="00925A25" w:rsidRDefault="001531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FB1E768" w14:textId="6857DAE5" w:rsidR="0015316E" w:rsidRPr="00925A25" w:rsidRDefault="00C47775">
          <w:pPr>
            <w:rPr>
              <w:b/>
              <w:bCs/>
              <w:noProof/>
            </w:rPr>
          </w:pPr>
        </w:p>
      </w:sdtContent>
    </w:sdt>
    <w:p w14:paraId="0D7578D5" w14:textId="6EA93D98" w:rsidR="00925A25" w:rsidRDefault="00925A25">
      <w:pPr>
        <w:rPr>
          <w:rFonts w:eastAsiaTheme="majorEastAsia" w:cs="Arial"/>
          <w:sz w:val="32"/>
          <w:szCs w:val="32"/>
          <w:u w:val="single"/>
        </w:rPr>
      </w:pPr>
      <w:r>
        <w:rPr>
          <w:rFonts w:cs="Arial"/>
          <w:u w:val="single"/>
        </w:rPr>
        <w:br w:type="page"/>
      </w:r>
    </w:p>
    <w:p w14:paraId="519318B3" w14:textId="212211DB" w:rsidR="00925A25" w:rsidRPr="00A3303F" w:rsidRDefault="00A3303F" w:rsidP="00221F10">
      <w:pPr>
        <w:pStyle w:val="Heading1"/>
      </w:pPr>
      <w:bookmarkStart w:id="11" w:name="_Toc33530066"/>
      <w:r w:rsidRPr="00A3303F">
        <w:lastRenderedPageBreak/>
        <w:t>Introduction</w:t>
      </w:r>
      <w:bookmarkEnd w:id="11"/>
    </w:p>
    <w:p w14:paraId="132772E2" w14:textId="215EF7FE" w:rsidR="00925A25" w:rsidRDefault="00925A25" w:rsidP="00925A25"/>
    <w:p w14:paraId="535C851E" w14:textId="77777777" w:rsidR="001C277C" w:rsidRPr="00C9492A" w:rsidRDefault="001C277C" w:rsidP="00925A25"/>
    <w:p w14:paraId="523BFBAB" w14:textId="67CC3D77" w:rsidR="00AF7FF7" w:rsidRPr="00AF7FF7" w:rsidRDefault="00925A25" w:rsidP="00AF7FF7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14:paraId="11DE26C6" w14:textId="030ADE54" w:rsidR="00AF7FF7" w:rsidRPr="00A3303F" w:rsidRDefault="00A3303F" w:rsidP="00221F10">
      <w:pPr>
        <w:pStyle w:val="Heading1"/>
      </w:pPr>
      <w:bookmarkStart w:id="12" w:name="_Toc33530067"/>
      <w:r w:rsidRPr="00A3303F">
        <w:lastRenderedPageBreak/>
        <w:t>Background, Objectives and Deliverables</w:t>
      </w:r>
      <w:bookmarkEnd w:id="12"/>
    </w:p>
    <w:p w14:paraId="1282350D" w14:textId="77777777" w:rsidR="00C9492A" w:rsidRPr="00C9492A" w:rsidRDefault="00C9492A" w:rsidP="00C9492A"/>
    <w:p w14:paraId="2E9859EF" w14:textId="25BEFAA5" w:rsidR="00925A25" w:rsidRPr="002A532A" w:rsidRDefault="00221F10" w:rsidP="00AF7FF7">
      <w:pPr>
        <w:rPr>
          <w:rFonts w:cs="Arial"/>
          <w:szCs w:val="32"/>
        </w:rPr>
      </w:pPr>
      <w:r>
        <w:rPr>
          <w:rFonts w:cs="Arial"/>
          <w:szCs w:val="32"/>
        </w:rPr>
        <w:br w:type="page"/>
      </w:r>
    </w:p>
    <w:p w14:paraId="52362C60" w14:textId="0BA17497" w:rsidR="00AF7FF7" w:rsidRPr="00A3303F" w:rsidRDefault="00A3303F" w:rsidP="0015316E">
      <w:pPr>
        <w:pStyle w:val="Heading1"/>
        <w:rPr>
          <w:rFonts w:cs="Arial"/>
        </w:rPr>
      </w:pPr>
      <w:bookmarkStart w:id="13" w:name="_Toc33530068"/>
      <w:r w:rsidRPr="00A3303F">
        <w:rPr>
          <w:rFonts w:cs="Arial"/>
        </w:rPr>
        <w:lastRenderedPageBreak/>
        <w:t>Method of Approach</w:t>
      </w:r>
      <w:bookmarkEnd w:id="13"/>
    </w:p>
    <w:p w14:paraId="03515351" w14:textId="77777777" w:rsidR="00C9492A" w:rsidRPr="00C9492A" w:rsidRDefault="00C9492A" w:rsidP="00C9492A"/>
    <w:p w14:paraId="460A1288" w14:textId="6F1C56B7" w:rsidR="00D519D2" w:rsidRPr="00D519D2" w:rsidRDefault="00925A25" w:rsidP="00D519D2">
      <w:r>
        <w:br w:type="page"/>
      </w:r>
    </w:p>
    <w:p w14:paraId="3BA50A3E" w14:textId="0D566889" w:rsidR="00B8074D" w:rsidRPr="00A3303F" w:rsidRDefault="00A3303F" w:rsidP="00B8074D">
      <w:pPr>
        <w:pStyle w:val="Heading1"/>
        <w:rPr>
          <w:rFonts w:cs="Arial"/>
        </w:rPr>
      </w:pPr>
      <w:bookmarkStart w:id="14" w:name="_Toc33530069"/>
      <w:r w:rsidRPr="00A3303F">
        <w:rPr>
          <w:rFonts w:cs="Arial"/>
        </w:rPr>
        <w:lastRenderedPageBreak/>
        <w:t>Legal, Social, Ethical and Professional issues</w:t>
      </w:r>
      <w:bookmarkEnd w:id="14"/>
    </w:p>
    <w:p w14:paraId="13D57F38" w14:textId="1A4BFEBC" w:rsidR="00B8074D" w:rsidRDefault="00925A25" w:rsidP="00925A25">
      <w:pPr>
        <w:tabs>
          <w:tab w:val="left" w:pos="915"/>
        </w:tabs>
      </w:pPr>
      <w:r>
        <w:tab/>
      </w:r>
    </w:p>
    <w:p w14:paraId="07776F92" w14:textId="2887ADC3" w:rsidR="00925A25" w:rsidRPr="00B8074D" w:rsidRDefault="00925A25" w:rsidP="00B8074D">
      <w:r>
        <w:br w:type="page"/>
      </w:r>
    </w:p>
    <w:p w14:paraId="45B54F26" w14:textId="12129103" w:rsidR="00D737BD" w:rsidRPr="00A3303F" w:rsidRDefault="00A3303F" w:rsidP="0015316E">
      <w:pPr>
        <w:pStyle w:val="Heading1"/>
        <w:rPr>
          <w:rFonts w:cs="Arial"/>
        </w:rPr>
      </w:pPr>
      <w:bookmarkStart w:id="15" w:name="_Toc33530070"/>
      <w:r w:rsidRPr="00A3303F">
        <w:rPr>
          <w:rFonts w:cs="Arial"/>
        </w:rPr>
        <w:lastRenderedPageBreak/>
        <w:t>Project Management</w:t>
      </w:r>
      <w:bookmarkEnd w:id="15"/>
    </w:p>
    <w:p w14:paraId="57AA3C8B" w14:textId="6D51E3AC" w:rsidR="00925A25" w:rsidRDefault="00925A25">
      <w:pPr>
        <w:rPr>
          <w:rFonts w:cs="Arial"/>
          <w:sz w:val="32"/>
          <w:szCs w:val="32"/>
          <w:u w:val="single"/>
        </w:rPr>
      </w:pPr>
    </w:p>
    <w:p w14:paraId="7998378A" w14:textId="5F97A54A" w:rsidR="00A3303F" w:rsidRDefault="00A3303F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br w:type="page"/>
      </w:r>
    </w:p>
    <w:p w14:paraId="57ACE0F9" w14:textId="6BAB6754" w:rsidR="00A3303F" w:rsidRDefault="00A3303F" w:rsidP="00A3303F">
      <w:pPr>
        <w:pStyle w:val="Heading1"/>
      </w:pPr>
      <w:bookmarkStart w:id="16" w:name="_Toc33530071"/>
      <w:r>
        <w:lastRenderedPageBreak/>
        <w:t>Stages</w:t>
      </w:r>
      <w:bookmarkEnd w:id="16"/>
    </w:p>
    <w:p w14:paraId="29A7E087" w14:textId="285D5ACF" w:rsidR="00A3303F" w:rsidRDefault="00A3303F" w:rsidP="00A3303F"/>
    <w:p w14:paraId="207180C8" w14:textId="3D663A5E" w:rsidR="00A3303F" w:rsidRDefault="00A3303F">
      <w:r>
        <w:br w:type="page"/>
      </w:r>
    </w:p>
    <w:p w14:paraId="15DA0D74" w14:textId="0AE54A08" w:rsidR="00A3303F" w:rsidRDefault="00A3303F" w:rsidP="00A3303F">
      <w:pPr>
        <w:pStyle w:val="Heading1"/>
      </w:pPr>
      <w:bookmarkStart w:id="17" w:name="_Toc33530072"/>
      <w:r>
        <w:lastRenderedPageBreak/>
        <w:t>End-project report</w:t>
      </w:r>
      <w:bookmarkEnd w:id="17"/>
    </w:p>
    <w:p w14:paraId="1955CDB4" w14:textId="0BC14018" w:rsidR="00A3303F" w:rsidRDefault="00A3303F" w:rsidP="00A3303F"/>
    <w:p w14:paraId="0FC49A0F" w14:textId="0456F3EA" w:rsidR="00A3303F" w:rsidRDefault="00A3303F">
      <w:r>
        <w:br w:type="page"/>
      </w:r>
    </w:p>
    <w:p w14:paraId="16D80FE8" w14:textId="2D9B6482" w:rsidR="00A3303F" w:rsidRDefault="00A3303F" w:rsidP="00A3303F">
      <w:pPr>
        <w:pStyle w:val="Heading1"/>
      </w:pPr>
      <w:bookmarkStart w:id="18" w:name="_Toc33530073"/>
      <w:r>
        <w:lastRenderedPageBreak/>
        <w:t>Project Post-mortem</w:t>
      </w:r>
      <w:bookmarkEnd w:id="18"/>
    </w:p>
    <w:p w14:paraId="53DEFB8D" w14:textId="2C653E12" w:rsidR="00A3303F" w:rsidRDefault="00A3303F" w:rsidP="00A3303F"/>
    <w:p w14:paraId="430AF6F4" w14:textId="3D6BA16C" w:rsidR="00A3303F" w:rsidRDefault="00A3303F">
      <w:r>
        <w:br w:type="page"/>
      </w:r>
    </w:p>
    <w:p w14:paraId="651C9009" w14:textId="0CFF00BD" w:rsidR="00A3303F" w:rsidRDefault="00A3303F" w:rsidP="00A3303F">
      <w:pPr>
        <w:pStyle w:val="Heading1"/>
      </w:pPr>
      <w:bookmarkStart w:id="19" w:name="_Toc33530074"/>
      <w:r>
        <w:lastRenderedPageBreak/>
        <w:t>Conclusions</w:t>
      </w:r>
      <w:bookmarkEnd w:id="19"/>
    </w:p>
    <w:p w14:paraId="2DCC08C3" w14:textId="0778D9DD" w:rsidR="00A3303F" w:rsidRDefault="00A3303F" w:rsidP="00A3303F"/>
    <w:p w14:paraId="424AAF87" w14:textId="77777777" w:rsidR="00A3303F" w:rsidRPr="00A3303F" w:rsidRDefault="00A3303F" w:rsidP="00A3303F"/>
    <w:p w14:paraId="38E1953C" w14:textId="3578E7F5" w:rsidR="00AF7FF7" w:rsidRPr="00C75930" w:rsidRDefault="00925A25" w:rsidP="00C75930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br w:type="page"/>
      </w:r>
    </w:p>
    <w:bookmarkStart w:id="20" w:name="_Toc33530075" w:displacedByCustomXml="next"/>
    <w:sdt>
      <w:sdtPr>
        <w:rPr>
          <w:rFonts w:eastAsiaTheme="minorHAnsi" w:cstheme="minorBidi"/>
          <w:sz w:val="28"/>
          <w:szCs w:val="22"/>
        </w:rPr>
        <w:id w:val="1862089476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3187D012" w14:textId="0A9CABFF" w:rsidR="00C75930" w:rsidRDefault="00C75930">
          <w:pPr>
            <w:pStyle w:val="Heading1"/>
          </w:pPr>
          <w:r>
            <w:t>Bibliography</w:t>
          </w:r>
          <w:bookmarkEnd w:id="20"/>
        </w:p>
        <w:sdt>
          <w:sdtPr>
            <w:id w:val="111145805"/>
            <w:bibliography/>
          </w:sdtPr>
          <w:sdtEndPr/>
          <w:sdtContent>
            <w:p w14:paraId="42460454" w14:textId="3F61162E" w:rsidR="00C75930" w:rsidRDefault="00C75930" w:rsidP="00C7593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91D16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7839DA" w14:textId="463CA961" w:rsidR="00A3303F" w:rsidRDefault="00A3303F">
      <w:pPr>
        <w:rPr>
          <w:rFonts w:eastAsiaTheme="majorEastAsia" w:cs="Arial"/>
          <w:sz w:val="32"/>
          <w:szCs w:val="32"/>
          <w:u w:val="single"/>
        </w:rPr>
      </w:pPr>
      <w:r>
        <w:rPr>
          <w:rFonts w:cs="Arial"/>
          <w:u w:val="single"/>
        </w:rPr>
        <w:br w:type="page"/>
      </w:r>
    </w:p>
    <w:p w14:paraId="203AD830" w14:textId="35D59760" w:rsidR="00925A25" w:rsidRDefault="00A3303F" w:rsidP="00A3303F">
      <w:pPr>
        <w:pStyle w:val="Heading1"/>
      </w:pPr>
      <w:bookmarkStart w:id="21" w:name="_Toc33530076"/>
      <w:r w:rsidRPr="00A3303F">
        <w:lastRenderedPageBreak/>
        <w:t>Reference List</w:t>
      </w:r>
      <w:bookmarkEnd w:id="21"/>
    </w:p>
    <w:p w14:paraId="5E1D19BC" w14:textId="1D7135AA" w:rsidR="00A3303F" w:rsidRDefault="00A3303F" w:rsidP="00A3303F"/>
    <w:p w14:paraId="1B24719C" w14:textId="60271FA6" w:rsidR="00A3303F" w:rsidRDefault="00A3303F">
      <w:r>
        <w:br w:type="page"/>
      </w:r>
    </w:p>
    <w:p w14:paraId="57F60310" w14:textId="2E9F0AB3" w:rsidR="00A3303F" w:rsidRPr="00A3303F" w:rsidRDefault="00A3303F" w:rsidP="00A3303F">
      <w:pPr>
        <w:pStyle w:val="Heading1"/>
      </w:pPr>
      <w:bookmarkStart w:id="22" w:name="_Toc33530077"/>
      <w:r>
        <w:lastRenderedPageBreak/>
        <w:t>Appendices</w:t>
      </w:r>
      <w:bookmarkEnd w:id="22"/>
    </w:p>
    <w:sectPr w:rsidR="00A3303F" w:rsidRPr="00A3303F" w:rsidSect="00503981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2EE77" w14:textId="77777777" w:rsidR="00C47775" w:rsidRDefault="00C47775" w:rsidP="00AF7FF7">
      <w:pPr>
        <w:spacing w:after="0" w:line="240" w:lineRule="auto"/>
      </w:pPr>
      <w:r>
        <w:separator/>
      </w:r>
    </w:p>
  </w:endnote>
  <w:endnote w:type="continuationSeparator" w:id="0">
    <w:p w14:paraId="4B9EFEB6" w14:textId="77777777" w:rsidR="00C47775" w:rsidRDefault="00C47775" w:rsidP="00AF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359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09DEC" w14:textId="4B7E362A" w:rsidR="00503981" w:rsidRDefault="0050398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5F9E0" w14:textId="77777777" w:rsidR="00503981" w:rsidRDefault="0050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90746" w14:textId="77777777" w:rsidR="00C47775" w:rsidRDefault="00C47775" w:rsidP="00AF7FF7">
      <w:pPr>
        <w:spacing w:after="0" w:line="240" w:lineRule="auto"/>
      </w:pPr>
      <w:r>
        <w:separator/>
      </w:r>
    </w:p>
  </w:footnote>
  <w:footnote w:type="continuationSeparator" w:id="0">
    <w:p w14:paraId="3B4B2BDD" w14:textId="77777777" w:rsidR="00C47775" w:rsidRDefault="00C47775" w:rsidP="00AF7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7DB"/>
    <w:multiLevelType w:val="multilevel"/>
    <w:tmpl w:val="0C1CE7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8331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B3"/>
    <w:rsid w:val="000378EC"/>
    <w:rsid w:val="00042BFB"/>
    <w:rsid w:val="0008529F"/>
    <w:rsid w:val="000F0400"/>
    <w:rsid w:val="000F11EF"/>
    <w:rsid w:val="001059A7"/>
    <w:rsid w:val="00140467"/>
    <w:rsid w:val="0015316E"/>
    <w:rsid w:val="00190629"/>
    <w:rsid w:val="001C277C"/>
    <w:rsid w:val="00221F10"/>
    <w:rsid w:val="002A532A"/>
    <w:rsid w:val="00302327"/>
    <w:rsid w:val="00387D10"/>
    <w:rsid w:val="003C613C"/>
    <w:rsid w:val="00491D16"/>
    <w:rsid w:val="00503981"/>
    <w:rsid w:val="005D6524"/>
    <w:rsid w:val="00641529"/>
    <w:rsid w:val="0067151A"/>
    <w:rsid w:val="00722B9F"/>
    <w:rsid w:val="00766AD1"/>
    <w:rsid w:val="00801CFB"/>
    <w:rsid w:val="00823844"/>
    <w:rsid w:val="00877446"/>
    <w:rsid w:val="008F20FF"/>
    <w:rsid w:val="0091140D"/>
    <w:rsid w:val="009168C7"/>
    <w:rsid w:val="00925A25"/>
    <w:rsid w:val="009D3C2F"/>
    <w:rsid w:val="00A24292"/>
    <w:rsid w:val="00A24703"/>
    <w:rsid w:val="00A3303F"/>
    <w:rsid w:val="00A70078"/>
    <w:rsid w:val="00AF7FF7"/>
    <w:rsid w:val="00B133FD"/>
    <w:rsid w:val="00B8074D"/>
    <w:rsid w:val="00BB6495"/>
    <w:rsid w:val="00C47775"/>
    <w:rsid w:val="00C75930"/>
    <w:rsid w:val="00C9492A"/>
    <w:rsid w:val="00CF7FCF"/>
    <w:rsid w:val="00D04042"/>
    <w:rsid w:val="00D519D2"/>
    <w:rsid w:val="00D641F9"/>
    <w:rsid w:val="00D71D2E"/>
    <w:rsid w:val="00D737BD"/>
    <w:rsid w:val="00D8603A"/>
    <w:rsid w:val="00E47A97"/>
    <w:rsid w:val="00E60C9C"/>
    <w:rsid w:val="00E7528B"/>
    <w:rsid w:val="00E81D8F"/>
    <w:rsid w:val="00E919EE"/>
    <w:rsid w:val="00F24E66"/>
    <w:rsid w:val="00F4455D"/>
    <w:rsid w:val="00F65880"/>
    <w:rsid w:val="00F700B6"/>
    <w:rsid w:val="00F827B3"/>
    <w:rsid w:val="00FA34B3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D70E"/>
  <w15:chartTrackingRefBased/>
  <w15:docId w15:val="{5C0072A2-DE0A-4ABC-AADE-DF619A1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39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2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D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2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16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16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16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16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16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16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F7"/>
  </w:style>
  <w:style w:type="paragraph" w:styleId="Footer">
    <w:name w:val="footer"/>
    <w:basedOn w:val="Normal"/>
    <w:link w:val="Foot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F7"/>
  </w:style>
  <w:style w:type="character" w:customStyle="1" w:styleId="Heading1Char">
    <w:name w:val="Heading 1 Char"/>
    <w:basedOn w:val="DefaultParagraphFont"/>
    <w:link w:val="Heading1"/>
    <w:uiPriority w:val="9"/>
    <w:rsid w:val="00C9492A"/>
    <w:rPr>
      <w:rFonts w:ascii="Arial" w:eastAsiaTheme="majorEastAsia" w:hAnsi="Arial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9D2"/>
    <w:rPr>
      <w:rFonts w:ascii="Arial" w:eastAsiaTheme="majorEastAsia" w:hAnsi="Arial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92A"/>
    <w:rPr>
      <w:rFonts w:ascii="Arial" w:eastAsiaTheme="majorEastAsia" w:hAnsi="Arial" w:cstheme="majorBidi"/>
      <w:sz w:val="28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1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1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1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1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16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31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1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1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1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1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F1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1E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1E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E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75930"/>
  </w:style>
  <w:style w:type="character" w:styleId="IntenseReference">
    <w:name w:val="Intense Reference"/>
    <w:basedOn w:val="DefaultParagraphFont"/>
    <w:uiPriority w:val="32"/>
    <w:qFormat/>
    <w:rsid w:val="000378EC"/>
    <w:rPr>
      <w:rFonts w:asciiTheme="minorHAnsi" w:hAnsiTheme="minorHAnsi" w:cstheme="minorHAnsi" w:hint="default"/>
      <w:bCs/>
      <w:spacing w:val="5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378EC"/>
    <w:rPr>
      <w:rFonts w:asciiTheme="minorHAnsi" w:hAnsiTheme="minorHAnsi" w:cstheme="minorHAnsi" w:hint="default"/>
      <w:bCs/>
      <w:iCs/>
      <w:spacing w:val="5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FE0475F-9A1D-4F23-BA5B-6B02760A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Butler</dc:creator>
  <cp:keywords/>
  <dc:description/>
  <cp:lastModifiedBy>Will Butler</cp:lastModifiedBy>
  <cp:revision>5</cp:revision>
  <dcterms:created xsi:type="dcterms:W3CDTF">2020-02-24T12:23:00Z</dcterms:created>
  <dcterms:modified xsi:type="dcterms:W3CDTF">2020-02-25T14:59:00Z</dcterms:modified>
</cp:coreProperties>
</file>