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0F59" w14:textId="77777777" w:rsidR="008841EE" w:rsidRPr="006E5A66" w:rsidRDefault="008841EE" w:rsidP="006E5A66">
      <w:pPr>
        <w:jc w:val="center"/>
        <w:rPr>
          <w:b/>
          <w:color w:val="000000" w:themeColor="text1"/>
          <w:sz w:val="32"/>
        </w:rPr>
      </w:pPr>
      <w:r w:rsidRPr="006E5A66">
        <w:rPr>
          <w:b/>
          <w:color w:val="000000" w:themeColor="text1"/>
          <w:sz w:val="32"/>
        </w:rPr>
        <w:t>Project #1 – CAD &amp; 3D Printing</w:t>
      </w:r>
    </w:p>
    <w:p w14:paraId="3C038919" w14:textId="77777777" w:rsidR="008841EE" w:rsidRPr="006E5A66" w:rsidRDefault="008841EE" w:rsidP="006E5A66">
      <w:pPr>
        <w:jc w:val="center"/>
      </w:pPr>
      <w:r w:rsidRPr="006E5A66">
        <w:t>ME 366 Computer Aided Engineering &amp; Manufacturing</w:t>
      </w:r>
    </w:p>
    <w:p w14:paraId="6EAF4DA9" w14:textId="77777777" w:rsidR="008841EE" w:rsidRDefault="008841EE" w:rsidP="008841EE">
      <w:pPr>
        <w:pStyle w:val="Subtitle"/>
      </w:pPr>
      <w:r>
        <w:t>Name</w:t>
      </w:r>
    </w:p>
    <w:p w14:paraId="56433478" w14:textId="77777777" w:rsidR="008841EE" w:rsidRDefault="008841EE" w:rsidP="008841EE">
      <w:pPr>
        <w:pStyle w:val="Subtitle"/>
      </w:pPr>
      <w:r>
        <w:t>Date</w:t>
      </w:r>
    </w:p>
    <w:p w14:paraId="4E6FECAF" w14:textId="3828B01B" w:rsidR="00487203" w:rsidRDefault="00C1323E" w:rsidP="00487203">
      <w:pPr>
        <w:pStyle w:val="Heading1"/>
      </w:pPr>
      <w:r w:rsidRPr="008E30B6">
        <w:t>Overview</w:t>
      </w:r>
    </w:p>
    <w:p w14:paraId="0BF8C65E" w14:textId="77777777" w:rsidR="001E62DF" w:rsidRPr="001E62DF" w:rsidRDefault="001E62DF" w:rsidP="001E62DF"/>
    <w:p w14:paraId="05B4D1FF" w14:textId="61CEA260" w:rsidR="008841EE" w:rsidRDefault="006B2CB6" w:rsidP="00487203">
      <w:pPr>
        <w:rPr>
          <w:color w:val="1F4E79" w:themeColor="accent1" w:themeShade="80"/>
        </w:rPr>
      </w:pPr>
      <w:r w:rsidRPr="00487203">
        <w:rPr>
          <w:color w:val="1F4E79" w:themeColor="accent1" w:themeShade="80"/>
        </w:rPr>
        <w:t xml:space="preserve">I chose a medical tray for project 1, however since it had to have 3 mechanically dependent parts, I chose to use </w:t>
      </w:r>
      <w:r w:rsidR="00487203" w:rsidRPr="00487203">
        <w:rPr>
          <w:color w:val="1F4E79" w:themeColor="accent1" w:themeShade="80"/>
        </w:rPr>
        <w:t>cross supports like in a gurney to be the mechanism that holds and moves the tray. (</w:t>
      </w:r>
      <w:proofErr w:type="gramStart"/>
      <w:r w:rsidR="00487203" w:rsidRPr="00487203">
        <w:rPr>
          <w:color w:val="1F4E79" w:themeColor="accent1" w:themeShade="80"/>
        </w:rPr>
        <w:t>hold</w:t>
      </w:r>
      <w:proofErr w:type="gramEnd"/>
      <w:r w:rsidR="00487203" w:rsidRPr="00487203">
        <w:rPr>
          <w:color w:val="1F4E79" w:themeColor="accent1" w:themeShade="80"/>
        </w:rPr>
        <w:t xml:space="preserve"> base or one support still, move the other, and the tray and other support will move relative to the base.</w:t>
      </w:r>
      <w:r w:rsidR="001E62DF">
        <w:rPr>
          <w:color w:val="1F4E79" w:themeColor="accent1" w:themeShade="80"/>
        </w:rPr>
        <w:t>)</w:t>
      </w:r>
    </w:p>
    <w:p w14:paraId="488435E6" w14:textId="5083B008" w:rsidR="00487203" w:rsidRPr="00487203" w:rsidRDefault="001E62DF" w:rsidP="00487203">
      <w:pPr>
        <w:rPr>
          <w:color w:val="1F4E79" w:themeColor="accent1" w:themeShade="80"/>
        </w:rPr>
      </w:pPr>
      <w:r w:rsidRPr="001E62DF">
        <w:rPr>
          <w:noProof/>
          <w:color w:val="1F4E79" w:themeColor="accent1" w:themeShade="80"/>
        </w:rPr>
        <mc:AlternateContent>
          <mc:Choice Requires="wps">
            <w:drawing>
              <wp:anchor distT="45720" distB="45720" distL="114300" distR="114300" simplePos="0" relativeHeight="251661312" behindDoc="0" locked="0" layoutInCell="1" allowOverlap="1" wp14:anchorId="1FFC460B" wp14:editId="67050A15">
                <wp:simplePos x="0" y="0"/>
                <wp:positionH relativeFrom="page">
                  <wp:align>right</wp:align>
                </wp:positionH>
                <wp:positionV relativeFrom="paragraph">
                  <wp:posOffset>254635</wp:posOffset>
                </wp:positionV>
                <wp:extent cx="774700" cy="920750"/>
                <wp:effectExtent l="0" t="0" r="254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920750"/>
                        </a:xfrm>
                        <a:prstGeom prst="rect">
                          <a:avLst/>
                        </a:prstGeom>
                        <a:solidFill>
                          <a:srgbClr val="FFFFFF"/>
                        </a:solidFill>
                        <a:ln w="9525">
                          <a:solidFill>
                            <a:srgbClr val="000000"/>
                          </a:solidFill>
                          <a:miter lim="800000"/>
                          <a:headEnd/>
                          <a:tailEnd/>
                        </a:ln>
                      </wps:spPr>
                      <wps:txbx>
                        <w:txbxContent>
                          <w:p w14:paraId="5351CFD9" w14:textId="76B02A27" w:rsidR="001E62DF" w:rsidRDefault="001E62DF">
                            <w:r>
                              <w:t>Tray</w:t>
                            </w:r>
                          </w:p>
                          <w:p w14:paraId="5F4DFE92" w14:textId="75B4503D" w:rsidR="001E62DF" w:rsidRDefault="001E62DF">
                            <w:r>
                              <w:t>Support</w:t>
                            </w:r>
                          </w:p>
                          <w:p w14:paraId="0B94A7D1" w14:textId="6C6ACE8F" w:rsidR="001E62DF" w:rsidRDefault="001E62DF">
                            <w:r>
                              <w:t>Base</w:t>
                            </w:r>
                          </w:p>
                          <w:p w14:paraId="7DD7AC78" w14:textId="77777777" w:rsidR="001E62DF" w:rsidRDefault="001E62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C460B" id="_x0000_t202" coordsize="21600,21600" o:spt="202" path="m,l,21600r21600,l21600,xe">
                <v:stroke joinstyle="miter"/>
                <v:path gradientshapeok="t" o:connecttype="rect"/>
              </v:shapetype>
              <v:shape id="Text Box 2" o:spid="_x0000_s1026" type="#_x0000_t202" style="position:absolute;margin-left:9.8pt;margin-top:20.05pt;width:61pt;height:72.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">
                <v:textbox>
                  <w:txbxContent>
                    <w:p w14:paraId="5351CFD9" w14:textId="76B02A27" w:rsidR="001E62DF" w:rsidRDefault="001E62DF">
                      <w:r>
                        <w:t>Tray</w:t>
                      </w:r>
                    </w:p>
                    <w:p w14:paraId="5F4DFE92" w14:textId="75B4503D" w:rsidR="001E62DF" w:rsidRDefault="001E62DF">
                      <w:r>
                        <w:t>Support</w:t>
                      </w:r>
                    </w:p>
                    <w:p w14:paraId="0B94A7D1" w14:textId="6C6ACE8F" w:rsidR="001E62DF" w:rsidRDefault="001E62DF">
                      <w:r>
                        <w:t>Base</w:t>
                      </w:r>
                    </w:p>
                    <w:p w14:paraId="7DD7AC78" w14:textId="77777777" w:rsidR="001E62DF" w:rsidRDefault="001E62DF"/>
                  </w:txbxContent>
                </v:textbox>
                <w10:wrap anchorx="page"/>
              </v:shape>
            </w:pict>
          </mc:Fallback>
        </mc:AlternateContent>
      </w:r>
      <w:r>
        <w:rPr>
          <w:noProof/>
          <w:color w:val="5B9BD5" w:themeColor="accent1"/>
        </w:rPr>
        <mc:AlternateContent>
          <mc:Choice Requires="wps">
            <w:drawing>
              <wp:anchor distT="0" distB="0" distL="114300" distR="114300" simplePos="0" relativeHeight="251663360" behindDoc="0" locked="0" layoutInCell="1" allowOverlap="1" wp14:anchorId="5D9A2106" wp14:editId="31BE1132">
                <wp:simplePos x="0" y="0"/>
                <wp:positionH relativeFrom="column">
                  <wp:posOffset>4635500</wp:posOffset>
                </wp:positionH>
                <wp:positionV relativeFrom="paragraph">
                  <wp:posOffset>1073785</wp:posOffset>
                </wp:positionV>
                <wp:extent cx="1511300" cy="1314450"/>
                <wp:effectExtent l="38100" t="0" r="31750" b="57150"/>
                <wp:wrapNone/>
                <wp:docPr id="16" name="Straight Arrow Connector 16"/>
                <wp:cNvGraphicFramePr/>
                <a:graphic xmlns:a="http://schemas.openxmlformats.org/drawingml/2006/main">
                  <a:graphicData uri="http://schemas.microsoft.com/office/word/2010/wordprocessingShape">
                    <wps:wsp>
                      <wps:cNvCnPr/>
                      <wps:spPr>
                        <a:xfrm flipH="1">
                          <a:off x="0" y="0"/>
                          <a:ext cx="151130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98FDF8" id="_x0000_t32" coordsize="21600,21600" o:spt="32" o:oned="t" path="m,l21600,21600e" filled="f">
                <v:path arrowok="t" fillok="f" o:connecttype="none"/>
                <o:lock v:ext="edit" shapetype="t"/>
              </v:shapetype>
              <v:shape id="Straight Arrow Connector 16" o:spid="_x0000_s1026" type="#_x0000_t32" style="position:absolute;margin-left:365pt;margin-top:84.55pt;width:119pt;height:10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" strokecolor="#5b9bd5 [3204]" strokeweight=".5pt">
                <v:stroke endarrow="block" joinstyle="miter"/>
              </v:shape>
            </w:pict>
          </mc:Fallback>
        </mc:AlternateContent>
      </w:r>
      <w:r>
        <w:rPr>
          <w:noProof/>
          <w:color w:val="5B9BD5" w:themeColor="accent1"/>
        </w:rPr>
        <mc:AlternateContent>
          <mc:Choice Requires="wps">
            <w:drawing>
              <wp:anchor distT="0" distB="0" distL="114300" distR="114300" simplePos="0" relativeHeight="251662336" behindDoc="0" locked="0" layoutInCell="1" allowOverlap="1" wp14:anchorId="77F06764" wp14:editId="681BD9D3">
                <wp:simplePos x="0" y="0"/>
                <wp:positionH relativeFrom="column">
                  <wp:posOffset>4114800</wp:posOffset>
                </wp:positionH>
                <wp:positionV relativeFrom="paragraph">
                  <wp:posOffset>819785</wp:posOffset>
                </wp:positionV>
                <wp:extent cx="1943100" cy="1149350"/>
                <wp:effectExtent l="38100" t="0" r="19050" b="50800"/>
                <wp:wrapNone/>
                <wp:docPr id="15" name="Straight Arrow Connector 15"/>
                <wp:cNvGraphicFramePr/>
                <a:graphic xmlns:a="http://schemas.openxmlformats.org/drawingml/2006/main">
                  <a:graphicData uri="http://schemas.microsoft.com/office/word/2010/wordprocessingShape">
                    <wps:wsp>
                      <wps:cNvCnPr/>
                      <wps:spPr>
                        <a:xfrm flipH="1">
                          <a:off x="0" y="0"/>
                          <a:ext cx="1943100" cy="1149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A0878" id="Straight Arrow Connector 15" o:spid="_x0000_s1026" type="#_x0000_t32" style="position:absolute;margin-left:324pt;margin-top:64.55pt;width:153pt;height:9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" strokecolor="#5b9bd5 [3204]" strokeweight=".5pt">
                <v:stroke endarrow="block" joinstyle="miter"/>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55CED99E" wp14:editId="5901922A">
                <wp:simplePos x="0" y="0"/>
                <wp:positionH relativeFrom="column">
                  <wp:posOffset>4349750</wp:posOffset>
                </wp:positionH>
                <wp:positionV relativeFrom="paragraph">
                  <wp:posOffset>540385</wp:posOffset>
                </wp:positionV>
                <wp:extent cx="1765300" cy="654050"/>
                <wp:effectExtent l="38100" t="0" r="25400" b="69850"/>
                <wp:wrapNone/>
                <wp:docPr id="14" name="Straight Arrow Connector 14"/>
                <wp:cNvGraphicFramePr/>
                <a:graphic xmlns:a="http://schemas.openxmlformats.org/drawingml/2006/main">
                  <a:graphicData uri="http://schemas.microsoft.com/office/word/2010/wordprocessingShape">
                    <wps:wsp>
                      <wps:cNvCnPr/>
                      <wps:spPr>
                        <a:xfrm flipH="1">
                          <a:off x="0" y="0"/>
                          <a:ext cx="17653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BBB3E" id="Straight Arrow Connector 14" o:spid="_x0000_s1026" type="#_x0000_t32" style="position:absolute;margin-left:342.5pt;margin-top:42.55pt;width:139pt;height:5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" strokecolor="#5b9bd5 [3204]" strokeweight=".5pt">
                <v:stroke endarrow="block" joinstyle="miter"/>
              </v:shape>
            </w:pict>
          </mc:Fallback>
        </mc:AlternateContent>
      </w:r>
      <w:r>
        <w:rPr>
          <w:noProof/>
          <w:color w:val="5B9BD5" w:themeColor="accent1"/>
        </w:rPr>
        <w:drawing>
          <wp:inline distT="0" distB="0" distL="0" distR="0" wp14:anchorId="37F52E7B" wp14:editId="607C1310">
            <wp:extent cx="5943600" cy="37147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4E8EA26" w14:textId="56D9E869" w:rsidR="008841EE" w:rsidRDefault="008841EE" w:rsidP="008841EE">
      <w:pPr>
        <w:pStyle w:val="NoSpacing"/>
        <w:jc w:val="center"/>
      </w:pPr>
      <w:r w:rsidRPr="008841EE">
        <w:rPr>
          <w:b/>
        </w:rPr>
        <w:t>Figure 1.</w:t>
      </w:r>
      <w:r>
        <w:t xml:space="preserve"> Overall </w:t>
      </w:r>
      <w:r w:rsidR="002D45EA" w:rsidRPr="001E77AB">
        <w:rPr>
          <w:u w:val="single"/>
        </w:rPr>
        <w:t>CAD</w:t>
      </w:r>
      <w:r w:rsidR="002D45EA">
        <w:t xml:space="preserve"> </w:t>
      </w:r>
      <w:r>
        <w:t>picture of selected assembly</w:t>
      </w:r>
      <w:r w:rsidR="00CB5926">
        <w:t xml:space="preserve"> with labeled parts</w:t>
      </w:r>
      <w:r>
        <w:t xml:space="preserve"> </w:t>
      </w:r>
    </w:p>
    <w:p w14:paraId="766B645B" w14:textId="77777777" w:rsidR="008841EE" w:rsidRDefault="008841EE" w:rsidP="008841EE">
      <w:pPr>
        <w:pStyle w:val="NoSpacing"/>
        <w:jc w:val="center"/>
      </w:pPr>
      <w:r>
        <w:t>(whatever view best communicates what you picked)</w:t>
      </w:r>
    </w:p>
    <w:p w14:paraId="10F5EBE0" w14:textId="6465ACBF" w:rsidR="008841EE" w:rsidRDefault="00C46E23" w:rsidP="006E5A66">
      <w:pPr>
        <w:pStyle w:val="NoSpacing"/>
        <w:jc w:val="center"/>
      </w:pPr>
      <w:r>
        <w:t>(follow this format when including pictures in sections below)</w:t>
      </w:r>
    </w:p>
    <w:p w14:paraId="4566AABE" w14:textId="4C4D2611" w:rsidR="008841EE" w:rsidRDefault="008841EE" w:rsidP="008E30B6">
      <w:pPr>
        <w:pStyle w:val="Heading1"/>
      </w:pPr>
      <w:r>
        <w:lastRenderedPageBreak/>
        <w:t>How It’</w:t>
      </w:r>
      <w:r w:rsidR="00C1323E">
        <w:t>s Made</w:t>
      </w:r>
    </w:p>
    <w:p w14:paraId="45A4CC24" w14:textId="6A183DC7" w:rsidR="00695AE7" w:rsidRDefault="00695AE7" w:rsidP="008841EE">
      <w:r>
        <w:rPr>
          <w:noProof/>
        </w:rPr>
        <mc:AlternateContent>
          <mc:Choice Requires="wps">
            <w:drawing>
              <wp:anchor distT="0" distB="0" distL="114300" distR="114300" simplePos="0" relativeHeight="251668480" behindDoc="0" locked="0" layoutInCell="1" allowOverlap="1" wp14:anchorId="684D0081" wp14:editId="2C94C1A6">
                <wp:simplePos x="0" y="0"/>
                <wp:positionH relativeFrom="column">
                  <wp:posOffset>1416050</wp:posOffset>
                </wp:positionH>
                <wp:positionV relativeFrom="paragraph">
                  <wp:posOffset>781050</wp:posOffset>
                </wp:positionV>
                <wp:extent cx="1314450" cy="933450"/>
                <wp:effectExtent l="38100" t="0" r="19050" b="57150"/>
                <wp:wrapNone/>
                <wp:docPr id="21" name="Straight Arrow Connector 21"/>
                <wp:cNvGraphicFramePr/>
                <a:graphic xmlns:a="http://schemas.openxmlformats.org/drawingml/2006/main">
                  <a:graphicData uri="http://schemas.microsoft.com/office/word/2010/wordprocessingShape">
                    <wps:wsp>
                      <wps:cNvCnPr/>
                      <wps:spPr>
                        <a:xfrm flipH="1">
                          <a:off x="0" y="0"/>
                          <a:ext cx="1314450" cy="933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80AE2" id="Straight Arrow Connector 21" o:spid="_x0000_s1026" type="#_x0000_t32" style="position:absolute;margin-left:111.5pt;margin-top:61.5pt;width:103.5pt;height:73.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2FC1E07" wp14:editId="6C5EBCCB">
                <wp:simplePos x="0" y="0"/>
                <wp:positionH relativeFrom="column">
                  <wp:posOffset>679450</wp:posOffset>
                </wp:positionH>
                <wp:positionV relativeFrom="paragraph">
                  <wp:posOffset>463550</wp:posOffset>
                </wp:positionV>
                <wp:extent cx="2019300" cy="768350"/>
                <wp:effectExtent l="38100" t="0" r="19050" b="69850"/>
                <wp:wrapNone/>
                <wp:docPr id="20" name="Straight Arrow Connector 20"/>
                <wp:cNvGraphicFramePr/>
                <a:graphic xmlns:a="http://schemas.openxmlformats.org/drawingml/2006/main">
                  <a:graphicData uri="http://schemas.microsoft.com/office/word/2010/wordprocessingShape">
                    <wps:wsp>
                      <wps:cNvCnPr/>
                      <wps:spPr>
                        <a:xfrm flipH="1">
                          <a:off x="0" y="0"/>
                          <a:ext cx="2019300" cy="768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18266" id="Straight Arrow Connector 20" o:spid="_x0000_s1026" type="#_x0000_t32" style="position:absolute;margin-left:53.5pt;margin-top:36.5pt;width:159pt;height:6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" strokecolor="#5b9bd5 [3204]" strokeweight=".5pt">
                <v:stroke endarrow="block" joinstyle="miter"/>
              </v:shape>
            </w:pict>
          </mc:Fallback>
        </mc:AlternateContent>
      </w:r>
      <w:r>
        <w:rPr>
          <w:noProof/>
        </w:rPr>
        <mc:AlternateContent>
          <mc:Choice Requires="wps">
            <w:drawing>
              <wp:anchor distT="45720" distB="45720" distL="114300" distR="114300" simplePos="0" relativeHeight="251666432" behindDoc="0" locked="0" layoutInCell="1" allowOverlap="1" wp14:anchorId="7E8567CC" wp14:editId="5AC2FBBA">
                <wp:simplePos x="0" y="0"/>
                <wp:positionH relativeFrom="column">
                  <wp:posOffset>2698750</wp:posOffset>
                </wp:positionH>
                <wp:positionV relativeFrom="paragraph">
                  <wp:posOffset>0</wp:posOffset>
                </wp:positionV>
                <wp:extent cx="704850" cy="1079500"/>
                <wp:effectExtent l="0" t="0" r="19050" b="254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1079500"/>
                        </a:xfrm>
                        <a:prstGeom prst="rect">
                          <a:avLst/>
                        </a:prstGeom>
                        <a:solidFill>
                          <a:srgbClr val="FFFFFF"/>
                        </a:solidFill>
                        <a:ln w="9525">
                          <a:solidFill>
                            <a:srgbClr val="000000"/>
                          </a:solidFill>
                          <a:miter lim="800000"/>
                          <a:headEnd/>
                          <a:tailEnd/>
                        </a:ln>
                      </wps:spPr>
                      <wps:txbx>
                        <w:txbxContent>
                          <w:p w14:paraId="6A91A6AD" w14:textId="095B8DA4" w:rsidR="00695AE7" w:rsidRDefault="00695AE7">
                            <w:r>
                              <w:t xml:space="preserve">Tray </w:t>
                            </w:r>
                          </w:p>
                          <w:p w14:paraId="1855926A" w14:textId="67A209C5" w:rsidR="00695AE7" w:rsidRDefault="00695AE7">
                            <w:r>
                              <w:t>Support</w:t>
                            </w:r>
                          </w:p>
                          <w:p w14:paraId="4E5DBBDC" w14:textId="639A71D7" w:rsidR="00695AE7" w:rsidRDefault="00695AE7">
                            <w:r>
                              <w:t>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567CC" id="_x0000_s1027" type="#_x0000_t202" style="position:absolute;margin-left:212.5pt;margin-top:0;width:55.5pt;height: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">
                <v:textbox>
                  <w:txbxContent>
                    <w:p w14:paraId="6A91A6AD" w14:textId="095B8DA4" w:rsidR="00695AE7" w:rsidRDefault="00695AE7">
                      <w:r>
                        <w:t xml:space="preserve">Tray </w:t>
                      </w:r>
                    </w:p>
                    <w:p w14:paraId="1855926A" w14:textId="67A209C5" w:rsidR="00695AE7" w:rsidRDefault="00695AE7">
                      <w:r>
                        <w:t>Support</w:t>
                      </w:r>
                    </w:p>
                    <w:p w14:paraId="4E5DBBDC" w14:textId="639A71D7" w:rsidR="00695AE7" w:rsidRDefault="00695AE7">
                      <w:r>
                        <w:t>Base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3EA4471" wp14:editId="46073981">
                <wp:simplePos x="0" y="0"/>
                <wp:positionH relativeFrom="column">
                  <wp:posOffset>1657350</wp:posOffset>
                </wp:positionH>
                <wp:positionV relativeFrom="paragraph">
                  <wp:posOffset>57150</wp:posOffset>
                </wp:positionV>
                <wp:extent cx="857250" cy="349250"/>
                <wp:effectExtent l="38100" t="0" r="19050" b="69850"/>
                <wp:wrapNone/>
                <wp:docPr id="18" name="Straight Arrow Connector 18"/>
                <wp:cNvGraphicFramePr/>
                <a:graphic xmlns:a="http://schemas.openxmlformats.org/drawingml/2006/main">
                  <a:graphicData uri="http://schemas.microsoft.com/office/word/2010/wordprocessingShape">
                    <wps:wsp>
                      <wps:cNvCnPr/>
                      <wps:spPr>
                        <a:xfrm flipH="1">
                          <a:off x="0" y="0"/>
                          <a:ext cx="8572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532AA" id="Straight Arrow Connector 18" o:spid="_x0000_s1026" type="#_x0000_t32" style="position:absolute;margin-left:130.5pt;margin-top:4.5pt;width:67.5pt;height:2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" strokecolor="#5b9bd5 [3204]" strokeweight=".5pt">
                <v:stroke endarrow="block" joinstyle="miter"/>
              </v:shape>
            </w:pict>
          </mc:Fallback>
        </mc:AlternateContent>
      </w:r>
      <w:r>
        <w:rPr>
          <w:noProof/>
        </w:rPr>
        <w:drawing>
          <wp:inline distT="0" distB="0" distL="0" distR="0" wp14:anchorId="775B9E7F" wp14:editId="280FDC4E">
            <wp:extent cx="1676400" cy="2444326"/>
            <wp:effectExtent l="0" t="0" r="0" b="0"/>
            <wp:docPr id="17" name="Picture 17" descr="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iteboa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2895" cy="2453796"/>
                    </a:xfrm>
                    <a:prstGeom prst="rect">
                      <a:avLst/>
                    </a:prstGeom>
                    <a:noFill/>
                    <a:ln>
                      <a:noFill/>
                    </a:ln>
                  </pic:spPr>
                </pic:pic>
              </a:graphicData>
            </a:graphic>
          </wp:inline>
        </w:drawing>
      </w:r>
    </w:p>
    <w:p w14:paraId="61237E84" w14:textId="0A4B0046" w:rsidR="00695AE7" w:rsidRPr="00695AE7" w:rsidRDefault="00695AE7" w:rsidP="008841EE">
      <w:pPr>
        <w:rPr>
          <w:color w:val="1F4E79" w:themeColor="accent1" w:themeShade="80"/>
        </w:rPr>
      </w:pPr>
      <w:r>
        <w:rPr>
          <w:color w:val="1F4E79" w:themeColor="accent1" w:themeShade="80"/>
        </w:rPr>
        <w:t xml:space="preserve">This medical tray was most likely manufactured by extruding the cylinders for the support and the </w:t>
      </w:r>
      <w:proofErr w:type="gramStart"/>
      <w:r>
        <w:rPr>
          <w:color w:val="1F4E79" w:themeColor="accent1" w:themeShade="80"/>
        </w:rPr>
        <w:t>base, and</w:t>
      </w:r>
      <w:proofErr w:type="gramEnd"/>
      <w:r>
        <w:rPr>
          <w:color w:val="1F4E79" w:themeColor="accent1" w:themeShade="80"/>
        </w:rPr>
        <w:t xml:space="preserve"> rolling a sheet and drawing the tray which can be done in a number of methods such as pressing. This design differs mainly due to the lack of assignment constraints requiring relative motion within the assembly, moving cylinders would be considered links and it would not satisfy the assignment definition. </w:t>
      </w:r>
    </w:p>
    <w:p w14:paraId="1084D843" w14:textId="3B75450C" w:rsidR="00E1173B" w:rsidRDefault="00D14765" w:rsidP="008841EE">
      <w:r>
        <w:rPr>
          <w:noProof/>
        </w:rPr>
        <w:drawing>
          <wp:inline distT="0" distB="0" distL="0" distR="0" wp14:anchorId="1CE6C42A" wp14:editId="72423A08">
            <wp:extent cx="5943600" cy="371475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783C6CE" w14:textId="256EBAAF" w:rsidR="00E11AC9" w:rsidRDefault="00E11AC9" w:rsidP="008841EE"/>
    <w:p w14:paraId="23FC89FE" w14:textId="77777777" w:rsidR="00E11AC9" w:rsidRDefault="00E11AC9" w:rsidP="008841EE"/>
    <w:tbl>
      <w:tblPr>
        <w:tblStyle w:val="TableGrid"/>
        <w:tblW w:w="0" w:type="auto"/>
        <w:tblLook w:val="04A0" w:firstRow="1" w:lastRow="0" w:firstColumn="1" w:lastColumn="0" w:noHBand="0" w:noVBand="1"/>
      </w:tblPr>
      <w:tblGrid>
        <w:gridCol w:w="2785"/>
        <w:gridCol w:w="2160"/>
        <w:gridCol w:w="2160"/>
        <w:gridCol w:w="2245"/>
      </w:tblGrid>
      <w:tr w:rsidR="00E1173B" w14:paraId="2A319F31" w14:textId="4A27D389" w:rsidTr="00E1173B">
        <w:tc>
          <w:tcPr>
            <w:tcW w:w="2785" w:type="dxa"/>
          </w:tcPr>
          <w:p w14:paraId="7D78715F" w14:textId="10A233B0" w:rsidR="00E1173B" w:rsidRDefault="00E1173B" w:rsidP="00E1173B">
            <w:pPr>
              <w:jc w:val="center"/>
              <w:rPr>
                <w:b/>
              </w:rPr>
            </w:pPr>
            <w:r>
              <w:rPr>
                <w:b/>
              </w:rPr>
              <w:lastRenderedPageBreak/>
              <w:t>Conventional</w:t>
            </w:r>
          </w:p>
          <w:p w14:paraId="51E44499" w14:textId="48E41BDF" w:rsidR="00E1173B" w:rsidRPr="006E5A66" w:rsidRDefault="00E1173B" w:rsidP="00E11AC9">
            <w:pPr>
              <w:spacing w:before="0"/>
              <w:jc w:val="center"/>
              <w:rPr>
                <w:b/>
              </w:rPr>
            </w:pPr>
            <w:proofErr w:type="spellStart"/>
            <w:r>
              <w:rPr>
                <w:b/>
              </w:rPr>
              <w:t>Mnfg</w:t>
            </w:r>
            <w:proofErr w:type="spellEnd"/>
            <w:r>
              <w:rPr>
                <w:b/>
              </w:rPr>
              <w:t xml:space="preserve"> Steps</w:t>
            </w:r>
          </w:p>
        </w:tc>
        <w:tc>
          <w:tcPr>
            <w:tcW w:w="2160" w:type="dxa"/>
          </w:tcPr>
          <w:p w14:paraId="62C5891D" w14:textId="77777777" w:rsidR="00E1173B" w:rsidRDefault="00E1173B" w:rsidP="00E1173B">
            <w:pPr>
              <w:jc w:val="center"/>
              <w:rPr>
                <w:b/>
              </w:rPr>
            </w:pPr>
            <w:r>
              <w:rPr>
                <w:b/>
              </w:rPr>
              <w:t>Part 1 Name</w:t>
            </w:r>
          </w:p>
          <w:p w14:paraId="3D28834A" w14:textId="781CF438" w:rsidR="00D976DC" w:rsidRPr="006E5A66" w:rsidRDefault="00D976DC" w:rsidP="00E1173B">
            <w:pPr>
              <w:jc w:val="center"/>
              <w:rPr>
                <w:b/>
              </w:rPr>
            </w:pPr>
            <w:r>
              <w:rPr>
                <w:b/>
              </w:rPr>
              <w:t>“base”</w:t>
            </w:r>
          </w:p>
        </w:tc>
        <w:tc>
          <w:tcPr>
            <w:tcW w:w="2160" w:type="dxa"/>
          </w:tcPr>
          <w:p w14:paraId="7F53151E" w14:textId="77777777" w:rsidR="00474076" w:rsidRDefault="00474076" w:rsidP="00474076">
            <w:pPr>
              <w:spacing w:before="0"/>
              <w:jc w:val="center"/>
              <w:rPr>
                <w:b/>
                <w:color w:val="7B7B7B" w:themeColor="accent3" w:themeShade="BF"/>
              </w:rPr>
            </w:pPr>
            <w:r>
              <w:rPr>
                <w:b/>
                <w:color w:val="7B7B7B" w:themeColor="accent3" w:themeShade="BF"/>
              </w:rPr>
              <w:t xml:space="preserve"> </w:t>
            </w:r>
          </w:p>
          <w:p w14:paraId="56418253" w14:textId="3B480085" w:rsidR="00474076" w:rsidRPr="00474076" w:rsidRDefault="00474076" w:rsidP="00474076">
            <w:pPr>
              <w:spacing w:before="0"/>
              <w:jc w:val="center"/>
              <w:rPr>
                <w:b/>
              </w:rPr>
            </w:pPr>
            <w:r w:rsidRPr="00474076">
              <w:rPr>
                <w:b/>
              </w:rPr>
              <w:t>Support</w:t>
            </w:r>
          </w:p>
        </w:tc>
        <w:tc>
          <w:tcPr>
            <w:tcW w:w="2245" w:type="dxa"/>
          </w:tcPr>
          <w:p w14:paraId="7F50BDCB" w14:textId="77777777" w:rsidR="00E1173B" w:rsidRDefault="00E1173B" w:rsidP="00E1173B">
            <w:pPr>
              <w:jc w:val="center"/>
              <w:rPr>
                <w:b/>
              </w:rPr>
            </w:pPr>
            <w:r>
              <w:rPr>
                <w:b/>
              </w:rPr>
              <w:t>Part 3 Name</w:t>
            </w:r>
          </w:p>
          <w:p w14:paraId="74EB14AB" w14:textId="5F73584A" w:rsidR="00D976DC" w:rsidRPr="006E5A66" w:rsidRDefault="00474076" w:rsidP="00E1173B">
            <w:pPr>
              <w:jc w:val="center"/>
              <w:rPr>
                <w:b/>
              </w:rPr>
            </w:pPr>
            <w:r>
              <w:rPr>
                <w:b/>
              </w:rPr>
              <w:t>Tray</w:t>
            </w:r>
          </w:p>
        </w:tc>
      </w:tr>
      <w:tr w:rsidR="00E1173B" w14:paraId="33ADA603" w14:textId="7984E585" w:rsidTr="00E1173B">
        <w:tc>
          <w:tcPr>
            <w:tcW w:w="2785" w:type="dxa"/>
          </w:tcPr>
          <w:p w14:paraId="4CB4EA00" w14:textId="19A4A5E1" w:rsidR="00E1173B" w:rsidRDefault="00E1173B" w:rsidP="008841EE">
            <w:r>
              <w:t>Raw Stock</w:t>
            </w:r>
          </w:p>
        </w:tc>
        <w:tc>
          <w:tcPr>
            <w:tcW w:w="2160" w:type="dxa"/>
          </w:tcPr>
          <w:p w14:paraId="5381DB9D" w14:textId="5CB64D30" w:rsidR="00E1173B" w:rsidRDefault="00D976DC" w:rsidP="008841EE">
            <w:r>
              <w:t xml:space="preserve">Plastic pellets </w:t>
            </w:r>
          </w:p>
        </w:tc>
        <w:tc>
          <w:tcPr>
            <w:tcW w:w="2160" w:type="dxa"/>
          </w:tcPr>
          <w:p w14:paraId="37D2F92B" w14:textId="709FDF97" w:rsidR="00E1173B" w:rsidRPr="008E30B6" w:rsidRDefault="00474076" w:rsidP="008841EE">
            <w:pPr>
              <w:rPr>
                <w:color w:val="7B7B7B" w:themeColor="accent3" w:themeShade="BF"/>
              </w:rPr>
            </w:pPr>
            <w:r>
              <w:t>Plastic pellets</w:t>
            </w:r>
          </w:p>
        </w:tc>
        <w:tc>
          <w:tcPr>
            <w:tcW w:w="2245" w:type="dxa"/>
          </w:tcPr>
          <w:p w14:paraId="7A6613D4" w14:textId="414A772A" w:rsidR="00E1173B" w:rsidRDefault="00D976DC" w:rsidP="008841EE">
            <w:r>
              <w:t xml:space="preserve">Plastic pellets </w:t>
            </w:r>
          </w:p>
        </w:tc>
      </w:tr>
      <w:tr w:rsidR="00E1173B" w14:paraId="6F94EFC7" w14:textId="3913973D" w:rsidTr="00E1173B">
        <w:tc>
          <w:tcPr>
            <w:tcW w:w="2785" w:type="dxa"/>
          </w:tcPr>
          <w:p w14:paraId="27C68E31" w14:textId="751CFEE6" w:rsidR="00E1173B" w:rsidRDefault="001E62DF" w:rsidP="008841EE">
            <w:r>
              <w:t>Create feed stock</w:t>
            </w:r>
          </w:p>
        </w:tc>
        <w:tc>
          <w:tcPr>
            <w:tcW w:w="2160" w:type="dxa"/>
          </w:tcPr>
          <w:p w14:paraId="0749C41F" w14:textId="62314353" w:rsidR="00E1173B" w:rsidRDefault="00D976DC" w:rsidP="008841EE">
            <w:r>
              <w:t>Melt down</w:t>
            </w:r>
          </w:p>
        </w:tc>
        <w:tc>
          <w:tcPr>
            <w:tcW w:w="2160" w:type="dxa"/>
          </w:tcPr>
          <w:p w14:paraId="33F59654" w14:textId="524F0F07" w:rsidR="00E1173B" w:rsidRPr="00474076" w:rsidRDefault="00474076" w:rsidP="008841EE">
            <w:r>
              <w:t>melt down</w:t>
            </w:r>
          </w:p>
        </w:tc>
        <w:tc>
          <w:tcPr>
            <w:tcW w:w="2245" w:type="dxa"/>
          </w:tcPr>
          <w:p w14:paraId="3F9DD64D" w14:textId="728AEF23" w:rsidR="00E1173B" w:rsidRDefault="00D976DC" w:rsidP="008841EE">
            <w:r>
              <w:t>Melt down</w:t>
            </w:r>
          </w:p>
        </w:tc>
      </w:tr>
      <w:tr w:rsidR="00E1173B" w14:paraId="11E7E9E5" w14:textId="25332B54" w:rsidTr="00E1173B">
        <w:tc>
          <w:tcPr>
            <w:tcW w:w="2785" w:type="dxa"/>
          </w:tcPr>
          <w:p w14:paraId="3FBF8846" w14:textId="29341DFA" w:rsidR="00E1173B" w:rsidRDefault="001E62DF" w:rsidP="008841EE">
            <w:r>
              <w:t>Manufacture</w:t>
            </w:r>
          </w:p>
        </w:tc>
        <w:tc>
          <w:tcPr>
            <w:tcW w:w="2160" w:type="dxa"/>
          </w:tcPr>
          <w:p w14:paraId="31DBBD52" w14:textId="0FB9F0F5" w:rsidR="00E1173B" w:rsidRDefault="00D976DC" w:rsidP="008841EE">
            <w:r>
              <w:t>Cast into block w/ two blocks for pins</w:t>
            </w:r>
          </w:p>
        </w:tc>
        <w:tc>
          <w:tcPr>
            <w:tcW w:w="2160" w:type="dxa"/>
          </w:tcPr>
          <w:p w14:paraId="55FACF1A" w14:textId="057848CA" w:rsidR="00E1173B" w:rsidRPr="00474076" w:rsidRDefault="00474076" w:rsidP="008841EE">
            <w:r>
              <w:t>Roll into sheet or cast</w:t>
            </w:r>
          </w:p>
        </w:tc>
        <w:tc>
          <w:tcPr>
            <w:tcW w:w="2245" w:type="dxa"/>
          </w:tcPr>
          <w:p w14:paraId="371209D0" w14:textId="0B97C986" w:rsidR="00E1173B" w:rsidRDefault="00474076" w:rsidP="008841EE">
            <w:r>
              <w:t>Roll into sheet (or cast due to thick bottom)</w:t>
            </w:r>
          </w:p>
        </w:tc>
      </w:tr>
      <w:tr w:rsidR="00E1173B" w14:paraId="6116E647" w14:textId="77777777" w:rsidTr="00E1173B">
        <w:tc>
          <w:tcPr>
            <w:tcW w:w="2785" w:type="dxa"/>
          </w:tcPr>
          <w:p w14:paraId="37AD63F0" w14:textId="3E99C16D" w:rsidR="00E1173B" w:rsidRDefault="001E62DF" w:rsidP="008841EE">
            <w:r>
              <w:t>Drill</w:t>
            </w:r>
          </w:p>
        </w:tc>
        <w:tc>
          <w:tcPr>
            <w:tcW w:w="2160" w:type="dxa"/>
          </w:tcPr>
          <w:p w14:paraId="11DFCBED" w14:textId="7C0EDFD6" w:rsidR="00E1173B" w:rsidRDefault="00D976DC" w:rsidP="008841EE">
            <w:r>
              <w:t>drill holes for pins</w:t>
            </w:r>
          </w:p>
        </w:tc>
        <w:tc>
          <w:tcPr>
            <w:tcW w:w="2160" w:type="dxa"/>
          </w:tcPr>
          <w:p w14:paraId="519EFF7D" w14:textId="7637B6A8" w:rsidR="00E1173B" w:rsidRPr="00474076" w:rsidRDefault="00474076" w:rsidP="008841EE">
            <w:r>
              <w:t>Attach pins if sheet</w:t>
            </w:r>
            <w:r w:rsidR="00561E30">
              <w:t xml:space="preserve"> </w:t>
            </w:r>
            <w:r>
              <w:t>worked (welding)</w:t>
            </w:r>
          </w:p>
        </w:tc>
        <w:tc>
          <w:tcPr>
            <w:tcW w:w="2245" w:type="dxa"/>
          </w:tcPr>
          <w:p w14:paraId="5BBC47AF" w14:textId="13894563" w:rsidR="00E1173B" w:rsidRDefault="00474076" w:rsidP="008841EE">
            <w:r>
              <w:t>Draw basin</w:t>
            </w:r>
          </w:p>
        </w:tc>
      </w:tr>
      <w:tr w:rsidR="00E1173B" w14:paraId="52DB2650" w14:textId="77777777" w:rsidTr="00E1173B">
        <w:tc>
          <w:tcPr>
            <w:tcW w:w="2785" w:type="dxa"/>
          </w:tcPr>
          <w:p w14:paraId="468D2C9A" w14:textId="309C8AA0" w:rsidR="00E1173B" w:rsidRDefault="00474076" w:rsidP="008841EE">
            <w:r>
              <w:t>Milling</w:t>
            </w:r>
          </w:p>
        </w:tc>
        <w:tc>
          <w:tcPr>
            <w:tcW w:w="2160" w:type="dxa"/>
          </w:tcPr>
          <w:p w14:paraId="30F4DE9F" w14:textId="416E58FE" w:rsidR="00E1173B" w:rsidRDefault="00E1173B" w:rsidP="008841EE"/>
        </w:tc>
        <w:tc>
          <w:tcPr>
            <w:tcW w:w="2160" w:type="dxa"/>
          </w:tcPr>
          <w:p w14:paraId="3D0D48F6" w14:textId="2B9E562E" w:rsidR="00E1173B" w:rsidRPr="008E30B6" w:rsidRDefault="00E1173B" w:rsidP="008841EE">
            <w:pPr>
              <w:rPr>
                <w:color w:val="7B7B7B" w:themeColor="accent3" w:themeShade="BF"/>
              </w:rPr>
            </w:pPr>
          </w:p>
        </w:tc>
        <w:tc>
          <w:tcPr>
            <w:tcW w:w="2245" w:type="dxa"/>
          </w:tcPr>
          <w:p w14:paraId="41B4DEFB" w14:textId="2282F031" w:rsidR="00E1173B" w:rsidRDefault="00D976DC" w:rsidP="008841EE">
            <w:r>
              <w:t>Create gap for supports w/ cylinder to connect supports</w:t>
            </w:r>
          </w:p>
        </w:tc>
      </w:tr>
      <w:tr w:rsidR="006E6E1A" w14:paraId="5D4A5DBB" w14:textId="77777777" w:rsidTr="00E1173B">
        <w:tc>
          <w:tcPr>
            <w:tcW w:w="2785" w:type="dxa"/>
          </w:tcPr>
          <w:p w14:paraId="4BB7CBC1" w14:textId="69CE4F46" w:rsidR="006E6E1A" w:rsidRDefault="001E62DF" w:rsidP="008841EE">
            <w:r>
              <w:t>Finish</w:t>
            </w:r>
          </w:p>
        </w:tc>
        <w:tc>
          <w:tcPr>
            <w:tcW w:w="2160" w:type="dxa"/>
          </w:tcPr>
          <w:p w14:paraId="6510943C" w14:textId="2FAE33C8" w:rsidR="006E6E1A" w:rsidRDefault="00D976DC" w:rsidP="008841EE">
            <w:r>
              <w:t>Trim excess</w:t>
            </w:r>
          </w:p>
        </w:tc>
        <w:tc>
          <w:tcPr>
            <w:tcW w:w="2160" w:type="dxa"/>
          </w:tcPr>
          <w:p w14:paraId="4813BBEE" w14:textId="54D27AE1" w:rsidR="006E6E1A" w:rsidRPr="008E30B6" w:rsidRDefault="006E6E1A" w:rsidP="008841EE">
            <w:pPr>
              <w:rPr>
                <w:color w:val="7B7B7B" w:themeColor="accent3" w:themeShade="BF"/>
              </w:rPr>
            </w:pPr>
            <w:r w:rsidRPr="00474076">
              <w:t xml:space="preserve">Trim excess </w:t>
            </w:r>
          </w:p>
        </w:tc>
        <w:tc>
          <w:tcPr>
            <w:tcW w:w="2245" w:type="dxa"/>
          </w:tcPr>
          <w:p w14:paraId="381D7626" w14:textId="15D8C2B2" w:rsidR="006E6E1A" w:rsidRDefault="00D976DC" w:rsidP="008841EE">
            <w:r>
              <w:t>Trim excess</w:t>
            </w:r>
          </w:p>
        </w:tc>
      </w:tr>
      <w:tr w:rsidR="00E1173B" w14:paraId="1FF0A390" w14:textId="77777777" w:rsidTr="00E1173B">
        <w:tc>
          <w:tcPr>
            <w:tcW w:w="2785" w:type="dxa"/>
          </w:tcPr>
          <w:p w14:paraId="1FE443F8" w14:textId="6DBF82C2" w:rsidR="00E1173B" w:rsidRDefault="00E1173B" w:rsidP="008841EE">
            <w:r>
              <w:t>Finished Product</w:t>
            </w:r>
          </w:p>
        </w:tc>
        <w:tc>
          <w:tcPr>
            <w:tcW w:w="2160" w:type="dxa"/>
          </w:tcPr>
          <w:p w14:paraId="13103ADE" w14:textId="2A445696" w:rsidR="00E1173B" w:rsidRDefault="00D976DC" w:rsidP="008841EE">
            <w:r>
              <w:t>Base for tray</w:t>
            </w:r>
          </w:p>
        </w:tc>
        <w:tc>
          <w:tcPr>
            <w:tcW w:w="2160" w:type="dxa"/>
          </w:tcPr>
          <w:p w14:paraId="70AF0BD8" w14:textId="0A3D33ED" w:rsidR="00E1173B" w:rsidRPr="00474076" w:rsidRDefault="00474076" w:rsidP="008841EE">
            <w:r>
              <w:t>Support that attaches base to tray</w:t>
            </w:r>
          </w:p>
        </w:tc>
        <w:tc>
          <w:tcPr>
            <w:tcW w:w="2245" w:type="dxa"/>
          </w:tcPr>
          <w:p w14:paraId="06665C54" w14:textId="33D22474" w:rsidR="00E1173B" w:rsidRDefault="00474076" w:rsidP="008841EE">
            <w:r>
              <w:t xml:space="preserve">Tray to hold medical supplies </w:t>
            </w:r>
          </w:p>
        </w:tc>
      </w:tr>
    </w:tbl>
    <w:p w14:paraId="6504EB6F" w14:textId="317FF1CB" w:rsidR="00D976DC" w:rsidRPr="00D976DC" w:rsidRDefault="00D976DC" w:rsidP="008841EE">
      <w:pPr>
        <w:rPr>
          <w:color w:val="1F4E79" w:themeColor="accent1" w:themeShade="80"/>
        </w:rPr>
      </w:pPr>
      <w:r>
        <w:rPr>
          <w:color w:val="1F4E79" w:themeColor="accent1" w:themeShade="80"/>
        </w:rPr>
        <w:t xml:space="preserve">These </w:t>
      </w:r>
      <w:proofErr w:type="gramStart"/>
      <w:r>
        <w:rPr>
          <w:color w:val="1F4E79" w:themeColor="accent1" w:themeShade="80"/>
        </w:rPr>
        <w:t>particular parts</w:t>
      </w:r>
      <w:proofErr w:type="gramEnd"/>
      <w:r>
        <w:rPr>
          <w:color w:val="1F4E79" w:themeColor="accent1" w:themeShade="80"/>
        </w:rPr>
        <w:t xml:space="preserve"> would most likely be cast due to their simple geometries, technically the holes could be included as part of the shape in the mold and finished to meet tolerances. Using this manufacturing process, you could make units quickly and cost effectively. Plastic poses environmental concerns, which produces motivation to seek a “greener” stock.</w:t>
      </w:r>
      <w:r w:rsidR="00474076">
        <w:rPr>
          <w:color w:val="1F4E79" w:themeColor="accent1" w:themeShade="80"/>
        </w:rPr>
        <w:t xml:space="preserve"> Especially since it is only economical to buy casting molds for these parts if used in mass quantities.</w:t>
      </w:r>
    </w:p>
    <w:p w14:paraId="53628565" w14:textId="05A45A46" w:rsidR="00C1323E" w:rsidRDefault="00C1323E" w:rsidP="008E30B6">
      <w:pPr>
        <w:pStyle w:val="Heading1"/>
      </w:pPr>
      <w:r>
        <w:t>Part Models</w:t>
      </w:r>
    </w:p>
    <w:p w14:paraId="4F1A2F9F" w14:textId="55FAA2C8" w:rsidR="008841EE" w:rsidRDefault="00E17264" w:rsidP="008E30B6">
      <w:pPr>
        <w:pStyle w:val="Heading2"/>
      </w:pPr>
      <w:r>
        <w:t>Base</w:t>
      </w:r>
    </w:p>
    <w:p w14:paraId="0B43C35A" w14:textId="252893B1" w:rsidR="00E17264" w:rsidRDefault="00E17264" w:rsidP="00E17264">
      <w:r>
        <w:rPr>
          <w:noProof/>
        </w:rPr>
        <w:drawing>
          <wp:inline distT="0" distB="0" distL="0" distR="0" wp14:anchorId="7BDB5FEC" wp14:editId="2CFE5DCA">
            <wp:extent cx="4679950" cy="2924969"/>
            <wp:effectExtent l="0" t="0" r="6350" b="889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950" cy="2924969"/>
                    </a:xfrm>
                    <a:prstGeom prst="rect">
                      <a:avLst/>
                    </a:prstGeom>
                  </pic:spPr>
                </pic:pic>
              </a:graphicData>
            </a:graphic>
          </wp:inline>
        </w:drawing>
      </w:r>
    </w:p>
    <w:p w14:paraId="20B6A2E0" w14:textId="2E15307F" w:rsidR="00E17264" w:rsidRDefault="00E17264" w:rsidP="00E17264"/>
    <w:p w14:paraId="7DF2429D" w14:textId="49ABDE77" w:rsidR="00E17264" w:rsidRPr="00E17264" w:rsidRDefault="00E17264" w:rsidP="00E17264">
      <w:pPr>
        <w:pStyle w:val="ListParagraph"/>
        <w:numPr>
          <w:ilvl w:val="0"/>
          <w:numId w:val="2"/>
        </w:numPr>
      </w:pPr>
      <w:r>
        <w:rPr>
          <w:rFonts w:ascii="Times New Roman" w:hAnsi="Times New Roman" w:cs="Times New Roman"/>
          <w:color w:val="1F4E79" w:themeColor="accent1" w:themeShade="80"/>
        </w:rPr>
        <w:t xml:space="preserve">I used loft to create the base for my part, while playing around with the features I found that by switching the order of the sketches you are lofting can change from </w:t>
      </w:r>
      <w:proofErr w:type="gramStart"/>
      <w:r>
        <w:rPr>
          <w:rFonts w:ascii="Times New Roman" w:hAnsi="Times New Roman" w:cs="Times New Roman"/>
          <w:color w:val="1F4E79" w:themeColor="accent1" w:themeShade="80"/>
        </w:rPr>
        <w:t>( in</w:t>
      </w:r>
      <w:proofErr w:type="gramEnd"/>
      <w:r>
        <w:rPr>
          <w:rFonts w:ascii="Times New Roman" w:hAnsi="Times New Roman" w:cs="Times New Roman"/>
          <w:color w:val="1F4E79" w:themeColor="accent1" w:themeShade="80"/>
        </w:rPr>
        <w:t xml:space="preserve"> this situation ) a block to this spiral shape. I would imagine this is not desirable for </w:t>
      </w:r>
      <w:proofErr w:type="gramStart"/>
      <w:r>
        <w:rPr>
          <w:rFonts w:ascii="Times New Roman" w:hAnsi="Times New Roman" w:cs="Times New Roman"/>
          <w:color w:val="1F4E79" w:themeColor="accent1" w:themeShade="80"/>
        </w:rPr>
        <w:t>actually printing</w:t>
      </w:r>
      <w:proofErr w:type="gramEnd"/>
      <w:r>
        <w:rPr>
          <w:rFonts w:ascii="Times New Roman" w:hAnsi="Times New Roman" w:cs="Times New Roman"/>
          <w:color w:val="1F4E79" w:themeColor="accent1" w:themeShade="80"/>
        </w:rPr>
        <w:t xml:space="preserve">, due to the need for support material on overhangs, added complexity of geometry, etc. </w:t>
      </w:r>
    </w:p>
    <w:p w14:paraId="24BEBD8D" w14:textId="246F199F" w:rsidR="00E17264" w:rsidRPr="00E17264" w:rsidRDefault="00E17264" w:rsidP="00E17264">
      <w:pPr>
        <w:pStyle w:val="ListParagraph"/>
        <w:numPr>
          <w:ilvl w:val="0"/>
          <w:numId w:val="2"/>
        </w:numPr>
      </w:pPr>
      <w:r>
        <w:rPr>
          <w:rFonts w:ascii="Times New Roman" w:hAnsi="Times New Roman" w:cs="Times New Roman"/>
          <w:color w:val="1F4E79" w:themeColor="accent1" w:themeShade="80"/>
        </w:rPr>
        <w:t>Extrude base for pin blocks.</w:t>
      </w:r>
    </w:p>
    <w:p w14:paraId="5536B3FD" w14:textId="64560273" w:rsidR="00E17264" w:rsidRPr="00E17264" w:rsidRDefault="00E17264" w:rsidP="00E17264">
      <w:pPr>
        <w:pStyle w:val="ListParagraph"/>
        <w:numPr>
          <w:ilvl w:val="0"/>
          <w:numId w:val="2"/>
        </w:numPr>
      </w:pPr>
      <w:r>
        <w:rPr>
          <w:rFonts w:ascii="Times New Roman" w:hAnsi="Times New Roman" w:cs="Times New Roman"/>
          <w:color w:val="1F4E79" w:themeColor="accent1" w:themeShade="80"/>
        </w:rPr>
        <w:t>Extrude cut holes</w:t>
      </w:r>
    </w:p>
    <w:p w14:paraId="52A8D589" w14:textId="4C1E0D25" w:rsidR="00E17264" w:rsidRPr="00E17264" w:rsidRDefault="00E17264" w:rsidP="00E17264">
      <w:pPr>
        <w:pStyle w:val="ListParagraph"/>
        <w:numPr>
          <w:ilvl w:val="0"/>
          <w:numId w:val="2"/>
        </w:numPr>
      </w:pPr>
      <w:r>
        <w:rPr>
          <w:rFonts w:ascii="Times New Roman" w:hAnsi="Times New Roman" w:cs="Times New Roman"/>
          <w:color w:val="1F4E79" w:themeColor="accent1" w:themeShade="80"/>
        </w:rPr>
        <w:t>Shell to create gaps in the blocks.</w:t>
      </w:r>
    </w:p>
    <w:p w14:paraId="249C82CC" w14:textId="3056F550" w:rsidR="00A77FE0" w:rsidRDefault="00E17264" w:rsidP="008E30B6">
      <w:pPr>
        <w:pStyle w:val="Heading2"/>
      </w:pPr>
      <w:r>
        <w:t>Support</w:t>
      </w:r>
    </w:p>
    <w:p w14:paraId="032EB5C6" w14:textId="50CD16CD" w:rsidR="00A77FE0" w:rsidRDefault="009174EC" w:rsidP="009E21B2">
      <w:pPr>
        <w:rPr>
          <w:rFonts w:cs="Times New Roman"/>
        </w:rPr>
      </w:pPr>
      <w:r>
        <w:rPr>
          <w:rFonts w:cs="Times New Roman"/>
          <w:noProof/>
        </w:rPr>
        <w:drawing>
          <wp:inline distT="0" distB="0" distL="0" distR="0" wp14:anchorId="66F09DCC" wp14:editId="22535A3B">
            <wp:extent cx="5943600" cy="371475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DE60D1F" w14:textId="0F71AC97" w:rsidR="009E21B2" w:rsidRPr="009E21B2" w:rsidRDefault="009E21B2" w:rsidP="009E21B2">
      <w:pPr>
        <w:pStyle w:val="ListParagraph"/>
        <w:numPr>
          <w:ilvl w:val="0"/>
          <w:numId w:val="2"/>
        </w:numPr>
        <w:rPr>
          <w:rFonts w:cs="Times New Roman"/>
          <w:color w:val="1F4E79" w:themeColor="accent1" w:themeShade="80"/>
        </w:rPr>
      </w:pPr>
      <w:r>
        <w:rPr>
          <w:rFonts w:cs="Times New Roman"/>
          <w:color w:val="1F4E79" w:themeColor="accent1" w:themeShade="80"/>
        </w:rPr>
        <w:t>Casting is a cheap way to manufacture this if it is produced in mass quantities, although, an alternative is sheet metal working, however, you would need to add the cylinders by welding or another alternative method to attach.</w:t>
      </w:r>
    </w:p>
    <w:p w14:paraId="2E97774D" w14:textId="191A6EBF" w:rsidR="009E21B2" w:rsidRPr="009E21B2" w:rsidRDefault="009E21B2" w:rsidP="009E21B2">
      <w:pPr>
        <w:pStyle w:val="Heading2"/>
      </w:pPr>
      <w:r>
        <w:lastRenderedPageBreak/>
        <w:t>Track</w:t>
      </w:r>
      <w:r w:rsidR="001E62DF">
        <w:t xml:space="preserve"> (did not end up using in final assembly, unnecessary part if tray and support are designed to attach straight to each other using cylinders and slots)</w:t>
      </w:r>
    </w:p>
    <w:p w14:paraId="13D107C7" w14:textId="5B74406D" w:rsidR="00E17264" w:rsidRDefault="009E21B2" w:rsidP="00E17264">
      <w:r>
        <w:rPr>
          <w:noProof/>
        </w:rPr>
        <w:drawing>
          <wp:inline distT="0" distB="0" distL="0" distR="0" wp14:anchorId="4B0C855E" wp14:editId="470D11E4">
            <wp:extent cx="4679950" cy="2924969"/>
            <wp:effectExtent l="0" t="0" r="6350" b="8890"/>
            <wp:docPr id="4" name="Picture 4" descr="Graphical user interface,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6816" cy="2929260"/>
                    </a:xfrm>
                    <a:prstGeom prst="rect">
                      <a:avLst/>
                    </a:prstGeom>
                  </pic:spPr>
                </pic:pic>
              </a:graphicData>
            </a:graphic>
          </wp:inline>
        </w:drawing>
      </w:r>
    </w:p>
    <w:p w14:paraId="15D88552" w14:textId="383DC72C" w:rsidR="009E21B2" w:rsidRPr="00E17264" w:rsidRDefault="009E21B2" w:rsidP="009E21B2">
      <w:pPr>
        <w:pStyle w:val="ListParagraph"/>
        <w:numPr>
          <w:ilvl w:val="0"/>
          <w:numId w:val="2"/>
        </w:numPr>
      </w:pPr>
      <w:r>
        <w:rPr>
          <w:color w:val="1F4E79" w:themeColor="accent1" w:themeShade="80"/>
        </w:rPr>
        <w:t>This would be easiest to cast as well, given large quantities but it can also be cold worked if needed to meet strength tolerances or to avoid paying for a mold.</w:t>
      </w:r>
    </w:p>
    <w:p w14:paraId="41CD5D76" w14:textId="5392F57E" w:rsidR="00FD7DC9" w:rsidRDefault="009E21B2" w:rsidP="009E21B2">
      <w:pPr>
        <w:pStyle w:val="Heading2"/>
      </w:pPr>
      <w:r>
        <w:t>Tray</w:t>
      </w:r>
    </w:p>
    <w:p w14:paraId="2A884FEA" w14:textId="223A9A59" w:rsidR="009E21B2" w:rsidRDefault="009174EC" w:rsidP="00FD7DC9">
      <w:pPr>
        <w:rPr>
          <w:rFonts w:cs="Times New Roman"/>
        </w:rPr>
      </w:pPr>
      <w:r>
        <w:rPr>
          <w:rFonts w:cs="Times New Roman"/>
          <w:noProof/>
        </w:rPr>
        <w:drawing>
          <wp:inline distT="0" distB="0" distL="0" distR="0" wp14:anchorId="3D401150" wp14:editId="6EDB19F0">
            <wp:extent cx="5943600" cy="37147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24C125F" w14:textId="0B974871" w:rsidR="009E21B2" w:rsidRPr="009E21B2" w:rsidRDefault="009E21B2" w:rsidP="009E21B2">
      <w:pPr>
        <w:pStyle w:val="ListParagraph"/>
        <w:numPr>
          <w:ilvl w:val="0"/>
          <w:numId w:val="2"/>
        </w:numPr>
        <w:rPr>
          <w:rFonts w:cs="Times New Roman"/>
        </w:rPr>
      </w:pPr>
      <w:r>
        <w:rPr>
          <w:rFonts w:cs="Times New Roman"/>
          <w:color w:val="1F4E79" w:themeColor="accent1" w:themeShade="80"/>
        </w:rPr>
        <w:lastRenderedPageBreak/>
        <w:t xml:space="preserve">This part could be made in a multitude of ways, depending on material, number of units and desired tolerances, if made of metal in high quantities it can be sheet metal worked or cast. </w:t>
      </w:r>
    </w:p>
    <w:p w14:paraId="45C2D850" w14:textId="49004F39" w:rsidR="009E21B2" w:rsidRPr="009E21B2" w:rsidRDefault="009E21B2" w:rsidP="009E21B2">
      <w:pPr>
        <w:pStyle w:val="ListParagraph"/>
        <w:numPr>
          <w:ilvl w:val="0"/>
          <w:numId w:val="2"/>
        </w:numPr>
        <w:rPr>
          <w:rFonts w:cs="Times New Roman"/>
        </w:rPr>
      </w:pPr>
      <w:r>
        <w:rPr>
          <w:rFonts w:cs="Times New Roman"/>
          <w:color w:val="1F4E79" w:themeColor="accent1" w:themeShade="80"/>
        </w:rPr>
        <w:t>Problem with sheet metal working is depth of the tray would make it stronger and therefore require stronger tools.</w:t>
      </w:r>
    </w:p>
    <w:p w14:paraId="3E8F1620" w14:textId="078055E9" w:rsidR="006E6E1A" w:rsidRPr="00474076" w:rsidRDefault="00B05A94" w:rsidP="00474076">
      <w:pPr>
        <w:pStyle w:val="Heading2"/>
      </w:pPr>
      <w:r>
        <w:t>CAD Operations</w:t>
      </w:r>
    </w:p>
    <w:tbl>
      <w:tblPr>
        <w:tblStyle w:val="TableGrid"/>
        <w:tblW w:w="0" w:type="auto"/>
        <w:tblLook w:val="04A0" w:firstRow="1" w:lastRow="0" w:firstColumn="1" w:lastColumn="0" w:noHBand="0" w:noVBand="1"/>
      </w:tblPr>
      <w:tblGrid>
        <w:gridCol w:w="1359"/>
        <w:gridCol w:w="1103"/>
        <w:gridCol w:w="1112"/>
        <w:gridCol w:w="5776"/>
      </w:tblGrid>
      <w:tr w:rsidR="008F09BB" w14:paraId="1FE951AE" w14:textId="7E3E51DB" w:rsidTr="00B05A94">
        <w:tc>
          <w:tcPr>
            <w:tcW w:w="1975" w:type="dxa"/>
          </w:tcPr>
          <w:p w14:paraId="2DC5DE6E" w14:textId="2AA15C13" w:rsidR="00B05A94" w:rsidRPr="00B05A94" w:rsidRDefault="00B05A94" w:rsidP="00B05A94">
            <w:pPr>
              <w:jc w:val="center"/>
              <w:rPr>
                <w:rFonts w:cs="Times New Roman"/>
                <w:b/>
              </w:rPr>
            </w:pPr>
            <w:r w:rsidRPr="00B05A94">
              <w:rPr>
                <w:rFonts w:cs="Times New Roman"/>
                <w:b/>
              </w:rPr>
              <w:t>CAD Operation</w:t>
            </w:r>
          </w:p>
        </w:tc>
        <w:tc>
          <w:tcPr>
            <w:tcW w:w="1980" w:type="dxa"/>
          </w:tcPr>
          <w:p w14:paraId="1AF2FEA6" w14:textId="578A05B9" w:rsidR="00B05A94" w:rsidRPr="00B05A94" w:rsidRDefault="00B05A94" w:rsidP="00B05A94">
            <w:pPr>
              <w:jc w:val="center"/>
              <w:rPr>
                <w:rFonts w:cs="Times New Roman"/>
                <w:b/>
              </w:rPr>
            </w:pPr>
            <w:r w:rsidRPr="00B05A94">
              <w:rPr>
                <w:rFonts w:cs="Times New Roman"/>
                <w:b/>
              </w:rPr>
              <w:t>Part name</w:t>
            </w:r>
          </w:p>
        </w:tc>
        <w:tc>
          <w:tcPr>
            <w:tcW w:w="2516" w:type="dxa"/>
          </w:tcPr>
          <w:p w14:paraId="771FF43A" w14:textId="215AF527" w:rsidR="00B05A94" w:rsidRPr="00B05A94" w:rsidRDefault="00B05A94" w:rsidP="00B05A94">
            <w:pPr>
              <w:jc w:val="center"/>
              <w:rPr>
                <w:rFonts w:cs="Times New Roman"/>
                <w:b/>
              </w:rPr>
            </w:pPr>
            <w:r>
              <w:rPr>
                <w:rFonts w:cs="Times New Roman"/>
                <w:b/>
              </w:rPr>
              <w:t>Profile Sketch</w:t>
            </w:r>
          </w:p>
        </w:tc>
        <w:tc>
          <w:tcPr>
            <w:tcW w:w="2879" w:type="dxa"/>
          </w:tcPr>
          <w:p w14:paraId="37D73C10" w14:textId="397BA359" w:rsidR="00B05A94" w:rsidRDefault="00B05A94" w:rsidP="00B05A94">
            <w:pPr>
              <w:jc w:val="center"/>
              <w:rPr>
                <w:rFonts w:cs="Times New Roman"/>
                <w:b/>
              </w:rPr>
            </w:pPr>
            <w:r>
              <w:rPr>
                <w:rFonts w:cs="Times New Roman"/>
                <w:b/>
              </w:rPr>
              <w:t>Profile or Path Sketch</w:t>
            </w:r>
          </w:p>
        </w:tc>
      </w:tr>
      <w:tr w:rsidR="008F09BB" w14:paraId="3006056A" w14:textId="5728153E" w:rsidTr="00B05A94">
        <w:tc>
          <w:tcPr>
            <w:tcW w:w="1975" w:type="dxa"/>
          </w:tcPr>
          <w:p w14:paraId="54EF3662" w14:textId="0B56086B" w:rsidR="00B05A94" w:rsidRDefault="00B05A94" w:rsidP="00A77FE0">
            <w:pPr>
              <w:rPr>
                <w:rFonts w:cs="Times New Roman"/>
              </w:rPr>
            </w:pPr>
            <w:r>
              <w:rPr>
                <w:rFonts w:cs="Times New Roman"/>
              </w:rPr>
              <w:t>Extrude</w:t>
            </w:r>
          </w:p>
        </w:tc>
        <w:tc>
          <w:tcPr>
            <w:tcW w:w="1980" w:type="dxa"/>
          </w:tcPr>
          <w:p w14:paraId="780633F3" w14:textId="02EB9823" w:rsidR="00B05A94" w:rsidRDefault="00D36995" w:rsidP="00A77FE0">
            <w:pPr>
              <w:rPr>
                <w:rFonts w:cs="Times New Roman"/>
              </w:rPr>
            </w:pPr>
            <w:r>
              <w:rPr>
                <w:rFonts w:cs="Times New Roman"/>
              </w:rPr>
              <w:t>Support</w:t>
            </w:r>
          </w:p>
        </w:tc>
        <w:tc>
          <w:tcPr>
            <w:tcW w:w="2516" w:type="dxa"/>
          </w:tcPr>
          <w:p w14:paraId="2103F621" w14:textId="50DD3BCC" w:rsidR="00B05A94" w:rsidRDefault="00D36995" w:rsidP="00A77FE0">
            <w:pPr>
              <w:rPr>
                <w:rFonts w:cs="Times New Roman"/>
              </w:rPr>
            </w:pPr>
            <w:r>
              <w:rPr>
                <w:rFonts w:cs="Times New Roman"/>
              </w:rPr>
              <w:t>Sketch 1</w:t>
            </w:r>
          </w:p>
        </w:tc>
        <w:tc>
          <w:tcPr>
            <w:tcW w:w="2879" w:type="dxa"/>
            <w:shd w:val="clear" w:color="auto" w:fill="A6A6A6" w:themeFill="background1" w:themeFillShade="A6"/>
          </w:tcPr>
          <w:p w14:paraId="37C3C6C9" w14:textId="2074E731" w:rsidR="00B05A94" w:rsidRDefault="008F09BB" w:rsidP="00A77FE0">
            <w:pPr>
              <w:rPr>
                <w:rFonts w:cs="Times New Roman"/>
              </w:rPr>
            </w:pPr>
            <w:r>
              <w:rPr>
                <w:rFonts w:cs="Times New Roman"/>
                <w:noProof/>
              </w:rPr>
              <w:drawing>
                <wp:inline distT="0" distB="0" distL="0" distR="0" wp14:anchorId="3FD5FB86" wp14:editId="01932EFA">
                  <wp:extent cx="2997200" cy="18732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10800000" flipV="1">
                            <a:off x="0" y="0"/>
                            <a:ext cx="3006683" cy="1879177"/>
                          </a:xfrm>
                          <a:prstGeom prst="rect">
                            <a:avLst/>
                          </a:prstGeom>
                        </pic:spPr>
                      </pic:pic>
                    </a:graphicData>
                  </a:graphic>
                </wp:inline>
              </w:drawing>
            </w:r>
          </w:p>
        </w:tc>
      </w:tr>
      <w:tr w:rsidR="008F09BB" w14:paraId="3F5AC351" w14:textId="6CADEFFF" w:rsidTr="00B05A94">
        <w:tc>
          <w:tcPr>
            <w:tcW w:w="1975" w:type="dxa"/>
          </w:tcPr>
          <w:p w14:paraId="720A7A89" w14:textId="7E8D973B" w:rsidR="00B05A94" w:rsidRDefault="00B05A94" w:rsidP="00A77FE0">
            <w:pPr>
              <w:rPr>
                <w:rFonts w:cs="Times New Roman"/>
              </w:rPr>
            </w:pPr>
            <w:r>
              <w:rPr>
                <w:rFonts w:cs="Times New Roman"/>
              </w:rPr>
              <w:t>Revolve</w:t>
            </w:r>
          </w:p>
        </w:tc>
        <w:tc>
          <w:tcPr>
            <w:tcW w:w="1980" w:type="dxa"/>
          </w:tcPr>
          <w:p w14:paraId="170BE178" w14:textId="050CD613" w:rsidR="00B05A94" w:rsidRDefault="00D36995" w:rsidP="00A77FE0">
            <w:pPr>
              <w:rPr>
                <w:rFonts w:cs="Times New Roman"/>
              </w:rPr>
            </w:pPr>
            <w:r>
              <w:rPr>
                <w:rFonts w:cs="Times New Roman"/>
              </w:rPr>
              <w:t>Support</w:t>
            </w:r>
          </w:p>
        </w:tc>
        <w:tc>
          <w:tcPr>
            <w:tcW w:w="2516" w:type="dxa"/>
          </w:tcPr>
          <w:p w14:paraId="3DD56A46" w14:textId="44D21F6B" w:rsidR="00B05A94" w:rsidRDefault="00C116D6" w:rsidP="00A77FE0">
            <w:pPr>
              <w:rPr>
                <w:rFonts w:cs="Times New Roman"/>
              </w:rPr>
            </w:pPr>
            <w:r>
              <w:rPr>
                <w:rFonts w:cs="Times New Roman"/>
              </w:rPr>
              <w:t>Sketch 13</w:t>
            </w:r>
          </w:p>
        </w:tc>
        <w:tc>
          <w:tcPr>
            <w:tcW w:w="2879" w:type="dxa"/>
            <w:shd w:val="clear" w:color="auto" w:fill="A6A6A6" w:themeFill="background1" w:themeFillShade="A6"/>
          </w:tcPr>
          <w:p w14:paraId="67DD07D0" w14:textId="235DD474" w:rsidR="00B05A94" w:rsidRDefault="008F09BB" w:rsidP="00A77FE0">
            <w:pPr>
              <w:rPr>
                <w:rFonts w:cs="Times New Roman"/>
              </w:rPr>
            </w:pPr>
            <w:r>
              <w:rPr>
                <w:rFonts w:cs="Times New Roman"/>
                <w:noProof/>
              </w:rPr>
              <w:drawing>
                <wp:inline distT="0" distB="0" distL="0" distR="0" wp14:anchorId="61AC2064" wp14:editId="7CDC09D4">
                  <wp:extent cx="3530600" cy="2206625"/>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0723" cy="2212952"/>
                          </a:xfrm>
                          <a:prstGeom prst="rect">
                            <a:avLst/>
                          </a:prstGeom>
                        </pic:spPr>
                      </pic:pic>
                    </a:graphicData>
                  </a:graphic>
                </wp:inline>
              </w:drawing>
            </w:r>
          </w:p>
        </w:tc>
      </w:tr>
      <w:tr w:rsidR="008F09BB" w14:paraId="13F3F3EB" w14:textId="2581B245" w:rsidTr="00B05A94">
        <w:tc>
          <w:tcPr>
            <w:tcW w:w="1975" w:type="dxa"/>
          </w:tcPr>
          <w:p w14:paraId="1803C3A2" w14:textId="18EFB2A3" w:rsidR="00B05A94" w:rsidRDefault="00B05A94" w:rsidP="00A77FE0">
            <w:pPr>
              <w:rPr>
                <w:rFonts w:cs="Times New Roman"/>
              </w:rPr>
            </w:pPr>
            <w:r>
              <w:rPr>
                <w:rFonts w:cs="Times New Roman"/>
              </w:rPr>
              <w:t>Sweep</w:t>
            </w:r>
          </w:p>
        </w:tc>
        <w:tc>
          <w:tcPr>
            <w:tcW w:w="1980" w:type="dxa"/>
          </w:tcPr>
          <w:p w14:paraId="6374E315" w14:textId="7F457211" w:rsidR="00B05A94" w:rsidRDefault="008F09BB" w:rsidP="00A77FE0">
            <w:pPr>
              <w:rPr>
                <w:rFonts w:cs="Times New Roman"/>
              </w:rPr>
            </w:pPr>
            <w:r>
              <w:rPr>
                <w:rFonts w:cs="Times New Roman"/>
              </w:rPr>
              <w:t>Support</w:t>
            </w:r>
          </w:p>
        </w:tc>
        <w:tc>
          <w:tcPr>
            <w:tcW w:w="2516" w:type="dxa"/>
          </w:tcPr>
          <w:p w14:paraId="1638968A" w14:textId="7C2645F4" w:rsidR="00B05A94" w:rsidRDefault="008F09BB" w:rsidP="00A77FE0">
            <w:pPr>
              <w:rPr>
                <w:rFonts w:cs="Times New Roman"/>
              </w:rPr>
            </w:pPr>
            <w:r>
              <w:rPr>
                <w:rFonts w:cs="Times New Roman"/>
              </w:rPr>
              <w:t>Sketch 14</w:t>
            </w:r>
          </w:p>
        </w:tc>
        <w:tc>
          <w:tcPr>
            <w:tcW w:w="2879" w:type="dxa"/>
          </w:tcPr>
          <w:p w14:paraId="7BA0D6A2" w14:textId="52AE3020" w:rsidR="00B05A94" w:rsidRDefault="008F09BB" w:rsidP="00A77FE0">
            <w:pPr>
              <w:rPr>
                <w:rFonts w:cs="Times New Roman"/>
              </w:rPr>
            </w:pPr>
            <w:r>
              <w:rPr>
                <w:rFonts w:cs="Times New Roman"/>
                <w:noProof/>
              </w:rPr>
              <w:drawing>
                <wp:inline distT="0" distB="0" distL="0" distR="0" wp14:anchorId="7F79262B" wp14:editId="4A2F4604">
                  <wp:extent cx="3511550" cy="2194719"/>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3520539" cy="2200337"/>
                          </a:xfrm>
                          <a:prstGeom prst="rect">
                            <a:avLst/>
                          </a:prstGeom>
                        </pic:spPr>
                      </pic:pic>
                    </a:graphicData>
                  </a:graphic>
                </wp:inline>
              </w:drawing>
            </w:r>
          </w:p>
        </w:tc>
      </w:tr>
      <w:tr w:rsidR="008F09BB" w14:paraId="6F299E0D" w14:textId="6456EF53" w:rsidTr="00B05A94">
        <w:tc>
          <w:tcPr>
            <w:tcW w:w="1975" w:type="dxa"/>
          </w:tcPr>
          <w:p w14:paraId="10E1324D" w14:textId="3EA4E8F6" w:rsidR="00B05A94" w:rsidRDefault="00B05A94" w:rsidP="00A77FE0">
            <w:pPr>
              <w:rPr>
                <w:rFonts w:cs="Times New Roman"/>
              </w:rPr>
            </w:pPr>
            <w:r>
              <w:rPr>
                <w:rFonts w:cs="Times New Roman"/>
              </w:rPr>
              <w:lastRenderedPageBreak/>
              <w:t>Loft</w:t>
            </w:r>
          </w:p>
        </w:tc>
        <w:tc>
          <w:tcPr>
            <w:tcW w:w="1980" w:type="dxa"/>
          </w:tcPr>
          <w:p w14:paraId="2A5362BB" w14:textId="3D487CD4" w:rsidR="00B05A94" w:rsidRDefault="008F09BB" w:rsidP="00A77FE0">
            <w:pPr>
              <w:rPr>
                <w:rFonts w:cs="Times New Roman"/>
              </w:rPr>
            </w:pPr>
            <w:r>
              <w:rPr>
                <w:rFonts w:cs="Times New Roman"/>
              </w:rPr>
              <w:t>Base</w:t>
            </w:r>
          </w:p>
        </w:tc>
        <w:tc>
          <w:tcPr>
            <w:tcW w:w="2516" w:type="dxa"/>
          </w:tcPr>
          <w:p w14:paraId="5BFF6098" w14:textId="64ABC4BA" w:rsidR="00B05A94" w:rsidRDefault="008F09BB" w:rsidP="00A77FE0">
            <w:pPr>
              <w:rPr>
                <w:rFonts w:cs="Times New Roman"/>
              </w:rPr>
            </w:pPr>
            <w:r>
              <w:rPr>
                <w:rFonts w:cs="Times New Roman"/>
              </w:rPr>
              <w:t>Sketch 1</w:t>
            </w:r>
          </w:p>
        </w:tc>
        <w:tc>
          <w:tcPr>
            <w:tcW w:w="2879" w:type="dxa"/>
          </w:tcPr>
          <w:p w14:paraId="76282156" w14:textId="4D0F94F8" w:rsidR="00B05A94" w:rsidRDefault="008F09BB" w:rsidP="00A77FE0">
            <w:pPr>
              <w:rPr>
                <w:rFonts w:cs="Times New Roman"/>
              </w:rPr>
            </w:pPr>
            <w:r>
              <w:rPr>
                <w:rFonts w:cs="Times New Roman"/>
                <w:noProof/>
              </w:rPr>
              <w:drawing>
                <wp:inline distT="0" distB="0" distL="0" distR="0" wp14:anchorId="69D2DB69" wp14:editId="6FF788FA">
                  <wp:extent cx="3072639" cy="1920399"/>
                  <wp:effectExtent l="0" t="0" r="0" b="381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75" cy="1928859"/>
                          </a:xfrm>
                          <a:prstGeom prst="rect">
                            <a:avLst/>
                          </a:prstGeom>
                        </pic:spPr>
                      </pic:pic>
                    </a:graphicData>
                  </a:graphic>
                </wp:inline>
              </w:drawing>
            </w:r>
          </w:p>
        </w:tc>
      </w:tr>
    </w:tbl>
    <w:p w14:paraId="3DF3AEF9" w14:textId="7F74E049" w:rsidR="00A77FE0" w:rsidRPr="008841EE" w:rsidRDefault="00A77FE0" w:rsidP="00A77FE0">
      <w:pPr>
        <w:rPr>
          <w:rFonts w:cs="Times New Roman"/>
        </w:rPr>
      </w:pPr>
    </w:p>
    <w:p w14:paraId="6C7ABF90" w14:textId="499B5578" w:rsidR="00C46E23" w:rsidRDefault="00C46E23" w:rsidP="008E30B6">
      <w:pPr>
        <w:pStyle w:val="Heading1"/>
      </w:pPr>
      <w:r>
        <w:t>Assembly Model</w:t>
      </w:r>
    </w:p>
    <w:p w14:paraId="4C01C005" w14:textId="3037BFFB" w:rsidR="006B2CB6" w:rsidRPr="006B2CB6" w:rsidRDefault="006B2CB6" w:rsidP="00C46E23">
      <w:pPr>
        <w:rPr>
          <w:color w:val="1F4E79" w:themeColor="accent1" w:themeShade="80"/>
        </w:rPr>
      </w:pPr>
      <w:r w:rsidRPr="006B2CB6">
        <w:rPr>
          <w:color w:val="1F4E79" w:themeColor="accent1" w:themeShade="80"/>
        </w:rPr>
        <w:t xml:space="preserve">Support A and B are constrained to the holes in the base and support A can rotate from 0-90 deg, and Support B can rotate from 90-190 degrees, giving 2 positions for the tray. </w:t>
      </w:r>
      <w:r w:rsidR="00474076">
        <w:rPr>
          <w:color w:val="1F4E79" w:themeColor="accent1" w:themeShade="80"/>
        </w:rPr>
        <w:t>Supports A and B are also constrained to the slot in the tray, only able to slide tangent to the slot with boundaries 1 in from both sides, tray must remain parallel with the top plane (base plane)</w:t>
      </w:r>
    </w:p>
    <w:p w14:paraId="6C616257" w14:textId="3AEEDAA7" w:rsidR="001E62DF" w:rsidRDefault="001E62DF" w:rsidP="00C46E23">
      <w:pPr>
        <w:rPr>
          <w:rFonts w:cs="Times New Roman"/>
        </w:rPr>
      </w:pPr>
      <w:r>
        <w:rPr>
          <w:rFonts w:cs="Times New Roman"/>
          <w:noProof/>
        </w:rPr>
        <w:drawing>
          <wp:inline distT="0" distB="0" distL="0" distR="0" wp14:anchorId="46E6421E" wp14:editId="3D9291C4">
            <wp:extent cx="5943600" cy="37147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471953" w14:textId="389D15C9" w:rsidR="001E62DF" w:rsidRDefault="001E62DF" w:rsidP="00C46E23">
      <w:pPr>
        <w:rPr>
          <w:rFonts w:cs="Times New Roman"/>
        </w:rPr>
      </w:pPr>
      <w:r>
        <w:rPr>
          <w:rFonts w:cs="Times New Roman"/>
          <w:noProof/>
        </w:rPr>
        <w:lastRenderedPageBreak/>
        <w:drawing>
          <wp:inline distT="0" distB="0" distL="0" distR="0" wp14:anchorId="26589C84" wp14:editId="18C7004D">
            <wp:extent cx="5943600" cy="3714750"/>
            <wp:effectExtent l="0" t="0" r="0" b="0"/>
            <wp:docPr id="12" name="Picture 12" descr="Graphical user interface,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su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50060A" w14:textId="0F7C348F" w:rsidR="00561E30" w:rsidRDefault="00561E30" w:rsidP="008E30B6">
      <w:pPr>
        <w:pStyle w:val="Heading1"/>
        <w:rPr>
          <w:noProof/>
        </w:rPr>
      </w:pPr>
      <w:r>
        <w:rPr>
          <w:noProof/>
        </w:rPr>
        <w:drawing>
          <wp:anchor distT="0" distB="0" distL="114300" distR="114300" simplePos="0" relativeHeight="251669504" behindDoc="0" locked="0" layoutInCell="1" allowOverlap="1" wp14:anchorId="7DD2D219" wp14:editId="2AF8FC6F">
            <wp:simplePos x="0" y="0"/>
            <wp:positionH relativeFrom="margin">
              <wp:align>left</wp:align>
            </wp:positionH>
            <wp:positionV relativeFrom="paragraph">
              <wp:posOffset>-629285</wp:posOffset>
            </wp:positionV>
            <wp:extent cx="3041650" cy="1900555"/>
            <wp:effectExtent l="0" t="0" r="6350" b="4445"/>
            <wp:wrapNone/>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1650" cy="1900555"/>
                    </a:xfrm>
                    <a:prstGeom prst="rect">
                      <a:avLst/>
                    </a:prstGeom>
                  </pic:spPr>
                </pic:pic>
              </a:graphicData>
            </a:graphic>
            <wp14:sizeRelH relativeFrom="margin">
              <wp14:pctWidth>0</wp14:pctWidth>
            </wp14:sizeRelH>
            <wp14:sizeRelV relativeFrom="margin">
              <wp14:pctHeight>0</wp14:pctHeight>
            </wp14:sizeRelV>
          </wp:anchor>
        </w:drawing>
      </w:r>
    </w:p>
    <w:p w14:paraId="0A0F422F" w14:textId="0357234D" w:rsidR="00561E30" w:rsidRDefault="00561E30" w:rsidP="008E30B6">
      <w:pPr>
        <w:pStyle w:val="Heading1"/>
        <w:rPr>
          <w:noProof/>
        </w:rPr>
      </w:pPr>
    </w:p>
    <w:p w14:paraId="46A1519F" w14:textId="245FB9DC" w:rsidR="00561E30" w:rsidRDefault="00561E30" w:rsidP="008E30B6">
      <w:pPr>
        <w:pStyle w:val="Heading1"/>
        <w:rPr>
          <w:noProof/>
        </w:rPr>
      </w:pPr>
    </w:p>
    <w:p w14:paraId="7C5BA670" w14:textId="79C180EE" w:rsidR="00C46E23" w:rsidRDefault="001A6BE2" w:rsidP="008E30B6">
      <w:pPr>
        <w:pStyle w:val="Heading1"/>
      </w:pPr>
      <w:r>
        <w:t xml:space="preserve">3D Printing </w:t>
      </w:r>
    </w:p>
    <w:p w14:paraId="3500E824" w14:textId="5D84E826" w:rsidR="00561E30" w:rsidRPr="00561E30" w:rsidRDefault="00204775" w:rsidP="00C46E23">
      <w:pPr>
        <w:rPr>
          <w:color w:val="1F4E79" w:themeColor="accent1" w:themeShade="80"/>
        </w:rPr>
      </w:pPr>
      <w:r>
        <w:rPr>
          <w:color w:val="1F4E79" w:themeColor="accent1" w:themeShade="80"/>
        </w:rPr>
        <w:t>The design is simple, a block with an outward facing slope of about 2.5 in tall, 4 in wide, and 3 in deep. I will be using it as a foot stop to nook my foot and keep it rooted whilst I skateboard.</w:t>
      </w:r>
      <w:r w:rsidR="00474076">
        <w:rPr>
          <w:color w:val="1F4E79" w:themeColor="accent1" w:themeShade="80"/>
        </w:rPr>
        <w:t xml:space="preserve"> “MILK” is </w:t>
      </w:r>
      <w:r w:rsidR="00695AE7">
        <w:rPr>
          <w:color w:val="1F4E79" w:themeColor="accent1" w:themeShade="80"/>
        </w:rPr>
        <w:t>cut extruded into the top.</w:t>
      </w:r>
    </w:p>
    <w:p w14:paraId="040059B5" w14:textId="77777777" w:rsidR="00561E30" w:rsidRDefault="00561E30" w:rsidP="00C46E23">
      <w:pPr>
        <w:rPr>
          <w:rFonts w:cs="Times New Roman"/>
          <w:noProof/>
          <w:color w:val="000000" w:themeColor="text1"/>
        </w:rPr>
      </w:pPr>
    </w:p>
    <w:p w14:paraId="6F4A83A0" w14:textId="7ED672D5" w:rsidR="00561E30" w:rsidRDefault="00561E30" w:rsidP="00C46E23">
      <w:pPr>
        <w:rPr>
          <w:rFonts w:cs="Times New Roman"/>
          <w:color w:val="000000" w:themeColor="text1"/>
        </w:rPr>
      </w:pPr>
      <w:r>
        <w:rPr>
          <w:rFonts w:cs="Times New Roman"/>
          <w:noProof/>
          <w:color w:val="000000" w:themeColor="text1"/>
        </w:rPr>
        <w:lastRenderedPageBreak/>
        <w:drawing>
          <wp:inline distT="0" distB="0" distL="0" distR="0" wp14:anchorId="17C161D3" wp14:editId="1243F1C3">
            <wp:extent cx="5943600" cy="371475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3C7D16" w14:textId="4258E666" w:rsidR="00561E30" w:rsidRPr="00561E30" w:rsidRDefault="00204775" w:rsidP="00561E30">
      <w:pPr>
        <w:pStyle w:val="ListParagraph"/>
        <w:numPr>
          <w:ilvl w:val="0"/>
          <w:numId w:val="2"/>
        </w:numPr>
        <w:rPr>
          <w:rFonts w:cs="Times New Roman"/>
          <w:color w:val="1F4E79" w:themeColor="accent1" w:themeShade="80"/>
        </w:rPr>
      </w:pPr>
      <w:r w:rsidRPr="00561E30">
        <w:rPr>
          <w:rFonts w:cs="Times New Roman"/>
          <w:color w:val="1F4E79" w:themeColor="accent1" w:themeShade="80"/>
        </w:rPr>
        <w:t>The resolution primarily impacts the curvature of the edge, since 3D printing converts my file first into triangular geometry, with worth resolution, the sharper the steps will be on the curve</w:t>
      </w:r>
      <w:r w:rsidR="00695AE7" w:rsidRPr="00561E30">
        <w:rPr>
          <w:rFonts w:cs="Times New Roman"/>
          <w:color w:val="1F4E79" w:themeColor="accent1" w:themeShade="80"/>
        </w:rPr>
        <w:t>. Orientation is important specifically for the words that will be cut into the part due to layering which can affect resolution.</w:t>
      </w:r>
    </w:p>
    <w:p w14:paraId="55CBEB6B" w14:textId="31A3DBE5" w:rsidR="00561E30" w:rsidRPr="00561E30" w:rsidRDefault="00561E30" w:rsidP="00561E30">
      <w:pPr>
        <w:pStyle w:val="ListParagraph"/>
        <w:numPr>
          <w:ilvl w:val="0"/>
          <w:numId w:val="2"/>
        </w:numPr>
        <w:rPr>
          <w:rFonts w:cs="Times New Roman"/>
          <w:color w:val="1F4E79" w:themeColor="accent1" w:themeShade="80"/>
        </w:rPr>
      </w:pPr>
      <w:r w:rsidRPr="00561E30">
        <w:rPr>
          <w:rFonts w:cs="Times New Roman"/>
          <w:color w:val="1F4E79" w:themeColor="accent1" w:themeShade="80"/>
        </w:rPr>
        <w:t xml:space="preserve">Insight is to me, like the printer window for word but in a separate application </w:t>
      </w:r>
      <w:r>
        <w:rPr>
          <w:rFonts w:cs="Times New Roman"/>
          <w:color w:val="1F4E79" w:themeColor="accent1" w:themeShade="80"/>
        </w:rPr>
        <w:t>in which you can select part orientation, calculate build time, support material volume, part volume, etc.</w:t>
      </w:r>
    </w:p>
    <w:p w14:paraId="009B55DF" w14:textId="03A7B2B0" w:rsidR="00561E30" w:rsidRPr="00561E30" w:rsidRDefault="00561E30" w:rsidP="00561E30">
      <w:pPr>
        <w:pStyle w:val="ListParagraph"/>
        <w:numPr>
          <w:ilvl w:val="0"/>
          <w:numId w:val="2"/>
        </w:numPr>
        <w:rPr>
          <w:rFonts w:cs="Times New Roman"/>
          <w:color w:val="1F4E79" w:themeColor="accent1" w:themeShade="80"/>
        </w:rPr>
      </w:pPr>
      <w:r w:rsidRPr="00561E30">
        <w:rPr>
          <w:rFonts w:cs="Times New Roman"/>
          <w:color w:val="1F4E79" w:themeColor="accent1" w:themeShade="80"/>
        </w:rPr>
        <w:t>Name and group letter debossed on bottom</w:t>
      </w:r>
    </w:p>
    <w:p w14:paraId="2D2ED28F" w14:textId="733E0735" w:rsidR="001A6BE2" w:rsidRDefault="001A6BE2" w:rsidP="008E30B6">
      <w:pPr>
        <w:pStyle w:val="Heading1"/>
      </w:pPr>
      <w:r>
        <w:t xml:space="preserve">Conclusion </w:t>
      </w:r>
    </w:p>
    <w:p w14:paraId="0EDCFE2E" w14:textId="7D82454C" w:rsidR="001A6BE2" w:rsidRPr="008F09BB" w:rsidRDefault="008F09BB" w:rsidP="001A6BE2">
      <w:pPr>
        <w:rPr>
          <w:color w:val="1F4E79" w:themeColor="accent1" w:themeShade="80"/>
        </w:rPr>
      </w:pPr>
      <w:r>
        <w:rPr>
          <w:color w:val="1F4E79" w:themeColor="accent1" w:themeShade="80"/>
        </w:rPr>
        <w:t xml:space="preserve">I would say the most beneficial thing I got from this project was just playing around with </w:t>
      </w:r>
      <w:proofErr w:type="spellStart"/>
      <w:r>
        <w:rPr>
          <w:color w:val="1F4E79" w:themeColor="accent1" w:themeShade="80"/>
        </w:rPr>
        <w:t>solidworks</w:t>
      </w:r>
      <w:proofErr w:type="spellEnd"/>
      <w:r>
        <w:rPr>
          <w:color w:val="1F4E79" w:themeColor="accent1" w:themeShade="80"/>
        </w:rPr>
        <w:t xml:space="preserve"> trying to figure out how to get what is in my head down on the </w:t>
      </w:r>
      <w:r w:rsidR="00561E30">
        <w:rPr>
          <w:color w:val="1F4E79" w:themeColor="accent1" w:themeShade="80"/>
        </w:rPr>
        <w:t>screen</w:t>
      </w:r>
      <w:r>
        <w:rPr>
          <w:color w:val="1F4E79" w:themeColor="accent1" w:themeShade="80"/>
        </w:rPr>
        <w:t xml:space="preserve">. </w:t>
      </w:r>
      <w:r w:rsidR="00E61E19">
        <w:rPr>
          <w:color w:val="1F4E79" w:themeColor="accent1" w:themeShade="80"/>
        </w:rPr>
        <w:t xml:space="preserve">Specifically, constraints for certain </w:t>
      </w:r>
      <w:proofErr w:type="spellStart"/>
      <w:r w:rsidR="00E61E19">
        <w:rPr>
          <w:color w:val="1F4E79" w:themeColor="accent1" w:themeShade="80"/>
        </w:rPr>
        <w:t>solidworks</w:t>
      </w:r>
      <w:proofErr w:type="spellEnd"/>
      <w:r w:rsidR="00E61E19">
        <w:rPr>
          <w:color w:val="1F4E79" w:themeColor="accent1" w:themeShade="80"/>
        </w:rPr>
        <w:t xml:space="preserve"> operations. For example, having the correct bases and guidelines to loft between two different shapes, or ensuring correct dimensions for mating. Although the majority of what I learned is simple navigation through </w:t>
      </w:r>
      <w:proofErr w:type="spellStart"/>
      <w:r w:rsidR="00E61E19">
        <w:rPr>
          <w:color w:val="1F4E79" w:themeColor="accent1" w:themeShade="80"/>
        </w:rPr>
        <w:t>solidworks</w:t>
      </w:r>
      <w:proofErr w:type="spellEnd"/>
      <w:r w:rsidR="00E61E19">
        <w:rPr>
          <w:color w:val="1F4E79" w:themeColor="accent1" w:themeShade="80"/>
        </w:rPr>
        <w:t xml:space="preserve">, like rotating, zoom, ensuring your in the correct sketch, all simple but important </w:t>
      </w:r>
      <w:r w:rsidR="00695AE7">
        <w:rPr>
          <w:color w:val="1F4E79" w:themeColor="accent1" w:themeShade="80"/>
        </w:rPr>
        <w:t xml:space="preserve">for </w:t>
      </w:r>
      <w:proofErr w:type="gramStart"/>
      <w:r w:rsidR="00695AE7">
        <w:rPr>
          <w:color w:val="1F4E79" w:themeColor="accent1" w:themeShade="80"/>
        </w:rPr>
        <w:t>time</w:t>
      </w:r>
      <w:proofErr w:type="gramEnd"/>
      <w:r w:rsidR="00695AE7">
        <w:rPr>
          <w:color w:val="1F4E79" w:themeColor="accent1" w:themeShade="80"/>
        </w:rPr>
        <w:t xml:space="preserve"> sake. There are often shortcuts you can make to simplify your design if you can figure out a more efficient way to design it. For example, removing the “track” part from design by simply making a slot that allows the same degree of freedom and removes an unnecessary part.</w:t>
      </w:r>
    </w:p>
    <w:sectPr w:rsidR="001A6BE2" w:rsidRPr="008F09BB" w:rsidSect="008E30B6">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F1D12" w14:textId="77777777" w:rsidR="000366B7" w:rsidRDefault="000366B7" w:rsidP="00D25C05">
      <w:pPr>
        <w:spacing w:before="0"/>
      </w:pPr>
      <w:r>
        <w:separator/>
      </w:r>
    </w:p>
  </w:endnote>
  <w:endnote w:type="continuationSeparator" w:id="0">
    <w:p w14:paraId="6E42253C" w14:textId="77777777" w:rsidR="000366B7" w:rsidRDefault="000366B7" w:rsidP="00D25C0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9159B" w14:textId="77777777" w:rsidR="000366B7" w:rsidRDefault="000366B7" w:rsidP="00D25C05">
      <w:pPr>
        <w:spacing w:before="0"/>
      </w:pPr>
      <w:r>
        <w:separator/>
      </w:r>
    </w:p>
  </w:footnote>
  <w:footnote w:type="continuationSeparator" w:id="0">
    <w:p w14:paraId="2B489559" w14:textId="77777777" w:rsidR="000366B7" w:rsidRDefault="000366B7" w:rsidP="00D25C05">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50C54" w14:textId="126E960E" w:rsidR="00D25C05" w:rsidRPr="008E30B6" w:rsidRDefault="008E30B6">
    <w:pPr>
      <w:pStyle w:val="Header"/>
      <w:rPr>
        <w:color w:val="FFFFFF" w:themeColor="background1"/>
      </w:rPr>
    </w:pPr>
    <w:r w:rsidRPr="008E30B6">
      <w:rPr>
        <w:color w:val="FFFFFF" w:themeColor="background1"/>
      </w:rPr>
      <w:t>Fall</w:t>
    </w:r>
    <w:r w:rsidR="002D45EA" w:rsidRPr="008E30B6">
      <w:rPr>
        <w:color w:val="FFFFFF" w:themeColor="background1"/>
      </w:rPr>
      <w:t xml:space="preserve"> 20</w:t>
    </w:r>
    <w:r w:rsidR="00260DD7" w:rsidRPr="008E30B6">
      <w:rPr>
        <w:color w:val="FFFFFF" w:themeColor="background1"/>
      </w:rPr>
      <w:t>2</w:t>
    </w:r>
    <w:r w:rsidR="00E11AC9" w:rsidRPr="008E30B6">
      <w:rPr>
        <w:color w:val="FFFFFF" w:themeColor="background1"/>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DE2639"/>
    <w:multiLevelType w:val="hybridMultilevel"/>
    <w:tmpl w:val="3F0AD970"/>
    <w:lvl w:ilvl="0" w:tplc="AE6A9A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853F01"/>
    <w:multiLevelType w:val="hybridMultilevel"/>
    <w:tmpl w:val="92AEB0A0"/>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1EE"/>
    <w:rsid w:val="00031E88"/>
    <w:rsid w:val="000366B7"/>
    <w:rsid w:val="000845FF"/>
    <w:rsid w:val="000B47CE"/>
    <w:rsid w:val="000C1085"/>
    <w:rsid w:val="000E5542"/>
    <w:rsid w:val="00193014"/>
    <w:rsid w:val="001A6BE2"/>
    <w:rsid w:val="001C0F15"/>
    <w:rsid w:val="001E62DF"/>
    <w:rsid w:val="001E77AB"/>
    <w:rsid w:val="00204775"/>
    <w:rsid w:val="0020639F"/>
    <w:rsid w:val="00260DD7"/>
    <w:rsid w:val="002B7DE9"/>
    <w:rsid w:val="002D45EA"/>
    <w:rsid w:val="00301310"/>
    <w:rsid w:val="003C576B"/>
    <w:rsid w:val="00474076"/>
    <w:rsid w:val="00487203"/>
    <w:rsid w:val="00550075"/>
    <w:rsid w:val="00561E30"/>
    <w:rsid w:val="00561FFF"/>
    <w:rsid w:val="005635AE"/>
    <w:rsid w:val="00695AE7"/>
    <w:rsid w:val="006B2CB6"/>
    <w:rsid w:val="006E5A66"/>
    <w:rsid w:val="006E6E1A"/>
    <w:rsid w:val="00817481"/>
    <w:rsid w:val="0086104E"/>
    <w:rsid w:val="008841EE"/>
    <w:rsid w:val="00897802"/>
    <w:rsid w:val="008E30B6"/>
    <w:rsid w:val="008F09BB"/>
    <w:rsid w:val="008F2398"/>
    <w:rsid w:val="009174EC"/>
    <w:rsid w:val="00961F95"/>
    <w:rsid w:val="009E21B2"/>
    <w:rsid w:val="00A104A1"/>
    <w:rsid w:val="00A77FE0"/>
    <w:rsid w:val="00A97F51"/>
    <w:rsid w:val="00B05A94"/>
    <w:rsid w:val="00B1179E"/>
    <w:rsid w:val="00B244EC"/>
    <w:rsid w:val="00B53DF5"/>
    <w:rsid w:val="00B56F1E"/>
    <w:rsid w:val="00B917DB"/>
    <w:rsid w:val="00BA50C5"/>
    <w:rsid w:val="00BD1764"/>
    <w:rsid w:val="00C116D6"/>
    <w:rsid w:val="00C1323E"/>
    <w:rsid w:val="00C15BEE"/>
    <w:rsid w:val="00C46E23"/>
    <w:rsid w:val="00CB5926"/>
    <w:rsid w:val="00D11C42"/>
    <w:rsid w:val="00D14765"/>
    <w:rsid w:val="00D25C05"/>
    <w:rsid w:val="00D36995"/>
    <w:rsid w:val="00D41125"/>
    <w:rsid w:val="00D52E4B"/>
    <w:rsid w:val="00D8478D"/>
    <w:rsid w:val="00D976DC"/>
    <w:rsid w:val="00E00222"/>
    <w:rsid w:val="00E1173B"/>
    <w:rsid w:val="00E11AC9"/>
    <w:rsid w:val="00E17264"/>
    <w:rsid w:val="00E61E19"/>
    <w:rsid w:val="00EE18BA"/>
    <w:rsid w:val="00F55741"/>
    <w:rsid w:val="00FA7AD1"/>
    <w:rsid w:val="00FB2D5C"/>
    <w:rsid w:val="00FD7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3C49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841EE"/>
    <w:pPr>
      <w:spacing w:before="120"/>
    </w:pPr>
    <w:rPr>
      <w:rFonts w:ascii="Times New Roman" w:hAnsi="Times New Roman"/>
    </w:rPr>
  </w:style>
  <w:style w:type="paragraph" w:styleId="Heading1">
    <w:name w:val="heading 1"/>
    <w:basedOn w:val="Normal"/>
    <w:next w:val="Normal"/>
    <w:link w:val="Heading1Char"/>
    <w:uiPriority w:val="9"/>
    <w:qFormat/>
    <w:rsid w:val="008E30B6"/>
    <w:pPr>
      <w:keepNext/>
      <w:keepLines/>
      <w:spacing w:before="360" w:line="276" w:lineRule="auto"/>
      <w:outlineLvl w:val="0"/>
    </w:pPr>
    <w:rPr>
      <w:rFonts w:eastAsiaTheme="majorEastAsia" w:cs="Times New Roman"/>
      <w:b/>
      <w:bCs/>
      <w:color w:val="7B7B7B" w:themeColor="accent3" w:themeShade="BF"/>
      <w:sz w:val="32"/>
      <w:szCs w:val="32"/>
    </w:rPr>
  </w:style>
  <w:style w:type="paragraph" w:styleId="Heading2">
    <w:name w:val="heading 2"/>
    <w:basedOn w:val="Normal"/>
    <w:next w:val="Normal"/>
    <w:link w:val="Heading2Char"/>
    <w:uiPriority w:val="9"/>
    <w:unhideWhenUsed/>
    <w:qFormat/>
    <w:rsid w:val="008E30B6"/>
    <w:pPr>
      <w:keepNext/>
      <w:keepLines/>
      <w:outlineLvl w:val="1"/>
    </w:pPr>
    <w:rPr>
      <w:rFonts w:asciiTheme="majorHAnsi" w:eastAsiaTheme="majorEastAsia" w:hAnsiTheme="majorHAnsi" w:cstheme="majorBidi"/>
      <w:color w:val="595959" w:themeColor="text1" w:themeTint="A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0B6"/>
    <w:rPr>
      <w:rFonts w:ascii="Times New Roman" w:eastAsiaTheme="majorEastAsia" w:hAnsi="Times New Roman" w:cs="Times New Roman"/>
      <w:b/>
      <w:bCs/>
      <w:color w:val="7B7B7B" w:themeColor="accent3" w:themeShade="BF"/>
      <w:sz w:val="32"/>
      <w:szCs w:val="32"/>
    </w:rPr>
  </w:style>
  <w:style w:type="paragraph" w:styleId="NoSpacing">
    <w:name w:val="No Spacing"/>
    <w:uiPriority w:val="1"/>
    <w:qFormat/>
    <w:rsid w:val="008841EE"/>
    <w:rPr>
      <w:rFonts w:ascii="Times New Roman" w:hAnsi="Times New Roman"/>
    </w:rPr>
  </w:style>
  <w:style w:type="paragraph" w:styleId="ListParagraph">
    <w:name w:val="List Paragraph"/>
    <w:basedOn w:val="Normal"/>
    <w:uiPriority w:val="34"/>
    <w:qFormat/>
    <w:rsid w:val="008841EE"/>
    <w:pPr>
      <w:spacing w:before="0"/>
      <w:ind w:left="720"/>
      <w:contextualSpacing/>
    </w:pPr>
    <w:rPr>
      <w:rFonts w:asciiTheme="minorHAnsi" w:hAnsiTheme="minorHAnsi"/>
    </w:rPr>
  </w:style>
  <w:style w:type="paragraph" w:styleId="Subtitle">
    <w:name w:val="Subtitle"/>
    <w:basedOn w:val="Normal"/>
    <w:next w:val="Normal"/>
    <w:link w:val="SubtitleChar"/>
    <w:uiPriority w:val="11"/>
    <w:qFormat/>
    <w:rsid w:val="008841EE"/>
    <w:pPr>
      <w:numPr>
        <w:ilvl w:val="1"/>
      </w:numPr>
      <w:spacing w:before="0"/>
      <w:jc w:val="center"/>
    </w:pPr>
    <w:rPr>
      <w:rFonts w:eastAsiaTheme="minorEastAsia"/>
      <w:color w:val="000000" w:themeColor="text1"/>
      <w:szCs w:val="22"/>
    </w:rPr>
  </w:style>
  <w:style w:type="character" w:customStyle="1" w:styleId="SubtitleChar">
    <w:name w:val="Subtitle Char"/>
    <w:basedOn w:val="DefaultParagraphFont"/>
    <w:link w:val="Subtitle"/>
    <w:uiPriority w:val="11"/>
    <w:rsid w:val="008841EE"/>
    <w:rPr>
      <w:rFonts w:ascii="Times New Roman" w:eastAsiaTheme="minorEastAsia" w:hAnsi="Times New Roman"/>
      <w:color w:val="000000" w:themeColor="text1"/>
      <w:szCs w:val="22"/>
    </w:rPr>
  </w:style>
  <w:style w:type="character" w:customStyle="1" w:styleId="Heading2Char">
    <w:name w:val="Heading 2 Char"/>
    <w:basedOn w:val="DefaultParagraphFont"/>
    <w:link w:val="Heading2"/>
    <w:uiPriority w:val="9"/>
    <w:rsid w:val="008E30B6"/>
    <w:rPr>
      <w:rFonts w:asciiTheme="majorHAnsi" w:eastAsiaTheme="majorEastAsia" w:hAnsiTheme="majorHAnsi" w:cstheme="majorBidi"/>
      <w:color w:val="595959" w:themeColor="text1" w:themeTint="A6"/>
      <w:sz w:val="26"/>
      <w:szCs w:val="26"/>
    </w:rPr>
  </w:style>
  <w:style w:type="paragraph" w:styleId="Header">
    <w:name w:val="header"/>
    <w:basedOn w:val="Normal"/>
    <w:link w:val="HeaderChar"/>
    <w:uiPriority w:val="99"/>
    <w:unhideWhenUsed/>
    <w:rsid w:val="00D25C05"/>
    <w:pPr>
      <w:tabs>
        <w:tab w:val="center" w:pos="4680"/>
        <w:tab w:val="right" w:pos="9360"/>
      </w:tabs>
      <w:spacing w:before="0"/>
    </w:pPr>
  </w:style>
  <w:style w:type="character" w:customStyle="1" w:styleId="HeaderChar">
    <w:name w:val="Header Char"/>
    <w:basedOn w:val="DefaultParagraphFont"/>
    <w:link w:val="Header"/>
    <w:uiPriority w:val="99"/>
    <w:rsid w:val="00D25C05"/>
    <w:rPr>
      <w:rFonts w:ascii="Times New Roman" w:hAnsi="Times New Roman"/>
    </w:rPr>
  </w:style>
  <w:style w:type="paragraph" w:styleId="Footer">
    <w:name w:val="footer"/>
    <w:basedOn w:val="Normal"/>
    <w:link w:val="FooterChar"/>
    <w:uiPriority w:val="99"/>
    <w:unhideWhenUsed/>
    <w:rsid w:val="00D25C05"/>
    <w:pPr>
      <w:tabs>
        <w:tab w:val="center" w:pos="4680"/>
        <w:tab w:val="right" w:pos="9360"/>
      </w:tabs>
      <w:spacing w:before="0"/>
    </w:pPr>
  </w:style>
  <w:style w:type="character" w:customStyle="1" w:styleId="FooterChar">
    <w:name w:val="Footer Char"/>
    <w:basedOn w:val="DefaultParagraphFont"/>
    <w:link w:val="Footer"/>
    <w:uiPriority w:val="99"/>
    <w:rsid w:val="00D25C05"/>
    <w:rPr>
      <w:rFonts w:ascii="Times New Roman" w:hAnsi="Times New Roman"/>
    </w:rPr>
  </w:style>
  <w:style w:type="table" w:styleId="TableGrid">
    <w:name w:val="Table Grid"/>
    <w:basedOn w:val="TableNormal"/>
    <w:uiPriority w:val="39"/>
    <w:rsid w:val="006E5A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9</Pages>
  <Words>842</Words>
  <Characters>4801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Duty</dc:creator>
  <cp:keywords/>
  <dc:description/>
  <cp:lastModifiedBy>Buziak, Will</cp:lastModifiedBy>
  <cp:revision>3</cp:revision>
  <cp:lastPrinted>2016-09-19T20:49:00Z</cp:lastPrinted>
  <dcterms:created xsi:type="dcterms:W3CDTF">2021-10-14T06:56:00Z</dcterms:created>
  <dcterms:modified xsi:type="dcterms:W3CDTF">2021-10-17T03:11:00Z</dcterms:modified>
</cp:coreProperties>
</file>