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E3FD6" w14:textId="77777777" w:rsidR="00622A4A" w:rsidRDefault="003A5D5B">
      <w:pPr>
        <w:tabs>
          <w:tab w:val="center" w:pos="1061"/>
          <w:tab w:val="center" w:pos="5402"/>
          <w:tab w:val="center" w:pos="9553"/>
        </w:tabs>
        <w:spacing w:after="149"/>
        <w:ind w:left="0" w:firstLine="0"/>
      </w:pPr>
      <w:r>
        <w:tab/>
        <w:t xml:space="preserve">ME 466 </w:t>
      </w:r>
      <w:r>
        <w:tab/>
        <w:t xml:space="preserve">Project 3 </w:t>
      </w:r>
      <w:r>
        <w:tab/>
        <w:t xml:space="preserve">Spring 2022 </w:t>
      </w:r>
    </w:p>
    <w:p w14:paraId="3E33E2BD" w14:textId="77777777" w:rsidR="00622A4A" w:rsidRDefault="003A5D5B">
      <w:pPr>
        <w:ind w:right="10"/>
      </w:pPr>
      <w:r>
        <w:t xml:space="preserve">Answer Sheet: </w:t>
      </w:r>
    </w:p>
    <w:p w14:paraId="678E3903" w14:textId="77777777" w:rsidR="00622A4A" w:rsidRDefault="003A5D5B">
      <w:pPr>
        <w:numPr>
          <w:ilvl w:val="0"/>
          <w:numId w:val="1"/>
        </w:numPr>
        <w:ind w:right="10" w:hanging="360"/>
      </w:pPr>
      <w:r>
        <w:t xml:space="preserve">Shaft Parameters: </w:t>
      </w:r>
    </w:p>
    <w:p w14:paraId="562E0573" w14:textId="2514BAB2" w:rsidR="00622A4A" w:rsidRDefault="003A5D5B">
      <w:pPr>
        <w:spacing w:after="0" w:line="259" w:lineRule="auto"/>
        <w:ind w:left="1075"/>
      </w:pPr>
      <w:r>
        <w:rPr>
          <w:rFonts w:ascii="Cambria Math" w:eastAsia="Cambria Math" w:hAnsi="Cambria Math" w:cs="Cambria Math"/>
        </w:rPr>
        <w:t>𝐷𝑖𝑎𝑚𝑒𝑡𝑒𝑟 =</w:t>
      </w:r>
      <w:r w:rsidR="00802100">
        <w:t>.74</w:t>
      </w:r>
      <w:r w:rsidR="00BE285D">
        <w:t>3</w:t>
      </w:r>
      <w:r w:rsidR="002B7806">
        <w:t xml:space="preserve"> </w:t>
      </w:r>
      <w:r>
        <w:t xml:space="preserve">in (rounded to the nearest 0.001”) </w:t>
      </w:r>
    </w:p>
    <w:p w14:paraId="3E93F30E" w14:textId="58D0F491" w:rsidR="00622A4A" w:rsidRDefault="003A5D5B">
      <w:pPr>
        <w:spacing w:after="8" w:line="259" w:lineRule="auto"/>
        <w:ind w:left="1075"/>
        <w:jc w:val="both"/>
      </w:pPr>
      <w:r>
        <w:rPr>
          <w:rFonts w:ascii="Cambria Math" w:eastAsia="Cambria Math" w:hAnsi="Cambria Math" w:cs="Cambria Math"/>
        </w:rPr>
        <w:t xml:space="preserve">𝑀𝑎𝑡𝑒𝑟𝑖𝑎𝑙 = </w:t>
      </w:r>
      <w:r w:rsidR="00593F6D" w:rsidRPr="001B5F3C">
        <w:rPr>
          <w:rFonts w:ascii="Cambria Math" w:eastAsia="Cambria Math" w:hAnsi="Cambria Math" w:cs="Cambria Math"/>
          <w:color w:val="0070C0"/>
        </w:rPr>
        <w:t>10</w:t>
      </w:r>
      <w:r w:rsidR="00802100" w:rsidRPr="001B5F3C">
        <w:rPr>
          <w:rFonts w:ascii="Cambria Math" w:eastAsia="Cambria Math" w:hAnsi="Cambria Math" w:cs="Cambria Math"/>
          <w:color w:val="0070C0"/>
        </w:rPr>
        <w:t>9</w:t>
      </w:r>
      <w:r w:rsidR="003271CD" w:rsidRPr="001B5F3C">
        <w:rPr>
          <w:rFonts w:ascii="Cambria Math" w:eastAsia="Cambria Math" w:hAnsi="Cambria Math" w:cs="Cambria Math"/>
          <w:color w:val="0070C0"/>
        </w:rPr>
        <w:t>5</w:t>
      </w:r>
      <w:r w:rsidR="00593F6D" w:rsidRPr="001B5F3C">
        <w:rPr>
          <w:rFonts w:ascii="Cambria Math" w:eastAsia="Cambria Math" w:hAnsi="Cambria Math" w:cs="Cambria Math"/>
          <w:color w:val="0070C0"/>
        </w:rPr>
        <w:t xml:space="preserve"> </w:t>
      </w:r>
      <w:r w:rsidR="00802100" w:rsidRPr="001B5F3C">
        <w:rPr>
          <w:rFonts w:ascii="Cambria Math" w:eastAsia="Cambria Math" w:hAnsi="Cambria Math" w:cs="Cambria Math"/>
          <w:color w:val="0070C0"/>
        </w:rPr>
        <w:t>H</w:t>
      </w:r>
      <w:r w:rsidR="00593F6D" w:rsidRPr="001B5F3C">
        <w:rPr>
          <w:rFonts w:ascii="Cambria Math" w:eastAsia="Cambria Math" w:hAnsi="Cambria Math" w:cs="Cambria Math"/>
          <w:color w:val="0070C0"/>
        </w:rPr>
        <w:t>R carbon steel</w:t>
      </w:r>
      <w:r w:rsidR="00593F6D">
        <w:rPr>
          <w:rFonts w:ascii="Cambria Math" w:eastAsia="Cambria Math" w:hAnsi="Cambria Math" w:cs="Cambria Math"/>
        </w:rPr>
        <w:t xml:space="preserve"> </w:t>
      </w:r>
      <w:r>
        <w:t xml:space="preserve">SAE Designation </w:t>
      </w:r>
    </w:p>
    <w:p w14:paraId="4CE0379A" w14:textId="14E1941B" w:rsidR="00622A4A" w:rsidRDefault="003A5D5B">
      <w:pPr>
        <w:spacing w:after="52" w:line="259" w:lineRule="auto"/>
        <w:ind w:left="1075"/>
        <w:jc w:val="both"/>
      </w:pPr>
      <w:r>
        <w:rPr>
          <w:rFonts w:ascii="Cambria Math" w:eastAsia="Cambria Math" w:hAnsi="Cambria Math" w:cs="Cambria Math"/>
        </w:rPr>
        <w:t>𝑆</w:t>
      </w:r>
      <w:r>
        <w:rPr>
          <w:rFonts w:ascii="Cambria Math" w:eastAsia="Cambria Math" w:hAnsi="Cambria Math" w:cs="Cambria Math"/>
          <w:vertAlign w:val="subscript"/>
        </w:rPr>
        <w:t xml:space="preserve">𝑦 </w:t>
      </w:r>
      <w:r>
        <w:rPr>
          <w:rFonts w:ascii="Cambria Math" w:eastAsia="Cambria Math" w:hAnsi="Cambria Math" w:cs="Cambria Math"/>
        </w:rPr>
        <w:t xml:space="preserve">= </w:t>
      </w:r>
      <w:r w:rsidR="00802100">
        <w:rPr>
          <w:rFonts w:ascii="Cambria Math" w:eastAsia="Cambria Math" w:hAnsi="Cambria Math" w:cs="Cambria Math"/>
        </w:rPr>
        <w:t>66</w:t>
      </w:r>
      <w:r>
        <w:t xml:space="preserve"> </w:t>
      </w:r>
      <w:proofErr w:type="spellStart"/>
      <w:r>
        <w:t>kpsi</w:t>
      </w:r>
      <w:proofErr w:type="spellEnd"/>
      <w:r>
        <w:t xml:space="preserve"> </w:t>
      </w:r>
    </w:p>
    <w:p w14:paraId="50C1EEC7" w14:textId="2CFB9711" w:rsidR="00622A4A" w:rsidRDefault="003A5D5B">
      <w:pPr>
        <w:spacing w:after="40" w:line="259" w:lineRule="auto"/>
        <w:ind w:left="1075"/>
        <w:jc w:val="both"/>
      </w:pPr>
      <w:r>
        <w:rPr>
          <w:rFonts w:ascii="Cambria Math" w:eastAsia="Cambria Math" w:hAnsi="Cambria Math" w:cs="Cambria Math"/>
        </w:rPr>
        <w:t>𝑆</w:t>
      </w:r>
      <w:r>
        <w:rPr>
          <w:rFonts w:ascii="Cambria Math" w:eastAsia="Cambria Math" w:hAnsi="Cambria Math" w:cs="Cambria Math"/>
          <w:vertAlign w:val="subscript"/>
        </w:rPr>
        <w:t xml:space="preserve">𝑢𝑡 </w:t>
      </w:r>
      <w:r>
        <w:rPr>
          <w:rFonts w:ascii="Cambria Math" w:eastAsia="Cambria Math" w:hAnsi="Cambria Math" w:cs="Cambria Math"/>
        </w:rPr>
        <w:t xml:space="preserve">= </w:t>
      </w:r>
      <w:r w:rsidR="00802100">
        <w:rPr>
          <w:rFonts w:ascii="Cambria Math" w:eastAsia="Cambria Math" w:hAnsi="Cambria Math" w:cs="Cambria Math"/>
        </w:rPr>
        <w:t>120</w:t>
      </w:r>
      <w:r>
        <w:t xml:space="preserve"> </w:t>
      </w:r>
      <w:proofErr w:type="spellStart"/>
      <w:r>
        <w:t>kpsi</w:t>
      </w:r>
      <w:proofErr w:type="spellEnd"/>
      <w:r>
        <w:t xml:space="preserve"> </w:t>
      </w:r>
    </w:p>
    <w:p w14:paraId="3AF22E59" w14:textId="63434ED7" w:rsidR="00622A4A" w:rsidRDefault="003A5D5B">
      <w:pPr>
        <w:spacing w:after="8" w:line="259" w:lineRule="auto"/>
        <w:ind w:left="1075"/>
        <w:jc w:val="both"/>
      </w:pPr>
      <w:r>
        <w:rPr>
          <w:rFonts w:ascii="Cambria Math" w:eastAsia="Cambria Math" w:hAnsi="Cambria Math" w:cs="Cambria Math"/>
        </w:rPr>
        <w:t>𝐷𝑒𝑠𝑖𝑔𝑛𝑎𝑡𝑒𝑑 𝑆𝑢𝑟𝑓𝑎𝑐𝑒 𝐹𝑖𝑛𝑖𝑠ℎ =</w:t>
      </w:r>
      <w:r w:rsidR="00252F28">
        <w:t xml:space="preserve"> </w:t>
      </w:r>
      <w:r w:rsidR="00252F28" w:rsidRPr="001B5F3C">
        <w:rPr>
          <w:color w:val="0070C0"/>
        </w:rPr>
        <w:t>Hot Rolle</w:t>
      </w:r>
      <w:r w:rsidR="00F64019" w:rsidRPr="001B5F3C">
        <w:rPr>
          <w:color w:val="0070C0"/>
        </w:rPr>
        <w:t>d</w:t>
      </w:r>
    </w:p>
    <w:p w14:paraId="77E8CEF1" w14:textId="0A2BE7F7" w:rsidR="00622A4A" w:rsidRDefault="003A5D5B">
      <w:pPr>
        <w:spacing w:after="8" w:line="259" w:lineRule="auto"/>
        <w:ind w:left="1075"/>
        <w:jc w:val="both"/>
      </w:pPr>
      <w:r>
        <w:rPr>
          <w:rFonts w:ascii="Cambria Math" w:eastAsia="Cambria Math" w:hAnsi="Cambria Math" w:cs="Cambria Math"/>
        </w:rPr>
        <w:t xml:space="preserve">𝐷𝑒𝑠𝑖𝑔𝑛𝑎𝑡𝑒𝑑 𝑅𝑒𝑙𝑖𝑎𝑏𝑖𝑙𝑖𝑡𝑦 = </w:t>
      </w:r>
      <w:r w:rsidR="00252F28">
        <w:t>9</w:t>
      </w:r>
      <w:r w:rsidR="00F64019">
        <w:t>9.9</w:t>
      </w:r>
      <w:r>
        <w:t xml:space="preserve"> % </w:t>
      </w:r>
    </w:p>
    <w:p w14:paraId="3957DFBF" w14:textId="28348B16" w:rsidR="00622A4A" w:rsidRDefault="003A5D5B">
      <w:pPr>
        <w:spacing w:after="8" w:line="259" w:lineRule="auto"/>
        <w:ind w:left="1075"/>
        <w:jc w:val="both"/>
      </w:pPr>
      <w:r>
        <w:rPr>
          <w:rFonts w:ascii="Cambria Math" w:eastAsia="Cambria Math" w:hAnsi="Cambria Math" w:cs="Cambria Math"/>
        </w:rPr>
        <w:t>𝑆</w:t>
      </w:r>
      <w:r>
        <w:rPr>
          <w:rFonts w:ascii="Cambria Math" w:eastAsia="Cambria Math" w:hAnsi="Cambria Math" w:cs="Cambria Math"/>
          <w:vertAlign w:val="subscript"/>
        </w:rPr>
        <w:t xml:space="preserve">𝑒 </w:t>
      </w:r>
      <w:r>
        <w:rPr>
          <w:rFonts w:ascii="Cambria Math" w:eastAsia="Cambria Math" w:hAnsi="Cambria Math" w:cs="Cambria Math"/>
        </w:rPr>
        <w:t xml:space="preserve">= </w:t>
      </w:r>
      <w:r w:rsidR="00F64019">
        <w:rPr>
          <w:rFonts w:ascii="Cambria Math" w:eastAsia="Cambria Math" w:hAnsi="Cambria Math" w:cs="Cambria Math"/>
        </w:rPr>
        <w:t>18.7</w:t>
      </w:r>
      <w:r>
        <w:t xml:space="preserve"> </w:t>
      </w:r>
      <w:proofErr w:type="spellStart"/>
      <w:r>
        <w:t>kpsi</w:t>
      </w:r>
      <w:proofErr w:type="spellEnd"/>
      <w:r>
        <w:t xml:space="preserve"> </w:t>
      </w:r>
    </w:p>
    <w:p w14:paraId="6966FB9A" w14:textId="3C1C1D65" w:rsidR="00622A4A" w:rsidRDefault="00622A4A" w:rsidP="00345CF3">
      <w:pPr>
        <w:spacing w:after="161" w:line="259" w:lineRule="auto"/>
        <w:ind w:left="1080" w:firstLine="0"/>
      </w:pPr>
    </w:p>
    <w:tbl>
      <w:tblPr>
        <w:tblStyle w:val="TableGrid"/>
        <w:tblW w:w="8889" w:type="dxa"/>
        <w:tblInd w:w="1080" w:type="dxa"/>
        <w:tblCellMar>
          <w:top w:w="4" w:type="dxa"/>
        </w:tblCellMar>
        <w:tblLook w:val="04A0" w:firstRow="1" w:lastRow="0" w:firstColumn="1" w:lastColumn="0" w:noHBand="0" w:noVBand="1"/>
      </w:tblPr>
      <w:tblGrid>
        <w:gridCol w:w="4578"/>
        <w:gridCol w:w="4311"/>
      </w:tblGrid>
      <w:tr w:rsidR="00622A4A" w14:paraId="12DD6672" w14:textId="77777777">
        <w:trPr>
          <w:trHeight w:val="272"/>
        </w:trPr>
        <w:tc>
          <w:tcPr>
            <w:tcW w:w="4578" w:type="dxa"/>
            <w:tcBorders>
              <w:top w:val="nil"/>
              <w:left w:val="nil"/>
              <w:bottom w:val="nil"/>
              <w:right w:val="nil"/>
            </w:tcBorders>
          </w:tcPr>
          <w:p w14:paraId="2ECF2062" w14:textId="6645D29A" w:rsidR="00622A4A" w:rsidRDefault="003A5D5B">
            <w:pPr>
              <w:spacing w:after="0" w:line="259" w:lineRule="auto"/>
              <w:ind w:left="0" w:firstLine="0"/>
            </w:pPr>
            <w:r>
              <w:rPr>
                <w:rFonts w:ascii="Cambria Math" w:eastAsia="Cambria Math" w:hAnsi="Cambria Math" w:cs="Cambria Math"/>
              </w:rPr>
              <w:t>𝑀</w:t>
            </w:r>
            <w:r>
              <w:rPr>
                <w:rFonts w:ascii="Cambria Math" w:eastAsia="Cambria Math" w:hAnsi="Cambria Math" w:cs="Cambria Math"/>
                <w:vertAlign w:val="subscript"/>
              </w:rPr>
              <w:t>𝑚</w:t>
            </w:r>
            <w:r>
              <w:rPr>
                <w:rFonts w:ascii="Cambria Math" w:eastAsia="Cambria Math" w:hAnsi="Cambria Math" w:cs="Cambria Math"/>
              </w:rPr>
              <w:t xml:space="preserve">(𝑚𝑖𝑑𝑑𝑙𝑒) = </w:t>
            </w:r>
            <w:r w:rsidR="002A5FE3">
              <w:rPr>
                <w:rFonts w:ascii="Cambria Math" w:eastAsia="Cambria Math" w:hAnsi="Cambria Math" w:cs="Cambria Math"/>
              </w:rPr>
              <w:t>0</w:t>
            </w:r>
            <w:r>
              <w:t xml:space="preserve"> </w:t>
            </w:r>
            <w:proofErr w:type="spellStart"/>
            <w:r>
              <w:t>lb</w:t>
            </w:r>
            <w:proofErr w:type="spellEnd"/>
            <w:r>
              <w:t xml:space="preserve">-in  </w:t>
            </w:r>
          </w:p>
        </w:tc>
        <w:tc>
          <w:tcPr>
            <w:tcW w:w="4311" w:type="dxa"/>
            <w:tcBorders>
              <w:top w:val="nil"/>
              <w:left w:val="nil"/>
              <w:bottom w:val="nil"/>
              <w:right w:val="nil"/>
            </w:tcBorders>
          </w:tcPr>
          <w:p w14:paraId="5B1A167B" w14:textId="02C8A3F0" w:rsidR="00622A4A" w:rsidRDefault="003A5D5B">
            <w:pPr>
              <w:spacing w:after="0" w:line="259" w:lineRule="auto"/>
              <w:ind w:left="103" w:firstLine="0"/>
            </w:pPr>
            <w:r>
              <w:rPr>
                <w:rFonts w:ascii="Cambria Math" w:eastAsia="Cambria Math" w:hAnsi="Cambria Math" w:cs="Cambria Math"/>
              </w:rPr>
              <w:t>𝑀</w:t>
            </w:r>
            <w:r>
              <w:rPr>
                <w:rFonts w:ascii="Cambria Math" w:eastAsia="Cambria Math" w:hAnsi="Cambria Math" w:cs="Cambria Math"/>
                <w:vertAlign w:val="subscript"/>
              </w:rPr>
              <w:t>𝑚</w:t>
            </w:r>
            <w:r>
              <w:rPr>
                <w:rFonts w:ascii="Cambria Math" w:eastAsia="Cambria Math" w:hAnsi="Cambria Math" w:cs="Cambria Math"/>
              </w:rPr>
              <w:t xml:space="preserve">(𝑘𝑒𝑦𝑤𝑎𝑦) = </w:t>
            </w:r>
            <w:r w:rsidR="000A0DDB">
              <w:rPr>
                <w:rFonts w:ascii="Cambria Math" w:eastAsia="Cambria Math" w:hAnsi="Cambria Math" w:cs="Cambria Math"/>
              </w:rPr>
              <w:t>0</w:t>
            </w:r>
            <w:r>
              <w:t xml:space="preserve"> </w:t>
            </w:r>
            <w:proofErr w:type="spellStart"/>
            <w:r>
              <w:t>lb</w:t>
            </w:r>
            <w:proofErr w:type="spellEnd"/>
            <w:r>
              <w:t xml:space="preserve">-in </w:t>
            </w:r>
            <w:r>
              <w:rPr>
                <w:color w:val="FF0000"/>
              </w:rPr>
              <w:t xml:space="preserve"> </w:t>
            </w:r>
          </w:p>
        </w:tc>
      </w:tr>
      <w:tr w:rsidR="00622A4A" w14:paraId="7907C298" w14:textId="77777777">
        <w:trPr>
          <w:trHeight w:val="289"/>
        </w:trPr>
        <w:tc>
          <w:tcPr>
            <w:tcW w:w="4578" w:type="dxa"/>
            <w:tcBorders>
              <w:top w:val="nil"/>
              <w:left w:val="nil"/>
              <w:bottom w:val="nil"/>
              <w:right w:val="nil"/>
            </w:tcBorders>
          </w:tcPr>
          <w:p w14:paraId="52AFDD42" w14:textId="135F4B6B" w:rsidR="00622A4A" w:rsidRDefault="003A5D5B">
            <w:pPr>
              <w:spacing w:after="0" w:line="259" w:lineRule="auto"/>
              <w:ind w:left="0" w:firstLine="0"/>
            </w:pPr>
            <w:r>
              <w:rPr>
                <w:rFonts w:ascii="Cambria Math" w:eastAsia="Cambria Math" w:hAnsi="Cambria Math" w:cs="Cambria Math"/>
              </w:rPr>
              <w:t>𝑀</w:t>
            </w:r>
            <w:r>
              <w:rPr>
                <w:rFonts w:ascii="Cambria Math" w:eastAsia="Cambria Math" w:hAnsi="Cambria Math" w:cs="Cambria Math"/>
                <w:vertAlign w:val="subscript"/>
              </w:rPr>
              <w:t>𝑎</w:t>
            </w:r>
            <w:r>
              <w:rPr>
                <w:rFonts w:ascii="Cambria Math" w:eastAsia="Cambria Math" w:hAnsi="Cambria Math" w:cs="Cambria Math"/>
              </w:rPr>
              <w:t>(𝑚𝑖𝑑𝑑𝑙𝑒) =</w:t>
            </w:r>
            <w:r w:rsidR="00F64019">
              <w:rPr>
                <w:rFonts w:ascii="Cambria Math" w:eastAsia="Cambria Math" w:hAnsi="Cambria Math" w:cs="Cambria Math"/>
              </w:rPr>
              <w:t xml:space="preserve"> 2</w:t>
            </w:r>
            <w:r w:rsidR="00BE285D">
              <w:rPr>
                <w:rFonts w:ascii="Cambria Math" w:eastAsia="Cambria Math" w:hAnsi="Cambria Math" w:cs="Cambria Math"/>
              </w:rPr>
              <w:t>27</w:t>
            </w:r>
            <w:r w:rsidR="00F64019">
              <w:rPr>
                <w:rFonts w:ascii="Cambria Math" w:eastAsia="Cambria Math" w:hAnsi="Cambria Math" w:cs="Cambria Math"/>
              </w:rPr>
              <w:t>.</w:t>
            </w:r>
            <w:r w:rsidR="00BE285D">
              <w:rPr>
                <w:rFonts w:ascii="Cambria Math" w:eastAsia="Cambria Math" w:hAnsi="Cambria Math" w:cs="Cambria Math"/>
              </w:rPr>
              <w:t>5</w:t>
            </w:r>
            <w:r w:rsidR="00F64019">
              <w:rPr>
                <w:rFonts w:ascii="Cambria Math" w:eastAsia="Cambria Math" w:hAnsi="Cambria Math" w:cs="Cambria Math"/>
              </w:rPr>
              <w:t xml:space="preserve"> </w:t>
            </w:r>
            <w:proofErr w:type="spellStart"/>
            <w:r>
              <w:t>lb</w:t>
            </w:r>
            <w:proofErr w:type="spellEnd"/>
            <w:r>
              <w:t xml:space="preserve">-in  </w:t>
            </w:r>
          </w:p>
        </w:tc>
        <w:tc>
          <w:tcPr>
            <w:tcW w:w="4311" w:type="dxa"/>
            <w:tcBorders>
              <w:top w:val="nil"/>
              <w:left w:val="nil"/>
              <w:bottom w:val="nil"/>
              <w:right w:val="nil"/>
            </w:tcBorders>
          </w:tcPr>
          <w:p w14:paraId="3FC80F82" w14:textId="6F187538" w:rsidR="00622A4A" w:rsidRDefault="003A5D5B">
            <w:pPr>
              <w:spacing w:after="0" w:line="259" w:lineRule="auto"/>
              <w:ind w:left="103" w:firstLine="0"/>
            </w:pPr>
            <w:r>
              <w:rPr>
                <w:rFonts w:ascii="Cambria Math" w:eastAsia="Cambria Math" w:hAnsi="Cambria Math" w:cs="Cambria Math"/>
              </w:rPr>
              <w:t>𝑀</w:t>
            </w:r>
            <w:r>
              <w:rPr>
                <w:rFonts w:ascii="Cambria Math" w:eastAsia="Cambria Math" w:hAnsi="Cambria Math" w:cs="Cambria Math"/>
                <w:vertAlign w:val="subscript"/>
              </w:rPr>
              <w:t>𝑎</w:t>
            </w:r>
            <w:r>
              <w:rPr>
                <w:rFonts w:ascii="Cambria Math" w:eastAsia="Cambria Math" w:hAnsi="Cambria Math" w:cs="Cambria Math"/>
              </w:rPr>
              <w:t>(𝑘𝑒𝑦𝑤𝑎𝑦) =</w:t>
            </w:r>
            <w:r w:rsidR="00A8406E">
              <w:rPr>
                <w:rFonts w:ascii="Cambria Math" w:eastAsia="Cambria Math" w:hAnsi="Cambria Math" w:cs="Cambria Math"/>
              </w:rPr>
              <w:t xml:space="preserve"> -268.8</w:t>
            </w:r>
            <w:r>
              <w:t xml:space="preserve"> </w:t>
            </w:r>
            <w:proofErr w:type="spellStart"/>
            <w:r>
              <w:t>lb</w:t>
            </w:r>
            <w:proofErr w:type="spellEnd"/>
            <w:r>
              <w:t xml:space="preserve">-in </w:t>
            </w:r>
            <w:r>
              <w:rPr>
                <w:color w:val="FF0000"/>
              </w:rPr>
              <w:t xml:space="preserve"> </w:t>
            </w:r>
          </w:p>
        </w:tc>
      </w:tr>
      <w:tr w:rsidR="00622A4A" w14:paraId="08E46D01" w14:textId="77777777">
        <w:trPr>
          <w:trHeight w:val="289"/>
        </w:trPr>
        <w:tc>
          <w:tcPr>
            <w:tcW w:w="4578" w:type="dxa"/>
            <w:tcBorders>
              <w:top w:val="nil"/>
              <w:left w:val="nil"/>
              <w:bottom w:val="nil"/>
              <w:right w:val="nil"/>
            </w:tcBorders>
          </w:tcPr>
          <w:p w14:paraId="39C12F4A" w14:textId="4DFEA396" w:rsidR="00622A4A" w:rsidRDefault="003A5D5B">
            <w:pPr>
              <w:spacing w:after="0" w:line="259" w:lineRule="auto"/>
              <w:ind w:left="0" w:firstLine="0"/>
            </w:pPr>
            <w:r>
              <w:rPr>
                <w:rFonts w:ascii="Cambria Math" w:eastAsia="Cambria Math" w:hAnsi="Cambria Math" w:cs="Cambria Math"/>
              </w:rPr>
              <w:t>𝑇</w:t>
            </w:r>
            <w:r>
              <w:rPr>
                <w:rFonts w:ascii="Cambria Math" w:eastAsia="Cambria Math" w:hAnsi="Cambria Math" w:cs="Cambria Math"/>
                <w:vertAlign w:val="subscript"/>
              </w:rPr>
              <w:t>𝑚</w:t>
            </w:r>
            <w:r>
              <w:rPr>
                <w:rFonts w:ascii="Cambria Math" w:eastAsia="Cambria Math" w:hAnsi="Cambria Math" w:cs="Cambria Math"/>
              </w:rPr>
              <w:t xml:space="preserve">(𝑚𝑖𝑑𝑑𝑙𝑒) = </w:t>
            </w:r>
            <w:r w:rsidR="00A8406E">
              <w:rPr>
                <w:rFonts w:ascii="Cambria Math" w:eastAsia="Cambria Math" w:hAnsi="Cambria Math" w:cs="Cambria Math"/>
              </w:rPr>
              <w:t>155</w:t>
            </w:r>
            <w:r>
              <w:t xml:space="preserve"> </w:t>
            </w:r>
            <w:proofErr w:type="spellStart"/>
            <w:r>
              <w:t>lb</w:t>
            </w:r>
            <w:proofErr w:type="spellEnd"/>
            <w:r>
              <w:t xml:space="preserve">-in  </w:t>
            </w:r>
          </w:p>
        </w:tc>
        <w:tc>
          <w:tcPr>
            <w:tcW w:w="4311" w:type="dxa"/>
            <w:tcBorders>
              <w:top w:val="nil"/>
              <w:left w:val="nil"/>
              <w:bottom w:val="nil"/>
              <w:right w:val="nil"/>
            </w:tcBorders>
          </w:tcPr>
          <w:p w14:paraId="433FFD47" w14:textId="1820907D" w:rsidR="00622A4A" w:rsidRDefault="003A5D5B">
            <w:pPr>
              <w:spacing w:after="0" w:line="259" w:lineRule="auto"/>
              <w:ind w:left="103" w:firstLine="0"/>
            </w:pPr>
            <w:r>
              <w:rPr>
                <w:rFonts w:ascii="Cambria Math" w:eastAsia="Cambria Math" w:hAnsi="Cambria Math" w:cs="Cambria Math"/>
              </w:rPr>
              <w:t>𝑇</w:t>
            </w:r>
            <w:r>
              <w:rPr>
                <w:rFonts w:ascii="Cambria Math" w:eastAsia="Cambria Math" w:hAnsi="Cambria Math" w:cs="Cambria Math"/>
                <w:vertAlign w:val="subscript"/>
              </w:rPr>
              <w:t>𝑚</w:t>
            </w:r>
            <w:r>
              <w:rPr>
                <w:rFonts w:ascii="Cambria Math" w:eastAsia="Cambria Math" w:hAnsi="Cambria Math" w:cs="Cambria Math"/>
              </w:rPr>
              <w:t xml:space="preserve">(𝑘𝑒𝑦𝑤𝑎𝑦) = </w:t>
            </w:r>
            <w:r w:rsidR="00A8406E">
              <w:rPr>
                <w:rFonts w:ascii="Cambria Math" w:eastAsia="Cambria Math" w:hAnsi="Cambria Math" w:cs="Cambria Math"/>
              </w:rPr>
              <w:t>155</w:t>
            </w:r>
            <w:r>
              <w:t xml:space="preserve"> </w:t>
            </w:r>
            <w:proofErr w:type="spellStart"/>
            <w:r>
              <w:t>lb</w:t>
            </w:r>
            <w:proofErr w:type="spellEnd"/>
            <w:r>
              <w:t xml:space="preserve">-in </w:t>
            </w:r>
            <w:r>
              <w:rPr>
                <w:color w:val="FF0000"/>
              </w:rPr>
              <w:t xml:space="preserve"> </w:t>
            </w:r>
          </w:p>
        </w:tc>
      </w:tr>
      <w:tr w:rsidR="00622A4A" w14:paraId="3AAE6E00" w14:textId="77777777">
        <w:trPr>
          <w:trHeight w:val="292"/>
        </w:trPr>
        <w:tc>
          <w:tcPr>
            <w:tcW w:w="4578" w:type="dxa"/>
            <w:tcBorders>
              <w:top w:val="nil"/>
              <w:left w:val="nil"/>
              <w:bottom w:val="nil"/>
              <w:right w:val="nil"/>
            </w:tcBorders>
          </w:tcPr>
          <w:p w14:paraId="3E367B88" w14:textId="7CEB4F85" w:rsidR="00622A4A" w:rsidRDefault="003A5D5B">
            <w:pPr>
              <w:spacing w:after="0" w:line="259" w:lineRule="auto"/>
              <w:ind w:left="0" w:firstLine="0"/>
            </w:pPr>
            <w:r>
              <w:rPr>
                <w:rFonts w:ascii="Cambria Math" w:eastAsia="Cambria Math" w:hAnsi="Cambria Math" w:cs="Cambria Math"/>
              </w:rPr>
              <w:t>𝑇</w:t>
            </w:r>
            <w:r>
              <w:rPr>
                <w:rFonts w:ascii="Cambria Math" w:eastAsia="Cambria Math" w:hAnsi="Cambria Math" w:cs="Cambria Math"/>
                <w:vertAlign w:val="subscript"/>
              </w:rPr>
              <w:t>𝑎</w:t>
            </w:r>
            <w:r>
              <w:rPr>
                <w:rFonts w:ascii="Cambria Math" w:eastAsia="Cambria Math" w:hAnsi="Cambria Math" w:cs="Cambria Math"/>
              </w:rPr>
              <w:t xml:space="preserve">(𝑚𝑖𝑑𝑑𝑙𝑒) = </w:t>
            </w:r>
            <w:r w:rsidR="00A8406E">
              <w:rPr>
                <w:rFonts w:ascii="Cambria Math" w:eastAsia="Cambria Math" w:hAnsi="Cambria Math" w:cs="Cambria Math"/>
              </w:rPr>
              <w:t>45</w:t>
            </w:r>
            <w:r>
              <w:t xml:space="preserve"> </w:t>
            </w:r>
            <w:proofErr w:type="spellStart"/>
            <w:r>
              <w:t>lb</w:t>
            </w:r>
            <w:proofErr w:type="spellEnd"/>
            <w:r>
              <w:t xml:space="preserve">-in  </w:t>
            </w:r>
          </w:p>
        </w:tc>
        <w:tc>
          <w:tcPr>
            <w:tcW w:w="4311" w:type="dxa"/>
            <w:tcBorders>
              <w:top w:val="nil"/>
              <w:left w:val="nil"/>
              <w:bottom w:val="nil"/>
              <w:right w:val="nil"/>
            </w:tcBorders>
          </w:tcPr>
          <w:p w14:paraId="4B2DE4C6" w14:textId="0DFA374C" w:rsidR="00622A4A" w:rsidRDefault="003A5D5B">
            <w:pPr>
              <w:spacing w:after="0" w:line="259" w:lineRule="auto"/>
              <w:ind w:left="103" w:firstLine="0"/>
            </w:pPr>
            <w:r>
              <w:rPr>
                <w:rFonts w:ascii="Cambria Math" w:eastAsia="Cambria Math" w:hAnsi="Cambria Math" w:cs="Cambria Math"/>
              </w:rPr>
              <w:t>𝑇</w:t>
            </w:r>
            <w:r>
              <w:rPr>
                <w:rFonts w:ascii="Cambria Math" w:eastAsia="Cambria Math" w:hAnsi="Cambria Math" w:cs="Cambria Math"/>
                <w:vertAlign w:val="subscript"/>
              </w:rPr>
              <w:t>𝑎</w:t>
            </w:r>
            <w:r>
              <w:rPr>
                <w:rFonts w:ascii="Cambria Math" w:eastAsia="Cambria Math" w:hAnsi="Cambria Math" w:cs="Cambria Math"/>
              </w:rPr>
              <w:t xml:space="preserve">(𝑘𝑒𝑦𝑤𝑎𝑦) = </w:t>
            </w:r>
            <w:r w:rsidR="00A8406E">
              <w:rPr>
                <w:rFonts w:ascii="Cambria Math" w:eastAsia="Cambria Math" w:hAnsi="Cambria Math" w:cs="Cambria Math"/>
              </w:rPr>
              <w:t>45</w:t>
            </w:r>
            <w:r>
              <w:t xml:space="preserve"> </w:t>
            </w:r>
            <w:proofErr w:type="spellStart"/>
            <w:r>
              <w:t>lb</w:t>
            </w:r>
            <w:proofErr w:type="spellEnd"/>
            <w:r>
              <w:t xml:space="preserve">-in </w:t>
            </w:r>
            <w:r>
              <w:rPr>
                <w:color w:val="FF0000"/>
              </w:rPr>
              <w:t xml:space="preserve"> </w:t>
            </w:r>
          </w:p>
        </w:tc>
      </w:tr>
      <w:tr w:rsidR="00622A4A" w14:paraId="65927B31" w14:textId="77777777">
        <w:trPr>
          <w:trHeight w:val="251"/>
        </w:trPr>
        <w:tc>
          <w:tcPr>
            <w:tcW w:w="4578" w:type="dxa"/>
            <w:tcBorders>
              <w:top w:val="nil"/>
              <w:left w:val="nil"/>
              <w:bottom w:val="nil"/>
              <w:right w:val="nil"/>
            </w:tcBorders>
          </w:tcPr>
          <w:p w14:paraId="50BEC952" w14:textId="7DB112C1" w:rsidR="00622A4A" w:rsidRDefault="003A5D5B">
            <w:pPr>
              <w:spacing w:after="0" w:line="259" w:lineRule="auto"/>
              <w:ind w:left="0" w:firstLine="0"/>
            </w:pPr>
            <w:r>
              <w:rPr>
                <w:rFonts w:ascii="Cambria Math" w:eastAsia="Cambria Math" w:hAnsi="Cambria Math" w:cs="Cambria Math"/>
              </w:rPr>
              <w:t>𝐹𝑂𝑆(𝑚𝑖𝑑𝑑𝑙𝑒) =</w:t>
            </w:r>
            <w:r w:rsidR="00A8406E">
              <w:rPr>
                <w:rFonts w:ascii="Cambria Math" w:eastAsia="Cambria Math" w:hAnsi="Cambria Math" w:cs="Cambria Math"/>
              </w:rPr>
              <w:t>3.0</w:t>
            </w:r>
            <w:r>
              <w:t xml:space="preserve">  </w:t>
            </w:r>
          </w:p>
        </w:tc>
        <w:tc>
          <w:tcPr>
            <w:tcW w:w="4311" w:type="dxa"/>
            <w:tcBorders>
              <w:top w:val="nil"/>
              <w:left w:val="nil"/>
              <w:bottom w:val="nil"/>
              <w:right w:val="nil"/>
            </w:tcBorders>
          </w:tcPr>
          <w:p w14:paraId="002DEE04" w14:textId="2297FEF1" w:rsidR="00622A4A" w:rsidRDefault="003A5D5B">
            <w:pPr>
              <w:spacing w:after="0" w:line="259" w:lineRule="auto"/>
              <w:ind w:left="103" w:firstLine="0"/>
              <w:rPr>
                <w:color w:val="FF0000"/>
              </w:rPr>
            </w:pPr>
            <w:r>
              <w:rPr>
                <w:rFonts w:ascii="Cambria Math" w:eastAsia="Cambria Math" w:hAnsi="Cambria Math" w:cs="Cambria Math"/>
              </w:rPr>
              <w:t>𝐹𝑂𝑆</w:t>
            </w:r>
            <w:r w:rsidR="00D2587B">
              <w:rPr>
                <w:rFonts w:ascii="Cambria Math" w:eastAsia="Cambria Math" w:hAnsi="Cambria Math" w:cs="Cambria Math"/>
              </w:rPr>
              <w:t xml:space="preserve"> </w:t>
            </w:r>
            <w:r>
              <w:rPr>
                <w:rFonts w:ascii="Cambria Math" w:eastAsia="Cambria Math" w:hAnsi="Cambria Math" w:cs="Cambria Math"/>
              </w:rPr>
              <w:t>(𝑘𝑒𝑦𝑤𝑎𝑦</w:t>
            </w:r>
            <w:r w:rsidR="00D2587B">
              <w:rPr>
                <w:rFonts w:ascii="Cambria Math" w:eastAsia="Cambria Math" w:hAnsi="Cambria Math" w:cs="Cambria Math"/>
              </w:rPr>
              <w:t>)</w:t>
            </w:r>
            <w:r>
              <w:rPr>
                <w:rFonts w:ascii="Cambria Math" w:eastAsia="Cambria Math" w:hAnsi="Cambria Math" w:cs="Cambria Math"/>
              </w:rPr>
              <w:t xml:space="preserve"> = </w:t>
            </w:r>
            <w:r w:rsidR="00A8406E">
              <w:rPr>
                <w:rFonts w:ascii="Cambria Math" w:eastAsia="Cambria Math" w:hAnsi="Cambria Math" w:cs="Cambria Math"/>
              </w:rPr>
              <w:t>2.0</w:t>
            </w:r>
            <w:r>
              <w:rPr>
                <w:color w:val="FF0000"/>
              </w:rPr>
              <w:t xml:space="preserve"> </w:t>
            </w:r>
          </w:p>
          <w:p w14:paraId="423E2807" w14:textId="2603F07F" w:rsidR="00F034A5" w:rsidRDefault="00F034A5">
            <w:pPr>
              <w:spacing w:after="0" w:line="259" w:lineRule="auto"/>
              <w:ind w:left="103" w:firstLine="0"/>
            </w:pPr>
          </w:p>
        </w:tc>
      </w:tr>
    </w:tbl>
    <w:p w14:paraId="1F724D20" w14:textId="5F2D82F0" w:rsidR="00622A4A" w:rsidRPr="00E154C5" w:rsidRDefault="00E154C5">
      <w:pPr>
        <w:spacing w:after="0" w:line="259" w:lineRule="auto"/>
        <w:ind w:left="1080" w:firstLine="0"/>
        <w:rPr>
          <w:color w:val="0070C0"/>
        </w:rPr>
      </w:pPr>
      <w:r>
        <w:rPr>
          <w:color w:val="0070C0"/>
        </w:rPr>
        <w:t xml:space="preserve">The FOS </w:t>
      </w:r>
      <w:r w:rsidR="00B44592">
        <w:rPr>
          <w:color w:val="0070C0"/>
        </w:rPr>
        <w:t>for the shaft at the middle and the bearing is right at 3.0, specifically, 3.03</w:t>
      </w:r>
      <w:r w:rsidR="00EE6E23">
        <w:rPr>
          <w:color w:val="0070C0"/>
        </w:rPr>
        <w:t xml:space="preserve"> &amp; 2.999 respectively</w:t>
      </w:r>
      <w:r w:rsidR="00B44592">
        <w:rPr>
          <w:color w:val="0070C0"/>
        </w:rPr>
        <w:t>, however</w:t>
      </w:r>
      <w:r w:rsidR="00EE6E23">
        <w:rPr>
          <w:color w:val="0070C0"/>
        </w:rPr>
        <w:t>,</w:t>
      </w:r>
      <w:r w:rsidR="00B44592">
        <w:rPr>
          <w:color w:val="0070C0"/>
        </w:rPr>
        <w:t xml:space="preserve"> since the FOS rounds to two significant figures, it still falls into the required range. Similar to the FOS of the key</w:t>
      </w:r>
      <w:r w:rsidR="00EE6E23">
        <w:rPr>
          <w:color w:val="0070C0"/>
        </w:rPr>
        <w:t>-</w:t>
      </w:r>
      <w:proofErr w:type="gramStart"/>
      <w:r w:rsidR="00B44592">
        <w:rPr>
          <w:color w:val="0070C0"/>
        </w:rPr>
        <w:t>way</w:t>
      </w:r>
      <w:proofErr w:type="gramEnd"/>
      <w:r w:rsidR="00B44592">
        <w:rPr>
          <w:color w:val="0070C0"/>
        </w:rPr>
        <w:t xml:space="preserve"> which is precisely at 1.988, once again rounding into the appropriate range. </w:t>
      </w:r>
    </w:p>
    <w:p w14:paraId="7F05862F" w14:textId="77777777" w:rsidR="00622A4A" w:rsidRDefault="003A5D5B">
      <w:pPr>
        <w:spacing w:after="32" w:line="259" w:lineRule="auto"/>
        <w:ind w:left="1080" w:firstLine="0"/>
      </w:pPr>
      <w:r>
        <w:t xml:space="preserve"> </w:t>
      </w:r>
    </w:p>
    <w:p w14:paraId="11F9B6CF" w14:textId="77777777" w:rsidR="00622A4A" w:rsidRDefault="003A5D5B">
      <w:pPr>
        <w:numPr>
          <w:ilvl w:val="0"/>
          <w:numId w:val="1"/>
        </w:numPr>
        <w:ind w:right="10" w:hanging="360"/>
      </w:pPr>
      <w:r>
        <w:t xml:space="preserve">Key Parameters: </w:t>
      </w:r>
    </w:p>
    <w:p w14:paraId="33E6CEE2" w14:textId="09A7D84B" w:rsidR="00622A4A" w:rsidRDefault="003A5D5B">
      <w:pPr>
        <w:spacing w:after="50" w:line="259" w:lineRule="auto"/>
        <w:ind w:left="1075"/>
        <w:jc w:val="both"/>
      </w:pPr>
      <w:r>
        <w:rPr>
          <w:rFonts w:ascii="Cambria Math" w:eastAsia="Cambria Math" w:hAnsi="Cambria Math" w:cs="Cambria Math"/>
        </w:rPr>
        <w:t>𝑆</w:t>
      </w:r>
      <w:r>
        <w:rPr>
          <w:rFonts w:ascii="Cambria Math" w:eastAsia="Cambria Math" w:hAnsi="Cambria Math" w:cs="Cambria Math"/>
          <w:vertAlign w:val="subscript"/>
        </w:rPr>
        <w:t xml:space="preserve">𝑒 </w:t>
      </w:r>
      <w:r>
        <w:rPr>
          <w:rFonts w:ascii="Cambria Math" w:eastAsia="Cambria Math" w:hAnsi="Cambria Math" w:cs="Cambria Math"/>
        </w:rPr>
        <w:t xml:space="preserve">= </w:t>
      </w:r>
      <w:r w:rsidR="00A8406E">
        <w:rPr>
          <w:rFonts w:ascii="Cambria Math" w:eastAsia="Cambria Math" w:hAnsi="Cambria Math" w:cs="Cambria Math"/>
        </w:rPr>
        <w:t>23.87</w:t>
      </w:r>
      <w:r>
        <w:t xml:space="preserve"> </w:t>
      </w:r>
      <w:proofErr w:type="spellStart"/>
      <w:r>
        <w:t>kpsi</w:t>
      </w:r>
      <w:proofErr w:type="spellEnd"/>
      <w:r>
        <w:t xml:space="preserve"> </w:t>
      </w:r>
    </w:p>
    <w:p w14:paraId="4ECEBA39" w14:textId="67B9C3FD" w:rsidR="002D37F8" w:rsidRDefault="003A5D5B">
      <w:pPr>
        <w:spacing w:after="8" w:line="341" w:lineRule="auto"/>
        <w:ind w:left="1075" w:right="6075"/>
        <w:jc w:val="both"/>
      </w:pPr>
      <w:r>
        <w:rPr>
          <w:rFonts w:ascii="Cambria Math" w:eastAsia="Cambria Math" w:hAnsi="Cambria Math" w:cs="Cambria Math"/>
        </w:rPr>
        <w:t>𝐹</w:t>
      </w:r>
      <w:r>
        <w:rPr>
          <w:rFonts w:ascii="Cambria Math" w:eastAsia="Cambria Math" w:hAnsi="Cambria Math" w:cs="Cambria Math"/>
          <w:vertAlign w:val="subscript"/>
        </w:rPr>
        <w:t>𝑚</w:t>
      </w:r>
      <w:r>
        <w:rPr>
          <w:rFonts w:ascii="Cambria Math" w:eastAsia="Cambria Math" w:hAnsi="Cambria Math" w:cs="Cambria Math"/>
          <w:sz w:val="20"/>
          <w:vertAlign w:val="subscript"/>
        </w:rPr>
        <w:t>𝑘𝑒𝑦</w:t>
      </w:r>
      <w:r w:rsidR="00A8406E">
        <w:rPr>
          <w:rFonts w:ascii="Cambria Math" w:eastAsia="Cambria Math" w:hAnsi="Cambria Math" w:cs="Cambria Math"/>
          <w:sz w:val="20"/>
          <w:vertAlign w:val="subscript"/>
        </w:rPr>
        <w:t xml:space="preserve"> </w:t>
      </w:r>
      <w:r>
        <w:rPr>
          <w:rFonts w:ascii="Cambria Math" w:eastAsia="Cambria Math" w:hAnsi="Cambria Math" w:cs="Cambria Math"/>
        </w:rPr>
        <w:t>=</w:t>
      </w:r>
      <w:r w:rsidR="002D37F8">
        <w:rPr>
          <w:rFonts w:ascii="Cambria Math" w:eastAsia="Cambria Math" w:hAnsi="Cambria Math" w:cs="Cambria Math"/>
        </w:rPr>
        <w:t xml:space="preserve"> 415.7 </w:t>
      </w:r>
      <w:proofErr w:type="spellStart"/>
      <w:r>
        <w:t>lb</w:t>
      </w:r>
      <w:proofErr w:type="spellEnd"/>
      <w:r>
        <w:t xml:space="preserve"> </w:t>
      </w:r>
    </w:p>
    <w:p w14:paraId="3D7BDCB5" w14:textId="77777777" w:rsidR="002D37F8" w:rsidRDefault="003A5D5B">
      <w:pPr>
        <w:spacing w:after="8" w:line="341" w:lineRule="auto"/>
        <w:ind w:left="1075" w:right="6075"/>
        <w:jc w:val="both"/>
      </w:pPr>
      <w:r>
        <w:rPr>
          <w:rFonts w:ascii="Cambria Math" w:eastAsia="Cambria Math" w:hAnsi="Cambria Math" w:cs="Cambria Math"/>
        </w:rPr>
        <w:t>𝐹</w:t>
      </w:r>
      <w:r>
        <w:rPr>
          <w:rFonts w:ascii="Cambria Math" w:eastAsia="Cambria Math" w:hAnsi="Cambria Math" w:cs="Cambria Math"/>
          <w:vertAlign w:val="subscript"/>
        </w:rPr>
        <w:t>𝑎</w:t>
      </w:r>
      <w:r>
        <w:rPr>
          <w:rFonts w:ascii="Cambria Math" w:eastAsia="Cambria Math" w:hAnsi="Cambria Math" w:cs="Cambria Math"/>
          <w:sz w:val="20"/>
          <w:vertAlign w:val="subscript"/>
        </w:rPr>
        <w:t xml:space="preserve">𝑘𝑒𝑦 </w:t>
      </w:r>
      <w:r>
        <w:rPr>
          <w:rFonts w:ascii="Cambria Math" w:eastAsia="Cambria Math" w:hAnsi="Cambria Math" w:cs="Cambria Math"/>
        </w:rPr>
        <w:t xml:space="preserve">= </w:t>
      </w:r>
      <w:r w:rsidR="002D37F8">
        <w:rPr>
          <w:rFonts w:ascii="Cambria Math" w:eastAsia="Cambria Math" w:hAnsi="Cambria Math" w:cs="Cambria Math"/>
        </w:rPr>
        <w:t>120.7</w:t>
      </w:r>
      <w:r>
        <w:t xml:space="preserve"> </w:t>
      </w:r>
      <w:proofErr w:type="spellStart"/>
      <w:r>
        <w:t>lb</w:t>
      </w:r>
      <w:proofErr w:type="spellEnd"/>
      <w:r>
        <w:t xml:space="preserve"> </w:t>
      </w:r>
    </w:p>
    <w:p w14:paraId="01C9D11D" w14:textId="77777777" w:rsidR="002D37F8" w:rsidRDefault="003A5D5B">
      <w:pPr>
        <w:spacing w:after="8" w:line="341" w:lineRule="auto"/>
        <w:ind w:left="1075" w:right="6075"/>
        <w:jc w:val="both"/>
      </w:pPr>
      <w:r>
        <w:rPr>
          <w:rFonts w:ascii="Cambria Math" w:eastAsia="Cambria Math" w:hAnsi="Cambria Math" w:cs="Cambria Math"/>
        </w:rPr>
        <w:t>ℎ</w:t>
      </w:r>
      <w:r>
        <w:rPr>
          <w:rFonts w:ascii="Cambria Math" w:eastAsia="Cambria Math" w:hAnsi="Cambria Math" w:cs="Cambria Math"/>
          <w:vertAlign w:val="subscript"/>
        </w:rPr>
        <w:t xml:space="preserve">𝑘𝑒𝑦 </w:t>
      </w:r>
      <w:r>
        <w:rPr>
          <w:rFonts w:ascii="Cambria Math" w:eastAsia="Cambria Math" w:hAnsi="Cambria Math" w:cs="Cambria Math"/>
        </w:rPr>
        <w:t xml:space="preserve">= </w:t>
      </w:r>
      <w:r w:rsidR="002D37F8">
        <w:rPr>
          <w:rFonts w:ascii="Cambria Math" w:eastAsia="Cambria Math" w:hAnsi="Cambria Math" w:cs="Cambria Math"/>
        </w:rPr>
        <w:t>.25</w:t>
      </w:r>
      <w:r>
        <w:t xml:space="preserve"> in </w:t>
      </w:r>
    </w:p>
    <w:p w14:paraId="389B89F8" w14:textId="44F514B7" w:rsidR="00622A4A" w:rsidRDefault="003A5D5B">
      <w:pPr>
        <w:spacing w:after="8" w:line="341" w:lineRule="auto"/>
        <w:ind w:left="1075" w:right="6075"/>
        <w:jc w:val="both"/>
      </w:pPr>
      <w:r>
        <w:rPr>
          <w:rFonts w:ascii="Cambria Math" w:eastAsia="Cambria Math" w:hAnsi="Cambria Math" w:cs="Cambria Math"/>
        </w:rPr>
        <w:t>𝑤</w:t>
      </w:r>
      <w:r>
        <w:rPr>
          <w:rFonts w:ascii="Cambria Math" w:eastAsia="Cambria Math" w:hAnsi="Cambria Math" w:cs="Cambria Math"/>
          <w:vertAlign w:val="subscript"/>
        </w:rPr>
        <w:t xml:space="preserve">𝑘𝑒𝑦 </w:t>
      </w:r>
      <w:r>
        <w:rPr>
          <w:rFonts w:ascii="Cambria Math" w:eastAsia="Cambria Math" w:hAnsi="Cambria Math" w:cs="Cambria Math"/>
        </w:rPr>
        <w:t xml:space="preserve">= </w:t>
      </w:r>
      <w:r w:rsidR="002D37F8">
        <w:rPr>
          <w:rFonts w:ascii="Cambria Math" w:eastAsia="Cambria Math" w:hAnsi="Cambria Math" w:cs="Cambria Math"/>
        </w:rPr>
        <w:t>.25</w:t>
      </w:r>
      <w:r>
        <w:t xml:space="preserve"> in </w:t>
      </w:r>
    </w:p>
    <w:p w14:paraId="4208CF14" w14:textId="1B4339E4" w:rsidR="00622A4A" w:rsidRDefault="003A5D5B">
      <w:pPr>
        <w:spacing w:after="79" w:line="259" w:lineRule="auto"/>
        <w:ind w:left="1075"/>
        <w:jc w:val="both"/>
      </w:pPr>
      <w:r>
        <w:rPr>
          <w:rFonts w:ascii="Cambria Math" w:eastAsia="Cambria Math" w:hAnsi="Cambria Math" w:cs="Cambria Math"/>
        </w:rPr>
        <w:t>𝐴</w:t>
      </w:r>
      <w:r>
        <w:rPr>
          <w:rFonts w:ascii="Cambria Math" w:eastAsia="Cambria Math" w:hAnsi="Cambria Math" w:cs="Cambria Math"/>
          <w:vertAlign w:val="subscript"/>
        </w:rPr>
        <w:t xml:space="preserve">𝑠ℎ𝑒𝑎𝑟 </w:t>
      </w:r>
      <w:r>
        <w:rPr>
          <w:rFonts w:ascii="Cambria Math" w:eastAsia="Cambria Math" w:hAnsi="Cambria Math" w:cs="Cambria Math"/>
        </w:rPr>
        <w:t xml:space="preserve">= </w:t>
      </w:r>
      <w:r w:rsidR="002D37F8">
        <w:rPr>
          <w:rFonts w:ascii="Cambria Math" w:eastAsia="Cambria Math" w:hAnsi="Cambria Math" w:cs="Cambria Math"/>
        </w:rPr>
        <w:t>.0488</w:t>
      </w:r>
      <w:r>
        <w:t xml:space="preserve"> </w:t>
      </w:r>
      <w:r>
        <w:rPr>
          <w:rFonts w:ascii="Cambria Math" w:eastAsia="Cambria Math" w:hAnsi="Cambria Math" w:cs="Cambria Math"/>
        </w:rPr>
        <w:t>𝑖𝑛</w:t>
      </w:r>
      <w:r>
        <w:rPr>
          <w:rFonts w:ascii="Cambria Math" w:eastAsia="Cambria Math" w:hAnsi="Cambria Math" w:cs="Cambria Math"/>
          <w:vertAlign w:val="superscript"/>
        </w:rPr>
        <w:t>2</w:t>
      </w:r>
      <w:r>
        <w:t xml:space="preserve"> </w:t>
      </w:r>
    </w:p>
    <w:p w14:paraId="66FCFFE4" w14:textId="43E4D00D" w:rsidR="00622A4A" w:rsidRDefault="003A5D5B">
      <w:pPr>
        <w:spacing w:after="147" w:line="259" w:lineRule="auto"/>
        <w:ind w:left="1075"/>
        <w:jc w:val="both"/>
      </w:pPr>
      <w:r>
        <w:rPr>
          <w:rFonts w:ascii="Cambria Math" w:eastAsia="Cambria Math" w:hAnsi="Cambria Math" w:cs="Cambria Math"/>
        </w:rPr>
        <w:t>𝜎</w:t>
      </w:r>
      <w:r>
        <w:rPr>
          <w:rFonts w:ascii="Cambria Math" w:eastAsia="Cambria Math" w:hAnsi="Cambria Math" w:cs="Cambria Math"/>
          <w:vertAlign w:val="subscript"/>
        </w:rPr>
        <w:t>𝑘𝑒</w:t>
      </w:r>
      <w:r>
        <w:rPr>
          <w:rFonts w:ascii="Cambria Math" w:eastAsia="Cambria Math" w:hAnsi="Cambria Math" w:cs="Cambria Math"/>
          <w:vertAlign w:val="superscript"/>
        </w:rPr>
        <w:t xml:space="preserve">′ </w:t>
      </w:r>
      <w:r>
        <w:rPr>
          <w:rFonts w:ascii="Cambria Math" w:eastAsia="Cambria Math" w:hAnsi="Cambria Math" w:cs="Cambria Math"/>
          <w:vertAlign w:val="subscript"/>
        </w:rPr>
        <w:t>𝑦</w:t>
      </w:r>
      <w:r>
        <w:rPr>
          <w:rFonts w:ascii="Cambria Math" w:eastAsia="Cambria Math" w:hAnsi="Cambria Math" w:cs="Cambria Math"/>
          <w:sz w:val="20"/>
          <w:vertAlign w:val="subscript"/>
        </w:rPr>
        <w:t xml:space="preserve">𝑎 </w:t>
      </w:r>
      <w:r>
        <w:rPr>
          <w:rFonts w:ascii="Cambria Math" w:eastAsia="Cambria Math" w:hAnsi="Cambria Math" w:cs="Cambria Math"/>
        </w:rPr>
        <w:t xml:space="preserve">= </w:t>
      </w:r>
      <w:r w:rsidR="008B283A">
        <w:rPr>
          <w:rFonts w:ascii="Cambria Math" w:eastAsia="Cambria Math" w:hAnsi="Cambria Math" w:cs="Cambria Math"/>
        </w:rPr>
        <w:t>4</w:t>
      </w:r>
      <w:r w:rsidR="00151B81">
        <w:rPr>
          <w:rFonts w:ascii="Cambria Math" w:eastAsia="Cambria Math" w:hAnsi="Cambria Math" w:cs="Cambria Math"/>
        </w:rPr>
        <w:t>.</w:t>
      </w:r>
      <w:r w:rsidR="00085F38">
        <w:rPr>
          <w:rFonts w:ascii="Cambria Math" w:eastAsia="Cambria Math" w:hAnsi="Cambria Math" w:cs="Cambria Math"/>
        </w:rPr>
        <w:t>304</w:t>
      </w:r>
      <w:r>
        <w:t xml:space="preserve"> </w:t>
      </w:r>
      <w:proofErr w:type="spellStart"/>
      <w:r>
        <w:t>kpsi</w:t>
      </w:r>
      <w:proofErr w:type="spellEnd"/>
      <w:r>
        <w:t xml:space="preserve"> </w:t>
      </w:r>
    </w:p>
    <w:p w14:paraId="12F1AE90" w14:textId="401D59D3" w:rsidR="00622A4A" w:rsidRDefault="003A5D5B">
      <w:pPr>
        <w:spacing w:after="103" w:line="259" w:lineRule="auto"/>
        <w:ind w:left="1075"/>
        <w:jc w:val="both"/>
      </w:pPr>
      <w:r>
        <w:rPr>
          <w:rFonts w:ascii="Cambria Math" w:eastAsia="Cambria Math" w:hAnsi="Cambria Math" w:cs="Cambria Math"/>
        </w:rPr>
        <w:t>𝜎</w:t>
      </w:r>
      <w:r>
        <w:rPr>
          <w:rFonts w:ascii="Cambria Math" w:eastAsia="Cambria Math" w:hAnsi="Cambria Math" w:cs="Cambria Math"/>
          <w:vertAlign w:val="subscript"/>
        </w:rPr>
        <w:t>𝑘𝑒</w:t>
      </w:r>
      <w:r>
        <w:rPr>
          <w:rFonts w:ascii="Cambria Math" w:eastAsia="Cambria Math" w:hAnsi="Cambria Math" w:cs="Cambria Math"/>
          <w:vertAlign w:val="superscript"/>
        </w:rPr>
        <w:t xml:space="preserve">′ </w:t>
      </w:r>
      <w:r>
        <w:rPr>
          <w:rFonts w:ascii="Cambria Math" w:eastAsia="Cambria Math" w:hAnsi="Cambria Math" w:cs="Cambria Math"/>
          <w:vertAlign w:val="subscript"/>
        </w:rPr>
        <w:t>𝑦</w:t>
      </w:r>
      <w:r>
        <w:rPr>
          <w:rFonts w:ascii="Cambria Math" w:eastAsia="Cambria Math" w:hAnsi="Cambria Math" w:cs="Cambria Math"/>
          <w:sz w:val="20"/>
          <w:vertAlign w:val="subscript"/>
        </w:rPr>
        <w:t xml:space="preserve">𝑚 </w:t>
      </w:r>
      <w:r>
        <w:rPr>
          <w:rFonts w:ascii="Cambria Math" w:eastAsia="Cambria Math" w:hAnsi="Cambria Math" w:cs="Cambria Math"/>
        </w:rPr>
        <w:t xml:space="preserve">= </w:t>
      </w:r>
      <w:r w:rsidR="008B283A">
        <w:rPr>
          <w:rFonts w:ascii="Cambria Math" w:eastAsia="Cambria Math" w:hAnsi="Cambria Math" w:cs="Cambria Math"/>
        </w:rPr>
        <w:t>1</w:t>
      </w:r>
      <w:r w:rsidR="00151B81">
        <w:rPr>
          <w:rFonts w:ascii="Cambria Math" w:eastAsia="Cambria Math" w:hAnsi="Cambria Math" w:cs="Cambria Math"/>
        </w:rPr>
        <w:t>.</w:t>
      </w:r>
      <w:r w:rsidR="008B283A">
        <w:rPr>
          <w:rFonts w:ascii="Cambria Math" w:eastAsia="Cambria Math" w:hAnsi="Cambria Math" w:cs="Cambria Math"/>
        </w:rPr>
        <w:t>4</w:t>
      </w:r>
      <w:r w:rsidR="00085F38">
        <w:rPr>
          <w:rFonts w:ascii="Cambria Math" w:eastAsia="Cambria Math" w:hAnsi="Cambria Math" w:cs="Cambria Math"/>
        </w:rPr>
        <w:t>82</w:t>
      </w:r>
      <w:r>
        <w:t xml:space="preserve"> </w:t>
      </w:r>
      <w:proofErr w:type="spellStart"/>
      <w:r>
        <w:t>kpsi</w:t>
      </w:r>
      <w:proofErr w:type="spellEnd"/>
      <w:r>
        <w:t xml:space="preserve"> </w:t>
      </w:r>
    </w:p>
    <w:p w14:paraId="5CC290E5" w14:textId="13BE623C" w:rsidR="00622A4A" w:rsidRDefault="003A5D5B">
      <w:pPr>
        <w:spacing w:after="40" w:line="259" w:lineRule="auto"/>
        <w:ind w:left="1075"/>
        <w:jc w:val="both"/>
      </w:pPr>
      <w:r>
        <w:rPr>
          <w:rFonts w:ascii="Cambria Math" w:eastAsia="Cambria Math" w:hAnsi="Cambria Math" w:cs="Cambria Math"/>
        </w:rPr>
        <w:t>𝐹𝑂𝑆</w:t>
      </w:r>
      <w:r>
        <w:rPr>
          <w:rFonts w:ascii="Cambria Math" w:eastAsia="Cambria Math" w:hAnsi="Cambria Math" w:cs="Cambria Math"/>
          <w:vertAlign w:val="subscript"/>
        </w:rPr>
        <w:t xml:space="preserve">𝑠ℎ𝑒𝑎𝑟 </w:t>
      </w:r>
      <w:r>
        <w:rPr>
          <w:rFonts w:ascii="Cambria Math" w:eastAsia="Cambria Math" w:hAnsi="Cambria Math" w:cs="Cambria Math"/>
        </w:rPr>
        <w:t xml:space="preserve">= </w:t>
      </w:r>
      <w:r w:rsidR="002D37F8">
        <w:rPr>
          <w:rFonts w:ascii="Cambria Math" w:eastAsia="Cambria Math" w:hAnsi="Cambria Math" w:cs="Cambria Math"/>
        </w:rPr>
        <w:t>2.8</w:t>
      </w:r>
      <w:r>
        <w:t xml:space="preserve"> </w:t>
      </w:r>
    </w:p>
    <w:p w14:paraId="2F3D7F14" w14:textId="7ADD4334" w:rsidR="00622A4A" w:rsidRDefault="003A5D5B">
      <w:pPr>
        <w:spacing w:after="148" w:line="259" w:lineRule="auto"/>
        <w:ind w:left="1075"/>
        <w:jc w:val="both"/>
      </w:pPr>
      <w:r>
        <w:rPr>
          <w:rFonts w:ascii="Cambria Math" w:eastAsia="Cambria Math" w:hAnsi="Cambria Math" w:cs="Cambria Math"/>
        </w:rPr>
        <w:t>𝐹</w:t>
      </w:r>
      <w:r>
        <w:rPr>
          <w:rFonts w:ascii="Cambria Math" w:eastAsia="Cambria Math" w:hAnsi="Cambria Math" w:cs="Cambria Math"/>
          <w:vertAlign w:val="subscript"/>
        </w:rPr>
        <w:t>𝑝𝑒𝑎𝑘</w:t>
      </w:r>
      <w:r>
        <w:rPr>
          <w:rFonts w:ascii="Cambria Math" w:eastAsia="Cambria Math" w:hAnsi="Cambria Math" w:cs="Cambria Math"/>
          <w:sz w:val="20"/>
          <w:vertAlign w:val="subscript"/>
        </w:rPr>
        <w:t xml:space="preserve">𝑘𝑒𝑦 </w:t>
      </w:r>
      <w:r>
        <w:rPr>
          <w:rFonts w:ascii="Cambria Math" w:eastAsia="Cambria Math" w:hAnsi="Cambria Math" w:cs="Cambria Math"/>
        </w:rPr>
        <w:t xml:space="preserve">= </w:t>
      </w:r>
      <w:r w:rsidR="008B283A">
        <w:rPr>
          <w:rFonts w:ascii="Cambria Math" w:eastAsia="Cambria Math" w:hAnsi="Cambria Math" w:cs="Cambria Math"/>
        </w:rPr>
        <w:t>53</w:t>
      </w:r>
      <w:r w:rsidR="00085F38">
        <w:rPr>
          <w:rFonts w:ascii="Cambria Math" w:eastAsia="Cambria Math" w:hAnsi="Cambria Math" w:cs="Cambria Math"/>
        </w:rPr>
        <w:t>8</w:t>
      </w:r>
      <w:r w:rsidR="008B283A">
        <w:rPr>
          <w:rFonts w:ascii="Cambria Math" w:eastAsia="Cambria Math" w:hAnsi="Cambria Math" w:cs="Cambria Math"/>
        </w:rPr>
        <w:t>.4</w:t>
      </w:r>
      <w:r>
        <w:t xml:space="preserve"> </w:t>
      </w:r>
      <w:proofErr w:type="spellStart"/>
      <w:r>
        <w:t>lb</w:t>
      </w:r>
      <w:proofErr w:type="spellEnd"/>
      <w:r>
        <w:t xml:space="preserve"> </w:t>
      </w:r>
    </w:p>
    <w:p w14:paraId="6540EC98" w14:textId="6FD41C7D" w:rsidR="00622A4A" w:rsidRDefault="003A5D5B">
      <w:pPr>
        <w:spacing w:after="98" w:line="259" w:lineRule="auto"/>
        <w:ind w:left="1075"/>
        <w:jc w:val="both"/>
      </w:pPr>
      <w:r>
        <w:rPr>
          <w:rFonts w:ascii="Cambria Math" w:eastAsia="Cambria Math" w:hAnsi="Cambria Math" w:cs="Cambria Math"/>
        </w:rPr>
        <w:t>𝐴</w:t>
      </w:r>
      <w:r>
        <w:rPr>
          <w:rFonts w:ascii="Cambria Math" w:eastAsia="Cambria Math" w:hAnsi="Cambria Math" w:cs="Cambria Math"/>
          <w:vertAlign w:val="subscript"/>
        </w:rPr>
        <w:t xml:space="preserve">𝑏𝑒𝑎𝑟𝑖𝑛𝑔 </w:t>
      </w:r>
      <w:r>
        <w:rPr>
          <w:rFonts w:ascii="Cambria Math" w:eastAsia="Cambria Math" w:hAnsi="Cambria Math" w:cs="Cambria Math"/>
        </w:rPr>
        <w:t xml:space="preserve">= </w:t>
      </w:r>
      <w:r w:rsidR="002D37F8">
        <w:rPr>
          <w:rFonts w:ascii="Cambria Math" w:eastAsia="Cambria Math" w:hAnsi="Cambria Math" w:cs="Cambria Math"/>
        </w:rPr>
        <w:t>.0244</w:t>
      </w:r>
      <w:r>
        <w:t xml:space="preserve"> </w:t>
      </w:r>
      <w:r>
        <w:rPr>
          <w:rFonts w:ascii="Cambria Math" w:eastAsia="Cambria Math" w:hAnsi="Cambria Math" w:cs="Cambria Math"/>
        </w:rPr>
        <w:t>𝑖𝑛</w:t>
      </w:r>
      <w:r>
        <w:rPr>
          <w:rFonts w:ascii="Cambria Math" w:eastAsia="Cambria Math" w:hAnsi="Cambria Math" w:cs="Cambria Math"/>
          <w:vertAlign w:val="superscript"/>
        </w:rPr>
        <w:t>2</w:t>
      </w:r>
      <w:r>
        <w:t xml:space="preserve"> </w:t>
      </w:r>
    </w:p>
    <w:p w14:paraId="06C16441" w14:textId="1500EBE0" w:rsidR="00622A4A" w:rsidRDefault="003A5D5B">
      <w:pPr>
        <w:tabs>
          <w:tab w:val="center" w:pos="1331"/>
          <w:tab w:val="center" w:pos="3257"/>
        </w:tabs>
        <w:spacing w:after="79" w:line="259" w:lineRule="auto"/>
        <w:ind w:left="0" w:firstLine="0"/>
      </w:pPr>
      <w:r>
        <w:tab/>
      </w:r>
      <w:r w:rsidR="00F034A5">
        <w:t xml:space="preserve">                      </w:t>
      </w:r>
      <w:r>
        <w:rPr>
          <w:rFonts w:ascii="Cambria Math" w:eastAsia="Cambria Math" w:hAnsi="Cambria Math" w:cs="Cambria Math"/>
        </w:rPr>
        <w:t>𝜎</w:t>
      </w:r>
      <w:r>
        <w:rPr>
          <w:rFonts w:ascii="Cambria Math" w:eastAsia="Cambria Math" w:hAnsi="Cambria Math" w:cs="Cambria Math"/>
          <w:vertAlign w:val="subscript"/>
        </w:rPr>
        <w:t>𝑝𝑒𝑎𝑘</w:t>
      </w:r>
      <w:r>
        <w:rPr>
          <w:rFonts w:ascii="Cambria Math" w:eastAsia="Cambria Math" w:hAnsi="Cambria Math" w:cs="Cambria Math"/>
          <w:vertAlign w:val="superscript"/>
        </w:rPr>
        <w:t>′</w:t>
      </w:r>
      <w:r w:rsidR="00F034A5">
        <w:rPr>
          <w:rFonts w:ascii="Cambria Math" w:eastAsia="Cambria Math" w:hAnsi="Cambria Math" w:cs="Cambria Math"/>
          <w:vertAlign w:val="superscript"/>
        </w:rPr>
        <w:t xml:space="preserve"> </w:t>
      </w:r>
      <w:r w:rsidR="00F034A5">
        <w:t>= 2</w:t>
      </w:r>
      <w:r w:rsidR="00151B81">
        <w:t>.</w:t>
      </w:r>
      <w:r w:rsidR="00F034A5">
        <w:t>20</w:t>
      </w:r>
      <w:r w:rsidR="00151B81">
        <w:t>1</w:t>
      </w:r>
      <w:r>
        <w:t xml:space="preserve"> </w:t>
      </w:r>
      <w:proofErr w:type="spellStart"/>
      <w:r>
        <w:t>kpsi</w:t>
      </w:r>
      <w:proofErr w:type="spellEnd"/>
      <w:r>
        <w:t xml:space="preserve"> </w:t>
      </w:r>
    </w:p>
    <w:p w14:paraId="442FCDB5" w14:textId="24BE7F17" w:rsidR="00622A4A" w:rsidRDefault="003A5D5B">
      <w:pPr>
        <w:spacing w:after="56" w:line="259" w:lineRule="auto"/>
        <w:ind w:left="1075"/>
        <w:jc w:val="both"/>
      </w:pPr>
      <w:r>
        <w:rPr>
          <w:rFonts w:ascii="Cambria Math" w:eastAsia="Cambria Math" w:hAnsi="Cambria Math" w:cs="Cambria Math"/>
        </w:rPr>
        <w:t>𝐹𝑂𝑆</w:t>
      </w:r>
      <w:r>
        <w:rPr>
          <w:rFonts w:ascii="Cambria Math" w:eastAsia="Cambria Math" w:hAnsi="Cambria Math" w:cs="Cambria Math"/>
          <w:vertAlign w:val="subscript"/>
        </w:rPr>
        <w:t xml:space="preserve">𝑏𝑒𝑎𝑟𝑖𝑛𝑔 </w:t>
      </w:r>
      <w:r>
        <w:rPr>
          <w:rFonts w:ascii="Cambria Math" w:eastAsia="Cambria Math" w:hAnsi="Cambria Math" w:cs="Cambria Math"/>
        </w:rPr>
        <w:t xml:space="preserve">= </w:t>
      </w:r>
      <w:r w:rsidR="003B0272">
        <w:rPr>
          <w:rFonts w:ascii="Cambria Math" w:eastAsia="Cambria Math" w:hAnsi="Cambria Math" w:cs="Cambria Math"/>
        </w:rPr>
        <w:t>3.0</w:t>
      </w:r>
      <w:r>
        <w:t xml:space="preserve"> </w:t>
      </w:r>
    </w:p>
    <w:p w14:paraId="78F36627" w14:textId="274B028D" w:rsidR="00622A4A" w:rsidRDefault="003A5D5B">
      <w:pPr>
        <w:spacing w:after="0" w:line="259" w:lineRule="auto"/>
        <w:ind w:left="1075"/>
      </w:pPr>
      <w:r>
        <w:rPr>
          <w:rFonts w:ascii="Cambria Math" w:eastAsia="Cambria Math" w:hAnsi="Cambria Math" w:cs="Cambria Math"/>
        </w:rPr>
        <w:t xml:space="preserve">𝐿𝑒𝑛𝑔𝑡ℎ = </w:t>
      </w:r>
      <w:r w:rsidR="003B0272">
        <w:t xml:space="preserve">.195 </w:t>
      </w:r>
      <w:r>
        <w:t xml:space="preserve">in (rounded to the nearest 0.001”) </w:t>
      </w:r>
    </w:p>
    <w:p w14:paraId="54C48DE0" w14:textId="0DBFB03A" w:rsidR="003C7B82" w:rsidRDefault="003C7B82" w:rsidP="003C7B82">
      <w:pPr>
        <w:spacing w:after="0" w:line="259" w:lineRule="auto"/>
        <w:jc w:val="center"/>
        <w:rPr>
          <w:color w:val="000000" w:themeColor="text1"/>
        </w:rPr>
      </w:pPr>
      <w:r>
        <w:rPr>
          <w:noProof/>
          <w:color w:val="000000" w:themeColor="text1"/>
        </w:rPr>
        <w:lastRenderedPageBreak/>
        <w:drawing>
          <wp:inline distT="0" distB="0" distL="0" distR="0" wp14:anchorId="0DD848B6" wp14:editId="5BE78D19">
            <wp:extent cx="5689600" cy="3556000"/>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89600" cy="3556000"/>
                    </a:xfrm>
                    <a:prstGeom prst="rect">
                      <a:avLst/>
                    </a:prstGeom>
                  </pic:spPr>
                </pic:pic>
              </a:graphicData>
            </a:graphic>
          </wp:inline>
        </w:drawing>
      </w:r>
    </w:p>
    <w:p w14:paraId="3B7C2C72" w14:textId="77777777" w:rsidR="003C7B82" w:rsidRDefault="003C7B82" w:rsidP="00B90DFF">
      <w:pPr>
        <w:spacing w:after="0" w:line="259" w:lineRule="auto"/>
        <w:rPr>
          <w:color w:val="000000" w:themeColor="text1"/>
        </w:rPr>
      </w:pPr>
    </w:p>
    <w:p w14:paraId="1D1A1AE4" w14:textId="5F4B88BC" w:rsidR="003C7B82" w:rsidRDefault="003C7B82" w:rsidP="00B90DFF">
      <w:pPr>
        <w:spacing w:after="0" w:line="259" w:lineRule="auto"/>
        <w:rPr>
          <w:color w:val="000000" w:themeColor="text1"/>
        </w:rPr>
      </w:pPr>
    </w:p>
    <w:p w14:paraId="740B9A48" w14:textId="77777777" w:rsidR="003C7B82" w:rsidRDefault="003C7B82" w:rsidP="00B90DFF">
      <w:pPr>
        <w:spacing w:after="0" w:line="259" w:lineRule="auto"/>
        <w:rPr>
          <w:color w:val="000000" w:themeColor="text1"/>
        </w:rPr>
      </w:pPr>
    </w:p>
    <w:p w14:paraId="49B26B9A" w14:textId="1CDC8CAF" w:rsidR="003C7B82" w:rsidRDefault="003C7B82" w:rsidP="003C7B82">
      <w:pPr>
        <w:spacing w:after="0" w:line="259" w:lineRule="auto"/>
        <w:jc w:val="center"/>
        <w:rPr>
          <w:color w:val="000000" w:themeColor="text1"/>
        </w:rPr>
      </w:pPr>
      <w:r>
        <w:rPr>
          <w:noProof/>
          <w:color w:val="000000" w:themeColor="text1"/>
        </w:rPr>
        <w:drawing>
          <wp:inline distT="0" distB="0" distL="0" distR="0" wp14:anchorId="540DD88F" wp14:editId="3239CEA0">
            <wp:extent cx="5728970" cy="358087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6067" cy="3585306"/>
                    </a:xfrm>
                    <a:prstGeom prst="rect">
                      <a:avLst/>
                    </a:prstGeom>
                  </pic:spPr>
                </pic:pic>
              </a:graphicData>
            </a:graphic>
          </wp:inline>
        </w:drawing>
      </w:r>
    </w:p>
    <w:p w14:paraId="354A85E9" w14:textId="77777777" w:rsidR="003C7B82" w:rsidRDefault="003C7B82" w:rsidP="00B90DFF">
      <w:pPr>
        <w:spacing w:after="0" w:line="259" w:lineRule="auto"/>
        <w:rPr>
          <w:color w:val="000000" w:themeColor="text1"/>
        </w:rPr>
      </w:pPr>
    </w:p>
    <w:p w14:paraId="28E62BFD" w14:textId="77777777" w:rsidR="003C7B82" w:rsidRDefault="003C7B82" w:rsidP="00B90DFF">
      <w:pPr>
        <w:spacing w:after="0" w:line="259" w:lineRule="auto"/>
        <w:rPr>
          <w:color w:val="000000" w:themeColor="text1"/>
        </w:rPr>
      </w:pPr>
    </w:p>
    <w:p w14:paraId="22543055" w14:textId="77777777" w:rsidR="003C7B82" w:rsidRDefault="003C7B82" w:rsidP="00B90DFF">
      <w:pPr>
        <w:spacing w:after="0" w:line="259" w:lineRule="auto"/>
        <w:rPr>
          <w:color w:val="000000" w:themeColor="text1"/>
        </w:rPr>
      </w:pPr>
    </w:p>
    <w:p w14:paraId="295048E4" w14:textId="77777777" w:rsidR="003C7B82" w:rsidRDefault="003C7B82" w:rsidP="00B90DFF">
      <w:pPr>
        <w:spacing w:after="0" w:line="259" w:lineRule="auto"/>
        <w:rPr>
          <w:color w:val="000000" w:themeColor="text1"/>
        </w:rPr>
      </w:pPr>
    </w:p>
    <w:p w14:paraId="608DEA1D" w14:textId="77777777" w:rsidR="003C7B82" w:rsidRDefault="003C7B82" w:rsidP="00B90DFF">
      <w:pPr>
        <w:spacing w:after="0" w:line="259" w:lineRule="auto"/>
        <w:rPr>
          <w:color w:val="000000" w:themeColor="text1"/>
        </w:rPr>
      </w:pPr>
    </w:p>
    <w:p w14:paraId="03ADA46E" w14:textId="08091C43" w:rsidR="001B5F3C" w:rsidRDefault="001B5F3C" w:rsidP="00B90DFF">
      <w:pPr>
        <w:spacing w:after="0" w:line="259" w:lineRule="auto"/>
        <w:rPr>
          <w:color w:val="000000" w:themeColor="text1"/>
        </w:rPr>
      </w:pPr>
      <w:r>
        <w:rPr>
          <w:color w:val="000000" w:themeColor="text1"/>
        </w:rPr>
        <w:t>Important things to note:</w:t>
      </w:r>
      <w:r w:rsidR="005F5952">
        <w:rPr>
          <w:color w:val="000000" w:themeColor="text1"/>
        </w:rPr>
        <w:t xml:space="preserve"> All mean moments are zero for this project due to fully reversed loading.</w:t>
      </w:r>
    </w:p>
    <w:p w14:paraId="4D820C65" w14:textId="11225277" w:rsidR="001B5F3C" w:rsidRDefault="001B5F3C">
      <w:pPr>
        <w:spacing w:after="0" w:line="259" w:lineRule="auto"/>
        <w:ind w:left="1075"/>
        <w:rPr>
          <w:color w:val="000000" w:themeColor="text1"/>
        </w:rPr>
      </w:pPr>
    </w:p>
    <w:p w14:paraId="28DA407A" w14:textId="4B67D234" w:rsidR="005F5952" w:rsidRDefault="001B5F3C" w:rsidP="005F5952">
      <w:pPr>
        <w:pStyle w:val="ListParagraph"/>
        <w:numPr>
          <w:ilvl w:val="0"/>
          <w:numId w:val="4"/>
        </w:numPr>
        <w:spacing w:after="0" w:line="259" w:lineRule="auto"/>
        <w:rPr>
          <w:color w:val="0070C0"/>
        </w:rPr>
      </w:pPr>
      <w:r w:rsidRPr="001B5F3C">
        <w:rPr>
          <w:color w:val="0070C0"/>
        </w:rPr>
        <w:t>The most di</w:t>
      </w:r>
      <w:r>
        <w:rPr>
          <w:color w:val="0070C0"/>
        </w:rPr>
        <w:t xml:space="preserve">fficult part of section A &amp; most prone to error is calculating the moments. It was not necessary to use a singularity function to find the internal moment at the middle, since the shaft is symmetrical about the middle it is easy to perform simple static analysis to calculate the reaction forces and the corresponding moment in the middle of the shaft. </w:t>
      </w:r>
    </w:p>
    <w:p w14:paraId="085B3875" w14:textId="77777777" w:rsidR="005F5952" w:rsidRDefault="005F5952" w:rsidP="005F5952">
      <w:pPr>
        <w:pStyle w:val="ListParagraph"/>
        <w:spacing w:after="0" w:line="259" w:lineRule="auto"/>
        <w:ind w:left="1425" w:firstLine="0"/>
        <w:rPr>
          <w:color w:val="0070C0"/>
        </w:rPr>
      </w:pPr>
    </w:p>
    <w:p w14:paraId="6CC2558D" w14:textId="0F89E88F" w:rsidR="001B5F3C" w:rsidRDefault="001B5F3C" w:rsidP="005F5952">
      <w:pPr>
        <w:pStyle w:val="ListParagraph"/>
        <w:spacing w:after="0" w:line="259" w:lineRule="auto"/>
        <w:ind w:left="1425" w:firstLine="0"/>
        <w:rPr>
          <w:color w:val="0070C0"/>
        </w:rPr>
      </w:pPr>
      <w:r w:rsidRPr="005F5952">
        <w:rPr>
          <w:color w:val="0070C0"/>
        </w:rPr>
        <w:t>This was complicated merely due to</w:t>
      </w:r>
      <w:r w:rsidR="005F5952" w:rsidRPr="005F5952">
        <w:rPr>
          <w:color w:val="0070C0"/>
        </w:rPr>
        <w:t xml:space="preserve"> </w:t>
      </w:r>
      <w:r w:rsidR="005F5952">
        <w:rPr>
          <w:color w:val="0070C0"/>
        </w:rPr>
        <w:t>using the correct distances</w:t>
      </w:r>
      <w:r w:rsidRPr="005F5952">
        <w:rPr>
          <w:color w:val="0070C0"/>
        </w:rPr>
        <w:t xml:space="preserve"> </w:t>
      </w:r>
      <w:r w:rsidR="005F5952">
        <w:rPr>
          <w:color w:val="0070C0"/>
        </w:rPr>
        <w:t xml:space="preserve">for </w:t>
      </w:r>
      <w:r w:rsidRPr="005F5952">
        <w:rPr>
          <w:color w:val="0070C0"/>
        </w:rPr>
        <w:t>the distributed loads and calculating the correct distances for each moment</w:t>
      </w:r>
      <w:r w:rsidR="005F5952">
        <w:rPr>
          <w:color w:val="0070C0"/>
        </w:rPr>
        <w:t>.</w:t>
      </w:r>
    </w:p>
    <w:p w14:paraId="38AB7770" w14:textId="2511D416" w:rsidR="005F5952" w:rsidRDefault="005F5952" w:rsidP="005F5952">
      <w:pPr>
        <w:pStyle w:val="ListParagraph"/>
        <w:spacing w:after="0" w:line="259" w:lineRule="auto"/>
        <w:ind w:left="1425" w:firstLine="0"/>
        <w:rPr>
          <w:color w:val="0070C0"/>
        </w:rPr>
      </w:pPr>
    </w:p>
    <w:p w14:paraId="4555D083" w14:textId="65731AE7" w:rsidR="005F5952" w:rsidRDefault="005F5952" w:rsidP="005F5952">
      <w:pPr>
        <w:pStyle w:val="ListParagraph"/>
        <w:spacing w:after="0" w:line="259" w:lineRule="auto"/>
        <w:ind w:left="1425" w:firstLine="0"/>
        <w:rPr>
          <w:color w:val="0070C0"/>
        </w:rPr>
      </w:pPr>
      <w:r>
        <w:rPr>
          <w:color w:val="0070C0"/>
        </w:rPr>
        <w:t xml:space="preserve">Both </w:t>
      </w:r>
      <w:proofErr w:type="spellStart"/>
      <w:r>
        <w:rPr>
          <w:color w:val="0070C0"/>
        </w:rPr>
        <w:t>Kfm</w:t>
      </w:r>
      <w:proofErr w:type="spellEnd"/>
      <w:r>
        <w:rPr>
          <w:color w:val="0070C0"/>
        </w:rPr>
        <w:t xml:space="preserve"> &amp; </w:t>
      </w:r>
      <w:proofErr w:type="spellStart"/>
      <w:r>
        <w:rPr>
          <w:color w:val="0070C0"/>
        </w:rPr>
        <w:t>Kfsm</w:t>
      </w:r>
      <w:proofErr w:type="spellEnd"/>
      <w:r>
        <w:rPr>
          <w:color w:val="0070C0"/>
        </w:rPr>
        <w:t xml:space="preserve"> were both lower than the yield stress &amp; therefore they were both equal to </w:t>
      </w:r>
      <w:proofErr w:type="spellStart"/>
      <w:r>
        <w:rPr>
          <w:color w:val="0070C0"/>
        </w:rPr>
        <w:t>Kf</w:t>
      </w:r>
      <w:proofErr w:type="spellEnd"/>
      <w:r>
        <w:rPr>
          <w:color w:val="0070C0"/>
        </w:rPr>
        <w:t xml:space="preserve"> &amp; </w:t>
      </w:r>
      <w:proofErr w:type="spellStart"/>
      <w:r>
        <w:rPr>
          <w:color w:val="0070C0"/>
        </w:rPr>
        <w:t>Kfm</w:t>
      </w:r>
      <w:proofErr w:type="spellEnd"/>
      <w:r>
        <w:rPr>
          <w:color w:val="0070C0"/>
        </w:rPr>
        <w:t>, these were vital to the FOS equation for the keyway</w:t>
      </w:r>
      <w:r w:rsidR="0004767A">
        <w:rPr>
          <w:color w:val="0070C0"/>
        </w:rPr>
        <w:t xml:space="preserve">, however, </w:t>
      </w:r>
      <w:proofErr w:type="spellStart"/>
      <w:r w:rsidR="0004767A">
        <w:rPr>
          <w:color w:val="0070C0"/>
        </w:rPr>
        <w:t>Kfm</w:t>
      </w:r>
      <w:proofErr w:type="spellEnd"/>
      <w:r w:rsidR="0004767A">
        <w:rPr>
          <w:color w:val="0070C0"/>
        </w:rPr>
        <w:t xml:space="preserve"> is technically not </w:t>
      </w:r>
      <w:proofErr w:type="gramStart"/>
      <w:r w:rsidR="0004767A">
        <w:rPr>
          <w:color w:val="0070C0"/>
        </w:rPr>
        <w:t>necessary</w:t>
      </w:r>
      <w:proofErr w:type="gramEnd"/>
      <w:r w:rsidR="0004767A">
        <w:rPr>
          <w:color w:val="0070C0"/>
        </w:rPr>
        <w:t xml:space="preserve"> due to the fact that the mean moment is zero.</w:t>
      </w:r>
    </w:p>
    <w:p w14:paraId="5CF9C155" w14:textId="77777777" w:rsidR="0004767A" w:rsidRPr="005F5952" w:rsidRDefault="0004767A" w:rsidP="005F5952">
      <w:pPr>
        <w:pStyle w:val="ListParagraph"/>
        <w:spacing w:after="0" w:line="259" w:lineRule="auto"/>
        <w:ind w:left="1425" w:firstLine="0"/>
        <w:rPr>
          <w:color w:val="0070C0"/>
        </w:rPr>
      </w:pPr>
    </w:p>
    <w:p w14:paraId="5826BDAB" w14:textId="61473146" w:rsidR="005F5952" w:rsidRDefault="005F5952" w:rsidP="005F5952">
      <w:pPr>
        <w:pStyle w:val="ListParagraph"/>
        <w:spacing w:after="0" w:line="259" w:lineRule="auto"/>
        <w:ind w:left="1425" w:firstLine="0"/>
        <w:rPr>
          <w:color w:val="0070C0"/>
        </w:rPr>
      </w:pPr>
    </w:p>
    <w:p w14:paraId="033A2758" w14:textId="60DAE437" w:rsidR="005F5952" w:rsidRDefault="0004767A" w:rsidP="005F5952">
      <w:pPr>
        <w:pStyle w:val="ListParagraph"/>
        <w:numPr>
          <w:ilvl w:val="0"/>
          <w:numId w:val="4"/>
        </w:numPr>
        <w:spacing w:after="0" w:line="259" w:lineRule="auto"/>
        <w:rPr>
          <w:color w:val="0070C0"/>
        </w:rPr>
      </w:pPr>
      <w:r>
        <w:rPr>
          <w:color w:val="0070C0"/>
        </w:rPr>
        <w:t xml:space="preserve">Part </w:t>
      </w:r>
      <w:r w:rsidR="00B90DFF">
        <w:rPr>
          <w:color w:val="0070C0"/>
        </w:rPr>
        <w:t xml:space="preserve">B was significantly simpler to calculate relative to part A, since the bulk of the calculation was just finding the correct von mises stresses as well as ensuring you had the correct alternating and mean torques with the right corresponding forces and areas. However, since there </w:t>
      </w:r>
      <w:proofErr w:type="gramStart"/>
      <w:r w:rsidR="00B90DFF">
        <w:rPr>
          <w:color w:val="0070C0"/>
        </w:rPr>
        <w:t>was</w:t>
      </w:r>
      <w:proofErr w:type="gramEnd"/>
      <w:r w:rsidR="00B90DFF">
        <w:rPr>
          <w:color w:val="0070C0"/>
        </w:rPr>
        <w:t xml:space="preserve"> not any moments you had to calculate or keep track of which moment you are using for which ugly </w:t>
      </w:r>
      <w:proofErr w:type="spellStart"/>
      <w:r w:rsidR="00B90DFF">
        <w:rPr>
          <w:color w:val="0070C0"/>
        </w:rPr>
        <w:t>matlab</w:t>
      </w:r>
      <w:proofErr w:type="spellEnd"/>
      <w:r w:rsidR="00B90DFF">
        <w:rPr>
          <w:color w:val="0070C0"/>
        </w:rPr>
        <w:t xml:space="preserve"> calculation it was cleaner and more resilient to human error.</w:t>
      </w:r>
    </w:p>
    <w:p w14:paraId="4871FD81" w14:textId="21C8DFAC" w:rsidR="00B90DFF" w:rsidRDefault="00B90DFF" w:rsidP="00B90DFF">
      <w:pPr>
        <w:spacing w:after="0" w:line="259" w:lineRule="auto"/>
        <w:rPr>
          <w:color w:val="0070C0"/>
        </w:rPr>
      </w:pPr>
    </w:p>
    <w:p w14:paraId="323989D9" w14:textId="646A24CB" w:rsidR="00B90DFF" w:rsidRDefault="00B90DFF" w:rsidP="00B90DFF">
      <w:pPr>
        <w:spacing w:after="0" w:line="259" w:lineRule="auto"/>
        <w:rPr>
          <w:color w:val="0070C0"/>
        </w:rPr>
      </w:pPr>
    </w:p>
    <w:p w14:paraId="57126D37" w14:textId="2427677B" w:rsidR="00B90DFF" w:rsidRDefault="00B90DFF" w:rsidP="00B90DFF">
      <w:pPr>
        <w:spacing w:after="0" w:line="259" w:lineRule="auto"/>
        <w:rPr>
          <w:color w:val="000000" w:themeColor="text1"/>
        </w:rPr>
      </w:pPr>
      <w:r>
        <w:rPr>
          <w:color w:val="000000" w:themeColor="text1"/>
        </w:rPr>
        <w:t>Conclusion:</w:t>
      </w:r>
    </w:p>
    <w:p w14:paraId="16B98CDD" w14:textId="675DB015" w:rsidR="00B90DFF" w:rsidRDefault="00B90DFF" w:rsidP="00B90DFF">
      <w:pPr>
        <w:spacing w:after="0" w:line="259" w:lineRule="auto"/>
        <w:rPr>
          <w:color w:val="000000" w:themeColor="text1"/>
        </w:rPr>
      </w:pPr>
    </w:p>
    <w:p w14:paraId="1038FF81" w14:textId="4F1ADCE4" w:rsidR="00B90DFF" w:rsidRPr="00B90DFF" w:rsidRDefault="00B90DFF" w:rsidP="00B90DFF">
      <w:pPr>
        <w:spacing w:after="0" w:line="259" w:lineRule="auto"/>
        <w:rPr>
          <w:color w:val="0070C0"/>
        </w:rPr>
      </w:pPr>
      <w:r>
        <w:rPr>
          <w:color w:val="000000" w:themeColor="text1"/>
        </w:rPr>
        <w:tab/>
      </w:r>
      <w:r>
        <w:rPr>
          <w:color w:val="000000" w:themeColor="text1"/>
        </w:rPr>
        <w:tab/>
      </w:r>
      <w:r>
        <w:rPr>
          <w:color w:val="0070C0"/>
        </w:rPr>
        <w:t xml:space="preserve">The most important factor of safety to consider is the shaft, as shaft failure would result in complete failure of the entire system, therefore, the project had a requirement of at least one FOS to be LESS than the FOS of the shaft so that, ideally, this component would fail before the shaft would fail. If the sprocket, bearing, or key were to fail before the shaft it would result in a significantly easier and cost-efficient fix than if the entire shaft were to fail resulting in the potential for other components to break in the process. </w:t>
      </w:r>
    </w:p>
    <w:p w14:paraId="37B874AC" w14:textId="3A60C29A" w:rsidR="00B90DFF" w:rsidRDefault="00B90DFF" w:rsidP="00B90DFF">
      <w:pPr>
        <w:spacing w:after="0" w:line="259" w:lineRule="auto"/>
        <w:rPr>
          <w:color w:val="000000" w:themeColor="text1"/>
        </w:rPr>
      </w:pPr>
    </w:p>
    <w:p w14:paraId="2D1658CD" w14:textId="64261603" w:rsidR="00B90DFF" w:rsidRPr="00B90DFF" w:rsidRDefault="00B90DFF" w:rsidP="00B90DFF">
      <w:pPr>
        <w:spacing w:after="0" w:line="259" w:lineRule="auto"/>
        <w:rPr>
          <w:color w:val="0070C0"/>
        </w:rPr>
      </w:pPr>
      <w:r>
        <w:rPr>
          <w:color w:val="0070C0"/>
        </w:rPr>
        <w:tab/>
      </w:r>
      <w:r>
        <w:rPr>
          <w:color w:val="0070C0"/>
        </w:rPr>
        <w:tab/>
      </w:r>
    </w:p>
    <w:p w14:paraId="74BEF17A" w14:textId="41FD14D3" w:rsidR="00622A4A" w:rsidRDefault="00622A4A">
      <w:pPr>
        <w:spacing w:after="158" w:line="259" w:lineRule="auto"/>
        <w:ind w:left="0" w:firstLine="0"/>
      </w:pPr>
    </w:p>
    <w:p w14:paraId="5C42D290" w14:textId="77777777" w:rsidR="00622A4A" w:rsidRDefault="003A5D5B">
      <w:pPr>
        <w:spacing w:after="0" w:line="259" w:lineRule="auto"/>
        <w:ind w:left="0" w:firstLine="0"/>
      </w:pPr>
      <w:r>
        <w:t xml:space="preserve"> </w:t>
      </w:r>
    </w:p>
    <w:sectPr w:rsidR="00622A4A">
      <w:pgSz w:w="12240" w:h="15840"/>
      <w:pgMar w:top="763" w:right="668" w:bottom="2787"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85685"/>
    <w:multiLevelType w:val="hybridMultilevel"/>
    <w:tmpl w:val="DE7CE426"/>
    <w:lvl w:ilvl="0" w:tplc="1740346A">
      <w:start w:val="1"/>
      <w:numFmt w:val="upperLetter"/>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67EE5B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629B6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10229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F76475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B2165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A470D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8039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2C29B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D1928AA"/>
    <w:multiLevelType w:val="hybridMultilevel"/>
    <w:tmpl w:val="70C0121E"/>
    <w:lvl w:ilvl="0" w:tplc="628CFD8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E66F9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C401D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1C02A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50767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0E5A8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7CB06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C6759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D4575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0F947A9"/>
    <w:multiLevelType w:val="hybridMultilevel"/>
    <w:tmpl w:val="D804AFD2"/>
    <w:lvl w:ilvl="0" w:tplc="E9CCE6EE">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 w15:restartNumberingAfterBreak="0">
    <w:nsid w:val="793E195F"/>
    <w:multiLevelType w:val="hybridMultilevel"/>
    <w:tmpl w:val="FF9EE810"/>
    <w:lvl w:ilvl="0" w:tplc="2BF6F698">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10CE13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48D3C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803B3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A26911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16058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68B16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AC12C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2C0EB0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378823042">
    <w:abstractNumId w:val="0"/>
  </w:num>
  <w:num w:numId="2" w16cid:durableId="737098628">
    <w:abstractNumId w:val="3"/>
  </w:num>
  <w:num w:numId="3" w16cid:durableId="1207912797">
    <w:abstractNumId w:val="1"/>
  </w:num>
  <w:num w:numId="4" w16cid:durableId="59179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22A4A"/>
    <w:rsid w:val="0004767A"/>
    <w:rsid w:val="000805A1"/>
    <w:rsid w:val="00085F38"/>
    <w:rsid w:val="000A0DDB"/>
    <w:rsid w:val="00151B81"/>
    <w:rsid w:val="001B5F3C"/>
    <w:rsid w:val="0022597A"/>
    <w:rsid w:val="00252F28"/>
    <w:rsid w:val="002A5FE3"/>
    <w:rsid w:val="002B7806"/>
    <w:rsid w:val="002D37F8"/>
    <w:rsid w:val="003271CD"/>
    <w:rsid w:val="00345CF3"/>
    <w:rsid w:val="003A5D5B"/>
    <w:rsid w:val="003B0272"/>
    <w:rsid w:val="003C7B82"/>
    <w:rsid w:val="003E26E8"/>
    <w:rsid w:val="00593F6D"/>
    <w:rsid w:val="005F5952"/>
    <w:rsid w:val="00622A4A"/>
    <w:rsid w:val="006C0721"/>
    <w:rsid w:val="007C4097"/>
    <w:rsid w:val="00802100"/>
    <w:rsid w:val="008555C9"/>
    <w:rsid w:val="008B283A"/>
    <w:rsid w:val="00A8406E"/>
    <w:rsid w:val="00B44592"/>
    <w:rsid w:val="00B90DFF"/>
    <w:rsid w:val="00BE285D"/>
    <w:rsid w:val="00D2587B"/>
    <w:rsid w:val="00E154C5"/>
    <w:rsid w:val="00EE6E23"/>
    <w:rsid w:val="00F034A5"/>
    <w:rsid w:val="00F64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3DAF"/>
  <w15:docId w15:val="{01C3A4E1-B96C-4BDD-8B90-E0CC4A907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 w:line="269" w:lineRule="auto"/>
      <w:ind w:left="73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B5F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4518</TotalTime>
  <Pages>3</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Matthew Allen</dc:creator>
  <cp:keywords/>
  <dc:description/>
  <cp:lastModifiedBy>Buziak, Will</cp:lastModifiedBy>
  <cp:revision>5</cp:revision>
  <dcterms:created xsi:type="dcterms:W3CDTF">2022-04-05T22:55:00Z</dcterms:created>
  <dcterms:modified xsi:type="dcterms:W3CDTF">2022-04-12T23:48:00Z</dcterms:modified>
</cp:coreProperties>
</file>