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jpeg" ContentType="image/jpeg"/>
  <Override PartName="/word/media/image4.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sz w:val="18"/>
          <w:szCs w:val="18"/>
        </w:rPr>
      </w:pPr>
      <w:r>
        <w:rPr>
          <w:sz w:val="18"/>
          <w:szCs w:val="18"/>
        </w:rPr>
        <w:t>Instrument Calibration – Lab 7:</w:t>
      </w:r>
    </w:p>
    <w:p>
      <w:pPr>
        <w:pStyle w:val="Normal"/>
        <w:rPr>
          <w:sz w:val="18"/>
          <w:szCs w:val="18"/>
        </w:rPr>
      </w:pPr>
      <w:r>
        <w:rPr>
          <w:sz w:val="18"/>
          <w:szCs w:val="18"/>
        </w:rPr>
      </w:r>
    </w:p>
    <w:p>
      <w:pPr>
        <w:pStyle w:val="Normal"/>
        <w:rPr>
          <w:sz w:val="18"/>
          <w:szCs w:val="18"/>
        </w:rPr>
      </w:pPr>
      <w:r>
        <w:rPr>
          <w:sz w:val="18"/>
          <w:szCs w:val="18"/>
        </w:rPr>
      </w:r>
    </w:p>
    <w:p>
      <w:pPr>
        <w:pStyle w:val="Normal"/>
        <w:rPr/>
      </w:pPr>
      <w:r>
        <w:rPr/>
      </w:r>
    </w:p>
    <w:p>
      <w:pPr>
        <w:pStyle w:val="Normal"/>
        <w:rPr/>
      </w:pPr>
      <w:r>
        <w:rPr/>
      </w:r>
    </w:p>
    <w:p>
      <w:pPr>
        <w:pStyle w:val="Normal"/>
        <w:rPr/>
      </w:pPr>
      <w:r>
        <w:rPr/>
      </w:r>
    </w:p>
    <w:p>
      <w:pPr>
        <w:pStyle w:val="Normal"/>
        <w:rPr/>
      </w:pPr>
      <w:r>
        <w:rPr/>
        <w:t>Date Performed:  04/04/2023</w:t>
      </w:r>
    </w:p>
    <w:p>
      <w:pPr>
        <w:pStyle w:val="Normal"/>
        <w:rPr/>
      </w:pPr>
      <w:r>
        <w:rPr/>
      </w:r>
    </w:p>
    <w:p>
      <w:pPr>
        <w:pStyle w:val="Normal"/>
        <w:rPr/>
      </w:pPr>
      <w:r>
        <w:rPr/>
        <w:t>Lab Instructor’s name: Mark Vanpoppelen</w:t>
      </w:r>
    </w:p>
    <w:p>
      <w:pPr>
        <w:pStyle w:val="Normal"/>
        <w:rPr/>
      </w:pPr>
      <w:r>
        <w:rPr/>
      </w:r>
    </w:p>
    <w:p>
      <w:pPr>
        <w:pStyle w:val="Normal"/>
        <w:rPr/>
      </w:pPr>
      <w:r>
        <w:rPr/>
      </w:r>
    </w:p>
    <w:p>
      <w:pPr>
        <w:pStyle w:val="Normal"/>
        <w:rPr/>
      </w:pPr>
      <w:r>
        <w:rPr/>
      </w:r>
    </w:p>
    <w:p>
      <w:pPr>
        <w:pStyle w:val="Normal"/>
        <w:rPr/>
      </w:pPr>
      <w:r>
        <w:rPr>
          <w:rStyle w:val="Emphasis"/>
          <w:b/>
        </w:rPr>
        <w:t>Honor Statement:</w:t>
      </w:r>
    </w:p>
    <w:p>
      <w:pPr>
        <w:pStyle w:val="Normal"/>
        <w:rPr/>
      </w:pPr>
      <w:r>
        <w:rPr>
          <w:rStyle w:val="Emphasis"/>
        </w:rPr>
        <w:t>An essential feature of the University of Tennessee, Knoxville, is a commitment to maintaining an atmosphere of intellectual integrity and academic honesty. As a student of the university, I pledge that I will neither knowingly give nor receive any inappropriate assistance in academic work, thus affirming my own personal commitment to honor and integrity.</w:t>
      </w:r>
    </w:p>
    <w:p>
      <w:pPr>
        <w:pStyle w:val="Normal"/>
        <w:rPr>
          <w:rStyle w:val="Emphasis"/>
        </w:rPr>
      </w:pPr>
      <w:r>
        <w:rPr/>
      </w:r>
    </w:p>
    <w:p>
      <w:pPr>
        <w:pStyle w:val="Normal"/>
        <w:rPr/>
      </w:pPr>
      <w:r>
        <w:rPr/>
      </w:r>
    </w:p>
    <w:p>
      <w:pPr>
        <w:pStyle w:val="Normal"/>
        <w:rPr/>
      </w:pPr>
      <w:r>
        <w:rPr/>
        <w:t>I understand that inappropriate assistance includes:</w:t>
      </w:r>
    </w:p>
    <w:p>
      <w:pPr>
        <w:pStyle w:val="ListParagraph"/>
        <w:numPr>
          <w:ilvl w:val="0"/>
          <w:numId w:val="3"/>
        </w:numPr>
        <w:ind w:left="720" w:right="0" w:hanging="360"/>
        <w:rPr/>
      </w:pPr>
      <w:r>
        <w:rPr/>
        <w:t>Using past lab data</w:t>
      </w:r>
    </w:p>
    <w:p>
      <w:pPr>
        <w:pStyle w:val="ListParagraph"/>
        <w:numPr>
          <w:ilvl w:val="0"/>
          <w:numId w:val="3"/>
        </w:numPr>
        <w:ind w:left="720" w:right="0" w:hanging="360"/>
        <w:rPr/>
      </w:pPr>
      <w:r>
        <w:rPr/>
        <w:t>Using lab data from another section (unless approved by your instructor)</w:t>
      </w:r>
    </w:p>
    <w:p>
      <w:pPr>
        <w:pStyle w:val="ListParagraph"/>
        <w:numPr>
          <w:ilvl w:val="0"/>
          <w:numId w:val="3"/>
        </w:numPr>
        <w:ind w:left="720" w:right="0" w:hanging="360"/>
        <w:rPr/>
      </w:pPr>
      <w:r>
        <w:rPr/>
        <w:t>Using the text from past lab reports</w:t>
      </w:r>
    </w:p>
    <w:p>
      <w:pPr>
        <w:pStyle w:val="ListParagraph"/>
        <w:numPr>
          <w:ilvl w:val="0"/>
          <w:numId w:val="3"/>
        </w:numPr>
        <w:ind w:left="720" w:right="0" w:hanging="360"/>
        <w:rPr/>
      </w:pPr>
      <w:r>
        <mc:AlternateContent>
          <mc:Choice Requires="wps">
            <w:drawing>
              <wp:anchor behindDoc="0" distT="635" distB="635" distL="1270" distR="0" simplePos="0" locked="0" layoutInCell="0" allowOverlap="1" relativeHeight="13">
                <wp:simplePos x="0" y="0"/>
                <wp:positionH relativeFrom="column">
                  <wp:posOffset>5715</wp:posOffset>
                </wp:positionH>
                <wp:positionV relativeFrom="paragraph">
                  <wp:posOffset>1913255</wp:posOffset>
                </wp:positionV>
                <wp:extent cx="1353185" cy="457200"/>
                <wp:effectExtent l="1270" t="635" r="0" b="635"/>
                <wp:wrapNone/>
                <wp:docPr id="1" name="Shape 2"/>
                <a:graphic xmlns:a="http://schemas.openxmlformats.org/drawingml/2006/main">
                  <a:graphicData uri="http://schemas.microsoft.com/office/word/2010/wordprocessingShape">
                    <wps:wsp>
                      <wps:cNvSpPr/>
                      <wps:spPr>
                        <a:xfrm>
                          <a:off x="0" y="0"/>
                          <a:ext cx="1353240" cy="457200"/>
                        </a:xfrm>
                        <a:prstGeom prst="rect">
                          <a:avLst/>
                        </a:prstGeom>
                        <a:solidFill>
                          <a:srgbClr val="ffffff"/>
                        </a:solidFill>
                        <a:ln w="0">
                          <a:solidFill>
                            <a:srgbClr val="ffffff"/>
                          </a:solidFill>
                        </a:ln>
                      </wps:spPr>
                      <wps:style>
                        <a:lnRef idx="0"/>
                        <a:fillRef idx="0"/>
                        <a:effectRef idx="0"/>
                        <a:fontRef idx="minor"/>
                      </wps:style>
                      <wps:bodyPr/>
                    </wps:wsp>
                  </a:graphicData>
                </a:graphic>
              </wp:anchor>
            </w:drawing>
          </mc:Choice>
          <mc:Fallback>
            <w:pict>
              <v:rect id="shape_0" ID="Shape 2" path="m0,0l-2147483645,0l-2147483645,-2147483646l0,-2147483646xe" fillcolor="white" stroked="t" o:allowincell="f" style="position:absolute;margin-left:0.45pt;margin-top:150.65pt;width:106.5pt;height:35.95pt;mso-wrap-style:none;v-text-anchor:middle">
                <v:fill o:detectmouseclick="t" type="solid" color2="black"/>
                <v:stroke color="white" joinstyle="round" endcap="flat"/>
                <w10:wrap type="none"/>
              </v:rect>
            </w:pict>
          </mc:Fallback>
        </mc:AlternateContent>
      </w:r>
      <w:r>
        <w:rPr/>
        <w:t>Using text from another student’s lab report</w:t>
      </w:r>
    </w:p>
    <w:p>
      <w:pPr>
        <w:pStyle w:val="ListParagraph"/>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4">
            <wp:simplePos x="0" y="0"/>
            <wp:positionH relativeFrom="column">
              <wp:posOffset>5715</wp:posOffset>
            </wp:positionH>
            <wp:positionV relativeFrom="paragraph">
              <wp:posOffset>135890</wp:posOffset>
            </wp:positionV>
            <wp:extent cx="6590665" cy="245427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2"/>
                    <a:srcRect l="20919" t="23302" r="2545" b="35596"/>
                    <a:stretch>
                      <a:fillRect/>
                    </a:stretch>
                  </pic:blipFill>
                  <pic:spPr bwMode="auto">
                    <a:xfrm>
                      <a:off x="0" y="0"/>
                      <a:ext cx="6590665" cy="2454275"/>
                    </a:xfrm>
                    <a:prstGeom prst="rect">
                      <a:avLst/>
                    </a:prstGeom>
                  </pic:spPr>
                </pic:pic>
              </a:graphicData>
            </a:graphic>
          </wp:anchor>
        </w:drawing>
        <mc:AlternateContent>
          <mc:Choice Requires="wps">
            <w:drawing>
              <wp:anchor behindDoc="0" distT="635" distB="635" distL="1270" distR="0" simplePos="0" locked="0" layoutInCell="0" allowOverlap="1" relativeHeight="15">
                <wp:simplePos x="0" y="0"/>
                <wp:positionH relativeFrom="column">
                  <wp:posOffset>5715</wp:posOffset>
                </wp:positionH>
                <wp:positionV relativeFrom="paragraph">
                  <wp:posOffset>1913255</wp:posOffset>
                </wp:positionV>
                <wp:extent cx="1353185" cy="457200"/>
                <wp:effectExtent l="1270" t="635" r="0" b="635"/>
                <wp:wrapNone/>
                <wp:docPr id="3" name="Shape 1"/>
                <a:graphic xmlns:a="http://schemas.openxmlformats.org/drawingml/2006/main">
                  <a:graphicData uri="http://schemas.microsoft.com/office/word/2010/wordprocessingShape">
                    <wps:wsp>
                      <wps:cNvSpPr/>
                      <wps:spPr>
                        <a:xfrm>
                          <a:off x="0" y="0"/>
                          <a:ext cx="1353240" cy="457200"/>
                        </a:xfrm>
                        <a:prstGeom prst="rect">
                          <a:avLst/>
                        </a:prstGeom>
                        <a:solidFill>
                          <a:srgbClr val="ffffff"/>
                        </a:solidFill>
                        <a:ln w="0">
                          <a:solidFill>
                            <a:srgbClr val="ffffff"/>
                          </a:solidFill>
                        </a:ln>
                      </wps:spPr>
                      <wps:style>
                        <a:lnRef idx="0"/>
                        <a:fillRef idx="0"/>
                        <a:effectRef idx="0"/>
                        <a:fontRef idx="minor"/>
                      </wps:style>
                      <wps:bodyPr/>
                    </wps:wsp>
                  </a:graphicData>
                </a:graphic>
              </wp:anchor>
            </w:drawing>
          </mc:Choice>
          <mc:Fallback>
            <w:pict>
              <v:rect id="shape_0" ID="Shape 1" path="m0,0l-2147483645,0l-2147483645,-2147483646l0,-2147483646xe" fillcolor="white" stroked="t" o:allowincell="f" style="position:absolute;margin-left:0.45pt;margin-top:150.65pt;width:106.5pt;height:35.95pt;mso-wrap-style:none;v-text-anchor:middle">
                <v:fill o:detectmouseclick="t" type="solid" color2="black"/>
                <v:stroke color="white" joinstyle="round" endcap="flat"/>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
        <w:ind w:left="0" w:right="0" w:hanging="0"/>
        <w:rPr>
          <w:sz w:val="18"/>
          <w:szCs w:val="18"/>
        </w:rPr>
      </w:pPr>
      <w:r>
        <w:rPr>
          <w:sz w:val="18"/>
          <w:szCs w:val="18"/>
        </w:rPr>
      </w:r>
    </w:p>
    <w:p>
      <w:pPr>
        <w:pStyle w:val="Text"/>
        <w:ind w:left="0" w:right="0" w:hanging="0"/>
        <w:rPr>
          <w:sz w:val="18"/>
          <w:szCs w:val="18"/>
        </w:rPr>
      </w:pPr>
      <w:r>
        <w:rPr>
          <w:sz w:val="18"/>
          <w:szCs w:val="18"/>
        </w:rPr>
      </w:r>
    </w:p>
    <w:p>
      <w:pPr>
        <w:pStyle w:val="Text"/>
        <w:ind w:left="0" w:right="0" w:hanging="0"/>
        <w:rPr>
          <w:sz w:val="18"/>
          <w:szCs w:val="18"/>
        </w:rPr>
      </w:pPr>
      <w:r>
        <w:rPr>
          <w:sz w:val="18"/>
          <w:szCs w:val="18"/>
        </w:rPr>
      </w:r>
    </w:p>
    <w:p>
      <w:pPr>
        <w:pStyle w:val="Normal"/>
        <w:rPr/>
      </w:pPr>
      <w:r>
        <w:rPr/>
      </w:r>
      <w:r>
        <w:br w:type="page"/>
      </w:r>
    </w:p>
    <w:p>
      <w:pPr>
        <w:pStyle w:val="Normal"/>
        <w:rPr/>
      </w:pPr>
      <w:r>
        <w:rPr/>
      </w:r>
    </w:p>
    <w:p>
      <w:pPr>
        <w:sectPr>
          <w:headerReference w:type="default" r:id="rId3"/>
          <w:footerReference w:type="default" r:id="rId4"/>
          <w:type w:val="nextPage"/>
          <w:pgSz w:w="12240" w:h="15840"/>
          <w:pgMar w:left="936" w:right="936" w:gutter="0" w:header="432" w:top="1008" w:footer="1008" w:bottom="1522"/>
          <w:pgNumType w:fmt="decimal"/>
          <w:formProt w:val="false"/>
          <w:textDirection w:val="lrTb"/>
          <w:docGrid w:type="default" w:linePitch="600" w:charSpace="40960"/>
        </w:sectPr>
      </w:pPr>
    </w:p>
    <w:p>
      <w:pPr>
        <w:pStyle w:val="Heading1"/>
        <w:numPr>
          <w:ilvl w:val="0"/>
          <w:numId w:val="0"/>
        </w:numPr>
        <w:ind w:left="0" w:right="0" w:hanging="0"/>
        <w:jc w:val="left"/>
        <w:rPr>
          <w:sz w:val="16"/>
          <w:szCs w:val="16"/>
        </w:rPr>
      </w:pPr>
      <w:r>
        <mc:AlternateContent>
          <mc:Choice Requires="wps">
            <w:drawing>
              <wp:anchor behindDoc="0" distT="118745" distB="118745" distL="118745" distR="118745" simplePos="0" locked="0" layoutInCell="0" allowOverlap="1" relativeHeight="16">
                <wp:simplePos x="0" y="0"/>
                <wp:positionH relativeFrom="column">
                  <wp:posOffset>382905</wp:posOffset>
                </wp:positionH>
                <wp:positionV relativeFrom="paragraph">
                  <wp:posOffset>448310</wp:posOffset>
                </wp:positionV>
                <wp:extent cx="5760720" cy="524510"/>
                <wp:effectExtent l="0" t="0" r="0" b="0"/>
                <wp:wrapTopAndBottom/>
                <wp:docPr id="6" name="Frame3"/>
                <a:graphic xmlns:a="http://schemas.openxmlformats.org/drawingml/2006/main">
                  <a:graphicData uri="http://schemas.microsoft.com/office/word/2010/wordprocessingShape">
                    <wps:wsp>
                      <wps:cNvSpPr/>
                      <wps:spPr>
                        <a:xfrm>
                          <a:off x="0" y="0"/>
                          <a:ext cx="5760720" cy="524520"/>
                        </a:xfrm>
                        <a:prstGeom prst="rect">
                          <a:avLst/>
                        </a:prstGeom>
                        <a:noFill/>
                        <a:ln w="0">
                          <a:noFill/>
                        </a:ln>
                      </wps:spPr>
                      <wps:style>
                        <a:lnRef idx="0"/>
                        <a:fillRef idx="0"/>
                        <a:effectRef idx="0"/>
                        <a:fontRef idx="minor"/>
                      </wps:style>
                      <wps:txbx>
                        <w:txbxContent>
                          <w:p>
                            <w:pPr>
                              <w:pStyle w:val="Authors"/>
                              <w:spacing w:lineRule="auto" w:line="240"/>
                              <w:rPr>
                                <w:i/>
                                <w:i/>
                              </w:rPr>
                            </w:pPr>
                            <w:r>
                              <w:rPr>
                                <w:i/>
                                <w:color w:val="000000"/>
                              </w:rPr>
                              <w:t>Will Buziak</w:t>
                            </w:r>
                          </w:p>
                          <w:p>
                            <w:pPr>
                              <w:pStyle w:val="Authors"/>
                              <w:spacing w:lineRule="auto" w:line="240" w:before="0" w:after="320"/>
                              <w:rPr>
                                <w:i/>
                                <w:i/>
                              </w:rPr>
                            </w:pPr>
                            <w:r>
                              <w:rPr>
                                <w:i/>
                                <w:color w:val="000000"/>
                              </w:rPr>
                              <w:t>(Dept. of Mechanical,  Aerospace and Biomedical Engineering, University of Tennessee, Knoxville)</w:t>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30.15pt;margin-top:35.3pt;width:453.55pt;height:41.25pt;mso-wrap-style:square;v-text-anchor:top">
                <v:fill o:detectmouseclick="t" on="false"/>
                <v:stroke color="#3465a4" joinstyle="round" endcap="flat"/>
                <v:textbox>
                  <w:txbxContent>
                    <w:p>
                      <w:pPr>
                        <w:pStyle w:val="Authors"/>
                        <w:spacing w:lineRule="auto" w:line="240"/>
                        <w:rPr>
                          <w:i/>
                          <w:i/>
                        </w:rPr>
                      </w:pPr>
                      <w:r>
                        <w:rPr>
                          <w:i/>
                          <w:color w:val="000000"/>
                        </w:rPr>
                        <w:t>Will Buziak</w:t>
                      </w:r>
                    </w:p>
                    <w:p>
                      <w:pPr>
                        <w:pStyle w:val="Authors"/>
                        <w:spacing w:lineRule="auto" w:line="240" w:before="0" w:after="320"/>
                        <w:rPr>
                          <w:i/>
                          <w:i/>
                        </w:rPr>
                      </w:pPr>
                      <w:r>
                        <w:rPr>
                          <w:i/>
                          <w:color w:val="000000"/>
                        </w:rPr>
                        <w:t>(Dept. of Mechanical,  Aerospace and Biomedical Engineering, University of Tennessee, Knoxville)</w:t>
                      </w:r>
                    </w:p>
                  </w:txbxContent>
                </v:textbox>
                <w10:wrap type="topAndBottom"/>
              </v:rect>
            </w:pict>
          </mc:Fallback>
        </mc:AlternateContent>
        <mc:AlternateContent>
          <mc:Choice Requires="wps">
            <w:drawing>
              <wp:anchor behindDoc="0" distT="118745" distB="118745" distL="118745" distR="118745" simplePos="0" locked="0" layoutInCell="0" allowOverlap="1" relativeHeight="23">
                <wp:simplePos x="0" y="0"/>
                <wp:positionH relativeFrom="page">
                  <wp:posOffset>914400</wp:posOffset>
                </wp:positionH>
                <wp:positionV relativeFrom="paragraph">
                  <wp:posOffset>635</wp:posOffset>
                </wp:positionV>
                <wp:extent cx="5943600" cy="350520"/>
                <wp:effectExtent l="0" t="0" r="0" b="0"/>
                <wp:wrapTopAndBottom/>
                <wp:docPr id="8" name="Frame2"/>
                <a:graphic xmlns:a="http://schemas.openxmlformats.org/drawingml/2006/main">
                  <a:graphicData uri="http://schemas.microsoft.com/office/word/2010/wordprocessingShape">
                    <wps:wsp>
                      <wps:cNvSpPr/>
                      <wps:spPr>
                        <a:xfrm>
                          <a:off x="0" y="0"/>
                          <a:ext cx="5943600" cy="350640"/>
                        </a:xfrm>
                        <a:prstGeom prst="rect">
                          <a:avLst/>
                        </a:prstGeom>
                        <a:noFill/>
                        <a:ln w="0">
                          <a:noFill/>
                        </a:ln>
                      </wps:spPr>
                      <wps:style>
                        <a:lnRef idx="0"/>
                        <a:fillRef idx="0"/>
                        <a:effectRef idx="0"/>
                        <a:fontRef idx="minor"/>
                      </wps:style>
                      <wps:txbx>
                        <w:txbxContent>
                          <w:p>
                            <w:pPr>
                              <w:pStyle w:val="Title"/>
                              <w:rPr>
                                <w:color w:val="000000"/>
                              </w:rPr>
                            </w:pPr>
                            <w:r>
                              <w:rPr>
                                <w:color w:val="000000"/>
                              </w:rPr>
                              <w:t>Lab Report #7 – Temperature</w:t>
                            </w:r>
                          </w:p>
                        </w:txbxContent>
                      </wps:txbx>
                      <wps:bodyPr lIns="0" rIns="0" tIns="0" bIns="0" anchor="t">
                        <a:noAutofit/>
                      </wps:bodyPr>
                    </wps:wsp>
                  </a:graphicData>
                </a:graphic>
              </wp:anchor>
            </w:drawing>
          </mc:Choice>
          <mc:Fallback>
            <w:pict>
              <v:rect id="shape_0" ID="Frame2" path="m0,0l-2147483645,0l-2147483645,-2147483646l0,-2147483646xe" stroked="f" o:allowincell="f" style="position:absolute;margin-left:72pt;margin-top:0.05pt;width:467.95pt;height:27.55pt;mso-wrap-style:square;v-text-anchor:top;mso-position-horizontal-relative:page">
                <v:fill o:detectmouseclick="t" on="false"/>
                <v:stroke color="#3465a4" joinstyle="round" endcap="flat"/>
                <v:textbox>
                  <w:txbxContent>
                    <w:p>
                      <w:pPr>
                        <w:pStyle w:val="Title"/>
                        <w:rPr>
                          <w:color w:val="000000"/>
                        </w:rPr>
                      </w:pPr>
                      <w:r>
                        <w:rPr>
                          <w:color w:val="000000"/>
                        </w:rPr>
                        <w:t>Lab Report #7 – Temperature</w:t>
                      </w:r>
                    </w:p>
                  </w:txbxContent>
                </v:textbox>
                <w10:wrap type="topAndBottom"/>
              </v:rect>
            </w:pict>
          </mc:Fallback>
        </mc:AlternateContent>
      </w:r>
      <w:r>
        <w:rPr>
          <w:sz w:val="16"/>
          <w:szCs w:val="16"/>
        </w:rPr>
        <w:t>ABSTRACT</w:t>
      </w:r>
    </w:p>
    <w:p>
      <w:pPr>
        <w:pStyle w:val="Normal"/>
        <w:rPr/>
      </w:pPr>
      <w:r>
        <w:rPr/>
        <w:t xml:space="preserve">  </w:t>
      </w:r>
      <w:r>
        <w:rPr/>
        <w:t xml:space="preserve">The temperature lab introduces students to the methods involved in measuring temperature from measured values. Utilizing the relationships between voltage and change in temperature, the student will utilize a Matlab code to collect voltages corresponding to temperature of a thermocouple within an oven. The different meters utilized in the experiments take advantage of thermal resistance in a wire due to temperature. Thermistors and RTD’s fall into the category that utilizes electrical resistance  while thermocouples operate off different electrothermal properties involving it’s materials. The student, as always, walks through the errors associated in the attempt to calibrate the measurement devices and will ideally be able to support the experiment’s real world applications with the associated mathematical theories. </w:t>
      </w:r>
    </w:p>
    <w:p>
      <w:pPr>
        <w:pStyle w:val="Heading1"/>
        <w:rPr/>
      </w:pPr>
      <w:r>
        <w:rPr/>
        <w:t>I</w:t>
      </w:r>
      <w:r>
        <w:rPr>
          <w:sz w:val="16"/>
          <w:szCs w:val="16"/>
        </w:rPr>
        <w:t>NTRODUCTION</w:t>
      </w:r>
    </w:p>
    <w:p>
      <w:pPr>
        <w:pStyle w:val="Normal"/>
        <w:rPr/>
      </w:pPr>
      <w:r>
        <w:rPr/>
        <w:t xml:space="preserve">  </w:t>
      </w:r>
      <w:r>
        <w:rPr/>
        <w:t>The first experiment seeks to calibrate each meter to read</w:t>
      </w:r>
      <w:r>
        <w:drawing>
          <wp:anchor behindDoc="0" distT="0" distB="0" distL="0" distR="0" simplePos="0" locked="0" layoutInCell="0" allowOverlap="1" relativeHeight="29">
            <wp:simplePos x="0" y="0"/>
            <wp:positionH relativeFrom="column">
              <wp:posOffset>1154430</wp:posOffset>
            </wp:positionH>
            <wp:positionV relativeFrom="paragraph">
              <wp:posOffset>635</wp:posOffset>
            </wp:positionV>
            <wp:extent cx="1894840" cy="147002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5"/>
                    <a:stretch>
                      <a:fillRect/>
                    </a:stretch>
                  </pic:blipFill>
                  <pic:spPr bwMode="auto">
                    <a:xfrm>
                      <a:off x="0" y="0"/>
                      <a:ext cx="1894840" cy="1470025"/>
                    </a:xfrm>
                    <a:prstGeom prst="rect">
                      <a:avLst/>
                    </a:prstGeom>
                  </pic:spPr>
                </pic:pic>
              </a:graphicData>
            </a:graphic>
          </wp:anchor>
        </w:drawing>
      </w:r>
      <w:r>
        <w:rPr/>
        <w:t xml:space="preserve"> temperature from the measured voltage reading. The voltage readings will be read using a provided Matlab code and will be read each minute. The meters will be placed in an oven after an initial temperature reading of the room. The oven will progressively increase in temperature to 40 degrees C at which point the Matlab code will begin to collect the voltages. Experiment 2 requires the meters be left in the oven at 120 degrees Celsius before being plunged into an ice bath. The Matlab code should collect readings until steady state for each meter. What are the ideal temperature ranges for each meter and is there a response time associated?</w:t>
      </w:r>
    </w:p>
    <w:p>
      <w:pPr>
        <w:pStyle w:val="Normal"/>
        <w:rPr/>
      </w:pPr>
      <w:r>
        <w:rPr/>
      </w:r>
    </w:p>
    <w:p>
      <w:pPr>
        <w:pStyle w:val="Heading2"/>
        <w:rPr/>
      </w:pPr>
      <w:r>
        <w:rPr/>
        <w:t>Theory</w:t>
      </w:r>
    </w:p>
    <w:p>
      <w:pPr>
        <w:pStyle w:val="Normal"/>
        <w:rPr/>
      </w:pPr>
      <w:r>
        <w:rPr/>
        <w:t xml:space="preserve"> </w:t>
      </w:r>
    </w:p>
    <w:p>
      <w:pPr>
        <w:pStyle w:val="Normal"/>
        <w:rPr/>
      </w:pPr>
      <w:r>
        <w:rPr/>
        <w:t xml:space="preserve">  </w:t>
      </w:r>
      <w:r>
        <w:rPr/>
        <w:t xml:space="preserve">The beauty in the verboseness of thermodynamics is that you have many tools to approach measuring the temperature and change in temperature of a given environment. The most obvious property to utilize would be the difference in the thermal expansion of two different substances, in many cases, that substance being two metals or a “thermocouple”. The two metals, if “dissimilar” will create a small electro-magnetic field where they come into contact another highly utilized property is the change in electrical resistance due to heat. The thermocouple uses an ice bath to “calibrate” with the constant temperature of 0 degrees Celsius. Of the many methods of using electrical resistance is an “RTD” or “Resistance Temperature Detector” and in many applications utilizes a wheatstone bridge and more bridges can be added to reduce the error. A common downside to RTD’s is their slow response times. This can be mitigated with smaller wires or other methods like a Thermistor, which is similar but has a greater resistance change. Thermistors do not require a wheatstone bridge and are made with ceramic-like semiconductors and therefore many of the specific properties for a given thermistor are dependent upon the materials it is composed and manufactures determine the properties. </w:t>
      </w:r>
    </w:p>
    <w:p>
      <w:pPr>
        <w:pStyle w:val="Normal"/>
        <w:rPr/>
      </w:pPr>
      <w:r>
        <w:rPr/>
      </w:r>
    </w:p>
    <w:p>
      <w:pPr>
        <w:pStyle w:val="Heading1"/>
        <w:numPr>
          <w:ilvl w:val="0"/>
          <w:numId w:val="0"/>
        </w:numPr>
        <w:ind w:left="0" w:hanging="0"/>
        <w:rPr/>
      </w:pPr>
      <w:r>
        <w:rPr>
          <w:rFonts w:ascii="Times new roman" w:hAnsi="Times new roman"/>
        </w:rPr>
        <w:t>Re</w:t>
      </w:r>
      <w:r>
        <w:rPr/>
        <w:t>sults and Discussion</w:t>
      </w:r>
    </w:p>
    <w:p>
      <w:pPr>
        <w:pStyle w:val="Normal"/>
        <w:rPr/>
      </w:pPr>
      <w:r>
        <w:rPr/>
        <w:t xml:space="preserve">  </w:t>
      </w:r>
      <w:r>
        <w:rPr/>
        <w:t xml:space="preserve">Each method of measurement comes with it’s own thermoelectric properties inherited from the thermodynamic  principles utilized to make each method work. As a result, there are temporal elements to each method that impact the time constant of each meter’s reading. For instance, the thermocouple had the largest time constant of 8.86 seconds. This is not a surprise, since the thermocouple operates on the temperature of two metals and depending on the materials and the size of the thermocouple, it will take longer to reach a “dissimilar” temperature than it would to otherwise heat or cool a relatively small wire or, even more so a ceramic-like semiconductor of a Thermistor. The benefit of using a Thermocouple, despite it’s longer time constant, is that it is more suitable for high temperature applications like measuring the temperatures of machine parts in intense environments during the design phase. While Thermistors are highly sensitive at lower temperature ranges. Thermistors are suitable for lower temperature ranges while RTD’s are ideal for measuring temperature in the negative Celsius range.  </w:t>
      </w:r>
    </w:p>
    <w:p>
      <w:pPr>
        <w:pStyle w:val="Heading1"/>
        <w:rPr/>
      </w:pPr>
      <w:r>
        <w:rPr/>
        <w:t>Conclusion</w:t>
      </w:r>
    </w:p>
    <w:p>
      <w:pPr>
        <w:pStyle w:val="Heading2"/>
        <w:numPr>
          <w:ilvl w:val="0"/>
          <w:numId w:val="0"/>
        </w:numPr>
        <w:ind w:left="0" w:right="0" w:hanging="0"/>
        <w:rPr/>
      </w:pPr>
      <w:r>
        <w:rPr/>
        <w:t xml:space="preserve">   </w:t>
      </w:r>
      <w:r>
        <w:rPr>
          <w:i w:val="false"/>
          <w:iCs w:val="false"/>
        </w:rPr>
        <w:t xml:space="preserve">Temperature and temperature change are phenomena that must be carefully measured within real world engineering applications due to the potentially catastrophic issues that can be a result of poor thermal management. As a result, it is desirable to have a reliable method of measuring the temperature in a given area. It is the job of the practicing engineer to determine which method of measurement is not just accurate within the scope of the environment at hand, but time and therefore cost efficient. The importance of each of these measurement methods is that each one utilizes different thermodynamic material properties to measure the voltage with a temperature relationship. These methods are reliable and in use as industry standards for temperature measurement. </w:t>
      </w:r>
    </w:p>
    <w:p>
      <w:pPr>
        <w:pStyle w:val="ReferenceHead"/>
        <w:ind w:left="0" w:right="0" w:hanging="0"/>
        <w:rPr/>
      </w:pPr>
      <w:r>
        <w:rPr/>
        <w:t>References</w:t>
      </w:r>
    </w:p>
    <w:p>
      <w:pPr>
        <w:pStyle w:val="References"/>
        <w:numPr>
          <w:ilvl w:val="0"/>
          <w:numId w:val="2"/>
        </w:numPr>
        <w:rPr/>
      </w:pPr>
      <w:r>
        <w:rPr/>
        <w:t>M. Vanpoppelen, “MABE 345 Lab Report Required Sections.docx” U.S., Knoxville, TN, 2023.</w:t>
      </w:r>
    </w:p>
    <w:p>
      <w:pPr>
        <w:pStyle w:val="References"/>
        <w:numPr>
          <w:ilvl w:val="0"/>
          <w:numId w:val="0"/>
        </w:numPr>
        <w:ind w:left="360" w:right="0" w:hanging="0"/>
        <w:rPr/>
      </w:pPr>
      <w:r>
        <w:rPr/>
      </w:r>
    </w:p>
    <w:p>
      <w:pPr>
        <w:pStyle w:val="References"/>
        <w:numPr>
          <w:ilvl w:val="0"/>
          <w:numId w:val="2"/>
        </w:numPr>
        <w:rPr/>
      </w:pPr>
      <w:r>
        <w:rPr/>
        <w:t xml:space="preserve">V. Aloi. (2023, February). ME/AE/BME 345 Instrumentation and Measurements class notes. [Online].  Available e-mail: </w:t>
      </w:r>
      <w:r>
        <w:rPr>
          <w:rStyle w:val="InternetLink"/>
        </w:rPr>
        <w:t>valoi@utk.edu</w:t>
      </w:r>
    </w:p>
    <w:p>
      <w:pPr>
        <w:pStyle w:val="References"/>
        <w:numPr>
          <w:ilvl w:val="0"/>
          <w:numId w:val="2"/>
        </w:numPr>
        <w:rPr/>
      </w:pPr>
      <w:r>
        <w:rPr>
          <w:rStyle w:val="InternetLink"/>
          <w:color w:val="000000"/>
          <w:u w:val="none"/>
        </w:rPr>
        <w:t>Omega “What Is A Thermistor And How Does It Work?” (Accessed 2023,April) Available online:</w:t>
      </w:r>
      <w:r>
        <w:rPr>
          <w:rStyle w:val="InternetLink"/>
        </w:rPr>
        <w:t xml:space="preserve">  </w:t>
      </w:r>
      <w:hyperlink r:id="rId6">
        <w:r>
          <w:rPr>
            <w:rStyle w:val="InternetLink"/>
          </w:rPr>
          <w:t>https://www.omega.com/en-us/resources/thermistor</w:t>
        </w:r>
      </w:hyperlink>
      <w:r>
        <w:rPr>
          <w:rStyle w:val="InternetLink"/>
        </w:rPr>
        <w:t xml:space="preserve"> </w:t>
      </w:r>
    </w:p>
    <w:p>
      <w:pPr>
        <w:pStyle w:val="References"/>
        <w:numPr>
          <w:ilvl w:val="0"/>
          <w:numId w:val="0"/>
        </w:numPr>
        <w:ind w:left="360" w:hanging="0"/>
        <w:rPr>
          <w:sz w:val="20"/>
          <w:szCs w:val="20"/>
        </w:rPr>
      </w:pPr>
      <w:r>
        <w:rPr>
          <w:sz w:val="20"/>
          <w:szCs w:val="20"/>
        </w:rPr>
      </w:r>
      <w:r>
        <w:br w:type="page"/>
      </w:r>
    </w:p>
    <w:p>
      <w:pPr>
        <w:pStyle w:val="Normal"/>
        <w:rPr>
          <w:rFonts w:ascii="Times-Roman" w:hAnsi="Times-Roman" w:cs="Times-Roman"/>
        </w:rPr>
      </w:pPr>
      <w:r>
        <w:rPr>
          <w:rFonts w:cs="Times-Roman" w:ascii="Times-Roman" w:hAnsi="Times-Roman"/>
        </w:rPr>
      </w:r>
    </w:p>
    <w:p>
      <w:pPr>
        <w:sectPr>
          <w:type w:val="continuous"/>
          <w:pgSz w:w="12240" w:h="15840"/>
          <w:pgMar w:left="936" w:right="936" w:gutter="0" w:header="432" w:top="1008" w:footer="1008" w:bottom="1522"/>
          <w:cols w:num="2" w:space="288" w:equalWidth="true" w:sep="false"/>
          <w:formProt w:val="false"/>
          <w:textDirection w:val="lrTb"/>
          <w:docGrid w:type="default" w:linePitch="600" w:charSpace="40960"/>
        </w:sectPr>
      </w:pPr>
    </w:p>
    <w:p>
      <w:pPr>
        <w:pStyle w:val="FigureCaption"/>
        <w:rPr>
          <w:sz w:val="20"/>
          <w:szCs w:val="20"/>
        </w:rPr>
      </w:pPr>
      <w:r>
        <w:rPr>
          <w:sz w:val="20"/>
          <w:szCs w:val="20"/>
        </w:rPr>
        <w:t xml:space="preserve">Appendix A:  Equipment Information </w:t>
      </w:r>
    </w:p>
    <w:p>
      <w:pPr>
        <w:pStyle w:val="FigureCaption"/>
        <w:ind w:right="0" w:hanging="0"/>
        <w:rPr/>
      </w:pPr>
      <w:r>
        <w:rPr/>
      </w:r>
    </w:p>
    <w:p>
      <w:pPr>
        <w:pStyle w:val="FigureCaption"/>
        <w:numPr>
          <w:ilvl w:val="0"/>
          <w:numId w:val="4"/>
        </w:numPr>
        <w:rPr>
          <w:sz w:val="20"/>
          <w:szCs w:val="20"/>
        </w:rPr>
      </w:pPr>
      <w:r>
        <w:rPr>
          <w:sz w:val="20"/>
          <w:szCs w:val="20"/>
        </w:rPr>
        <w:t>DAQ</w:t>
      </w:r>
    </w:p>
    <w:p>
      <w:pPr>
        <w:pStyle w:val="FigureCaption"/>
        <w:numPr>
          <w:ilvl w:val="0"/>
          <w:numId w:val="4"/>
        </w:numPr>
        <w:rPr>
          <w:sz w:val="20"/>
          <w:szCs w:val="20"/>
        </w:rPr>
      </w:pPr>
      <w:r>
        <w:rPr>
          <w:sz w:val="20"/>
          <w:szCs w:val="20"/>
        </w:rPr>
        <w:t>Thermristor</w:t>
      </w:r>
    </w:p>
    <w:p>
      <w:pPr>
        <w:pStyle w:val="FigureCaption"/>
        <w:numPr>
          <w:ilvl w:val="0"/>
          <w:numId w:val="4"/>
        </w:numPr>
        <w:rPr>
          <w:sz w:val="20"/>
          <w:szCs w:val="20"/>
        </w:rPr>
      </w:pPr>
      <w:r>
        <w:rPr>
          <w:sz w:val="20"/>
          <w:szCs w:val="20"/>
        </w:rPr>
        <w:t>RTD</w:t>
      </w:r>
    </w:p>
    <w:p>
      <w:pPr>
        <w:pStyle w:val="FigureCaption"/>
        <w:numPr>
          <w:ilvl w:val="0"/>
          <w:numId w:val="4"/>
        </w:numPr>
        <w:rPr>
          <w:sz w:val="20"/>
          <w:szCs w:val="20"/>
        </w:rPr>
      </w:pPr>
      <w:r>
        <w:rPr>
          <w:sz w:val="20"/>
          <w:szCs w:val="20"/>
        </w:rPr>
        <w:t>Thermocouple</w:t>
      </w:r>
    </w:p>
    <w:p>
      <w:pPr>
        <w:pStyle w:val="FigureCaption"/>
        <w:numPr>
          <w:ilvl w:val="0"/>
          <w:numId w:val="4"/>
        </w:numPr>
        <w:rPr>
          <w:sz w:val="20"/>
          <w:szCs w:val="20"/>
        </w:rPr>
      </w:pPr>
      <w:r>
        <w:rPr>
          <w:sz w:val="20"/>
          <w:szCs w:val="20"/>
        </w:rPr>
        <w:t>Matlab</w:t>
      </w:r>
    </w:p>
    <w:p>
      <w:pPr>
        <w:pStyle w:val="FigureCaption"/>
        <w:numPr>
          <w:ilvl w:val="0"/>
          <w:numId w:val="4"/>
        </w:numPr>
        <w:rPr>
          <w:sz w:val="20"/>
          <w:szCs w:val="20"/>
        </w:rPr>
      </w:pPr>
      <w:r>
        <w:rPr>
          <w:sz w:val="20"/>
          <w:szCs w:val="20"/>
        </w:rPr>
        <w:t>Ice bath</w:t>
      </w:r>
    </w:p>
    <w:p>
      <w:pPr>
        <w:pStyle w:val="FigureCaption"/>
        <w:numPr>
          <w:ilvl w:val="0"/>
          <w:numId w:val="4"/>
        </w:numPr>
        <w:rPr>
          <w:sz w:val="20"/>
          <w:szCs w:val="20"/>
        </w:rPr>
      </w:pPr>
      <w:r>
        <w:rPr>
          <w:sz w:val="20"/>
          <w:szCs w:val="20"/>
        </w:rPr>
        <w:t>Oven</w:t>
      </w:r>
    </w:p>
    <w:p>
      <w:pPr>
        <w:pStyle w:val="FigureCaption"/>
        <w:rPr>
          <w:sz w:val="20"/>
          <w:szCs w:val="20"/>
        </w:rPr>
      </w:pPr>
      <w:r>
        <w:rPr>
          <w:sz w:val="20"/>
          <w:szCs w:val="20"/>
        </w:rPr>
        <w:drawing>
          <wp:anchor behindDoc="0" distT="0" distB="0" distL="0" distR="0" simplePos="0" locked="0" layoutInCell="0" allowOverlap="1" relativeHeight="30">
            <wp:simplePos x="0" y="0"/>
            <wp:positionH relativeFrom="column">
              <wp:posOffset>-69850</wp:posOffset>
            </wp:positionH>
            <wp:positionV relativeFrom="paragraph">
              <wp:posOffset>299085</wp:posOffset>
            </wp:positionV>
            <wp:extent cx="4892675" cy="457898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7"/>
                    <a:srcRect l="3573" t="19399" r="7018" b="17827"/>
                    <a:stretch>
                      <a:fillRect/>
                    </a:stretch>
                  </pic:blipFill>
                  <pic:spPr bwMode="auto">
                    <a:xfrm>
                      <a:off x="0" y="0"/>
                      <a:ext cx="4892675" cy="4578985"/>
                    </a:xfrm>
                    <a:prstGeom prst="rect">
                      <a:avLst/>
                    </a:prstGeom>
                  </pic:spPr>
                </pic:pic>
              </a:graphicData>
            </a:graphic>
          </wp:anchor>
        </w:drawing>
      </w:r>
      <w:r>
        <w:br w:type="page"/>
      </w:r>
    </w:p>
    <w:p>
      <w:pPr>
        <w:pStyle w:val="Normal"/>
        <w:rPr/>
      </w:pPr>
      <w:r>
        <w:rPr/>
      </w:r>
    </w:p>
    <w:p>
      <w:pPr>
        <w:pStyle w:val="FigureCaption"/>
        <w:rPr>
          <w:sz w:val="20"/>
          <w:szCs w:val="20"/>
        </w:rPr>
      </w:pPr>
      <w:r>
        <w:rPr>
          <w:sz w:val="20"/>
          <w:szCs w:val="20"/>
        </w:rPr>
        <w:t>Appendix B: Handwritten Calculations</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28">
            <wp:simplePos x="0" y="0"/>
            <wp:positionH relativeFrom="column">
              <wp:posOffset>0</wp:posOffset>
            </wp:positionH>
            <wp:positionV relativeFrom="paragraph">
              <wp:posOffset>466090</wp:posOffset>
            </wp:positionV>
            <wp:extent cx="6583680" cy="481584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8"/>
                    <a:stretch>
                      <a:fillRect/>
                    </a:stretch>
                  </pic:blipFill>
                  <pic:spPr bwMode="auto">
                    <a:xfrm>
                      <a:off x="0" y="0"/>
                      <a:ext cx="6583680" cy="4815840"/>
                    </a:xfrm>
                    <a:prstGeom prst="rect">
                      <a:avLst/>
                    </a:prstGeom>
                  </pic:spPr>
                </pic:pic>
              </a:graphicData>
            </a:graphic>
          </wp:anchor>
        </w:drawing>
      </w:r>
      <w:r>
        <w:br w:type="page"/>
      </w:r>
    </w:p>
    <w:p>
      <w:pPr>
        <w:pStyle w:val="Normal"/>
        <w:rPr/>
      </w:pPr>
      <w:r>
        <w:rPr/>
      </w:r>
    </w:p>
    <w:p>
      <w:pPr>
        <w:pStyle w:val="FigureCaption"/>
        <w:rPr>
          <w:sz w:val="20"/>
          <w:szCs w:val="20"/>
        </w:rPr>
      </w:pPr>
      <w:r>
        <w:rPr>
          <w:sz w:val="20"/>
          <w:szCs w:val="20"/>
        </w:rPr>
        <w:t>Appendix C: Complete Data Sheet (data continued on hand written sheet)</w:t>
      </w:r>
    </w:p>
    <w:p>
      <w:pPr>
        <w:pStyle w:val="Normal"/>
        <w:rPr/>
      </w:pPr>
      <w:r>
        <w:rPr/>
        <mc:AlternateContent>
          <mc:Choice Requires="wps">
            <w:drawing>
              <wp:anchor behindDoc="0" distT="0" distB="0" distL="0" distR="0" simplePos="0" locked="0" layoutInCell="0" allowOverlap="1" relativeHeight="19">
                <wp:simplePos x="0" y="0"/>
                <wp:positionH relativeFrom="column">
                  <wp:posOffset>-1094105</wp:posOffset>
                </wp:positionH>
                <wp:positionV relativeFrom="paragraph">
                  <wp:posOffset>1546225</wp:posOffset>
                </wp:positionV>
                <wp:extent cx="514350" cy="304800"/>
                <wp:effectExtent l="0" t="0" r="0" b="0"/>
                <wp:wrapNone/>
                <wp:docPr id="13" name="Text Frame 2"/>
                <a:graphic xmlns:a="http://schemas.openxmlformats.org/drawingml/2006/main">
                  <a:graphicData uri="http://schemas.microsoft.com/office/word/2010/wordprocessingShape">
                    <wps:wsp>
                      <wps:cNvSpPr/>
                      <wps:spPr>
                        <a:xfrm>
                          <a:off x="0" y="0"/>
                          <a:ext cx="514440" cy="304920"/>
                        </a:xfrm>
                        <a:prstGeom prst="rect">
                          <a:avLst/>
                        </a:prstGeom>
                        <a:noFill/>
                        <a:ln w="0">
                          <a:noFill/>
                        </a:ln>
                      </wps:spPr>
                      <wps:style>
                        <a:lnRef idx="0"/>
                        <a:fillRef idx="0"/>
                        <a:effectRef idx="0"/>
                        <a:fontRef idx="minor"/>
                      </wps:style>
                      <wps:txbx>
                        <w:txbxContent>
                          <w:p>
                            <w:pPr>
                              <w:pStyle w:val="FrameContents"/>
                              <w:overflowPunct w:val="true"/>
                              <w:rPr/>
                            </w:pPr>
                            <w:r>
                              <w:rPr>
                                <w:color w:val="000000"/>
                                <w:sz w:val="22"/>
                                <w:szCs w:val="22"/>
                              </w:rPr>
                              <w:t>A</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86.15pt;margin-top:121.75pt;width:40.45pt;height:23.95pt;mso-wrap-style:square;v-text-anchor:top">
                <v:fill o:detectmouseclick="t" on="false"/>
                <v:stroke color="#3465a4" joinstyle="round" endcap="flat"/>
                <v:textbox>
                  <w:txbxContent>
                    <w:p>
                      <w:pPr>
                        <w:pStyle w:val="FrameContents"/>
                        <w:overflowPunct w:val="true"/>
                        <w:rPr/>
                      </w:pPr>
                      <w:r>
                        <w:rPr>
                          <w:color w:val="000000"/>
                          <w:sz w:val="22"/>
                          <w:szCs w:val="22"/>
                        </w:rPr>
                        <w:t>A</w:t>
                      </w:r>
                    </w:p>
                  </w:txbxContent>
                </v:textbox>
                <w10:wrap type="none"/>
              </v:rect>
            </w:pict>
          </mc:Fallback>
        </mc:AlternateContent>
        <mc:AlternateContent>
          <mc:Choice Requires="wps">
            <w:drawing>
              <wp:anchor behindDoc="0" distT="635" distB="0" distL="0" distR="0" simplePos="0" locked="0" layoutInCell="0" allowOverlap="1" relativeHeight="22">
                <wp:simplePos x="0" y="0"/>
                <wp:positionH relativeFrom="column">
                  <wp:posOffset>-1989455</wp:posOffset>
                </wp:positionH>
                <wp:positionV relativeFrom="paragraph">
                  <wp:posOffset>5752465</wp:posOffset>
                </wp:positionV>
                <wp:extent cx="1409700" cy="447675"/>
                <wp:effectExtent l="0" t="635" r="0" b="0"/>
                <wp:wrapNone/>
                <wp:docPr id="15" name="Text Frame 4"/>
                <a:graphic xmlns:a="http://schemas.openxmlformats.org/drawingml/2006/main">
                  <a:graphicData uri="http://schemas.microsoft.com/office/word/2010/wordprocessingShape">
                    <wps:wsp>
                      <wps:cNvSpPr/>
                      <wps:spPr>
                        <a:xfrm>
                          <a:off x="0" y="0"/>
                          <a:ext cx="1409760" cy="447840"/>
                        </a:xfrm>
                        <a:prstGeom prst="rect">
                          <a:avLst/>
                        </a:prstGeom>
                        <a:noFill/>
                        <a:ln w="0">
                          <a:noFill/>
                        </a:ln>
                      </wps:spPr>
                      <wps:style>
                        <a:lnRef idx="0"/>
                        <a:fillRef idx="0"/>
                        <a:effectRef idx="0"/>
                        <a:fontRef idx="minor"/>
                      </wps:style>
                      <wps:txbx>
                        <w:txbxContent>
                          <w:p>
                            <w:pPr>
                              <w:pStyle w:val="FrameContents"/>
                              <w:overflowPunct w:val="true"/>
                              <w:jc w:val="center"/>
                              <w:rPr>
                                <w:color w:val="000000"/>
                                <w:sz w:val="20"/>
                                <w:szCs w:val="20"/>
                              </w:rPr>
                            </w:pPr>
                            <w:r>
                              <w:rPr>
                                <w:color w:val="000000"/>
                                <w:sz w:val="20"/>
                                <w:szCs w:val="20"/>
                              </w:rPr>
                              <w:t>Figure C</w:t>
                            </w:r>
                          </w:p>
                          <w:p>
                            <w:pPr>
                              <w:pStyle w:val="FrameContents"/>
                              <w:overflowPunct w:val="true"/>
                              <w:jc w:val="center"/>
                              <w:rPr>
                                <w:color w:val="000000"/>
                                <w:sz w:val="20"/>
                                <w:szCs w:val="20"/>
                              </w:rPr>
                            </w:pPr>
                            <w:r>
                              <w:rPr>
                                <w:color w:val="000000"/>
                                <w:sz w:val="20"/>
                                <w:szCs w:val="20"/>
                              </w:rPr>
                              <w:t xml:space="preserve">   </w:t>
                            </w:r>
                            <w:r>
                              <w:rPr>
                                <w:color w:val="000000"/>
                                <w:sz w:val="20"/>
                                <w:szCs w:val="20"/>
                              </w:rPr>
                              <w:t xml:space="preserve">Experiment 2. </w:t>
                            </w:r>
                          </w:p>
                          <w:p>
                            <w:pPr>
                              <w:pStyle w:val="FrameContents"/>
                              <w:overflowPunct w:val="true"/>
                              <w:jc w:val="center"/>
                              <w:rPr/>
                            </w:pPr>
                            <w:r>
                              <w:rPr>
                                <w:color w:val="000000"/>
                                <w:sz w:val="20"/>
                                <w:szCs w:val="20"/>
                              </w:rPr>
                              <w:t xml:space="preserve">  </w:t>
                            </w:r>
                            <w:r>
                              <w:rPr>
                                <w:color w:val="000000"/>
                                <w:sz w:val="20"/>
                                <w:szCs w:val="20"/>
                              </w:rPr>
                              <w:t>Zero Mass Measurements</w:t>
                            </w:r>
                          </w:p>
                        </w:txbxContent>
                      </wps:txbx>
                      <wps:bodyPr lIns="0" rIns="0" tIns="0" bIns="0" anchor="t">
                        <a:noAutofit/>
                      </wps:bodyPr>
                    </wps:wsp>
                  </a:graphicData>
                </a:graphic>
              </wp:anchor>
            </w:drawing>
          </mc:Choice>
          <mc:Fallback>
            <w:pict>
              <v:rect id="shape_0" ID="Text Frame 4" path="m0,0l-2147483645,0l-2147483645,-2147483646l0,-2147483646xe" stroked="f" o:allowincell="f" style="position:absolute;margin-left:-156.65pt;margin-top:452.95pt;width:110.95pt;height:35.2pt;mso-wrap-style:square;v-text-anchor:top">
                <v:fill o:detectmouseclick="t" on="false"/>
                <v:stroke color="#3465a4" joinstyle="round" endcap="flat"/>
                <v:textbox>
                  <w:txbxContent>
                    <w:p>
                      <w:pPr>
                        <w:pStyle w:val="FrameContents"/>
                        <w:overflowPunct w:val="true"/>
                        <w:jc w:val="center"/>
                        <w:rPr>
                          <w:color w:val="000000"/>
                          <w:sz w:val="20"/>
                          <w:szCs w:val="20"/>
                        </w:rPr>
                      </w:pPr>
                      <w:r>
                        <w:rPr>
                          <w:color w:val="000000"/>
                          <w:sz w:val="20"/>
                          <w:szCs w:val="20"/>
                        </w:rPr>
                        <w:t>Figure C</w:t>
                      </w:r>
                    </w:p>
                    <w:p>
                      <w:pPr>
                        <w:pStyle w:val="FrameContents"/>
                        <w:overflowPunct w:val="true"/>
                        <w:jc w:val="center"/>
                        <w:rPr>
                          <w:color w:val="000000"/>
                          <w:sz w:val="20"/>
                          <w:szCs w:val="20"/>
                        </w:rPr>
                      </w:pPr>
                      <w:r>
                        <w:rPr>
                          <w:color w:val="000000"/>
                          <w:sz w:val="20"/>
                          <w:szCs w:val="20"/>
                        </w:rPr>
                        <w:t xml:space="preserve">   </w:t>
                      </w:r>
                      <w:r>
                        <w:rPr>
                          <w:color w:val="000000"/>
                          <w:sz w:val="20"/>
                          <w:szCs w:val="20"/>
                        </w:rPr>
                        <w:t xml:space="preserve">Experiment 2. </w:t>
                      </w:r>
                    </w:p>
                    <w:p>
                      <w:pPr>
                        <w:pStyle w:val="FrameContents"/>
                        <w:overflowPunct w:val="true"/>
                        <w:jc w:val="center"/>
                        <w:rPr/>
                      </w:pPr>
                      <w:r>
                        <w:rPr>
                          <w:color w:val="000000"/>
                          <w:sz w:val="20"/>
                          <w:szCs w:val="20"/>
                        </w:rPr>
                        <w:t xml:space="preserve">  </w:t>
                      </w:r>
                      <w:r>
                        <w:rPr>
                          <w:color w:val="000000"/>
                          <w:sz w:val="20"/>
                          <w:szCs w:val="20"/>
                        </w:rPr>
                        <w:t>Zero Mass Measurements</w:t>
                      </w:r>
                    </w:p>
                  </w:txbxContent>
                </v:textbox>
                <w10:wrap type="none"/>
              </v:rect>
            </w:pict>
          </mc:Fallback>
        </mc:AlternateContent>
        <mc:AlternateContent>
          <mc:Choice Requires="wps">
            <w:drawing>
              <wp:anchor behindDoc="0" distT="0" distB="0" distL="635" distR="0" simplePos="0" locked="0" layoutInCell="0" allowOverlap="1" relativeHeight="26">
                <wp:simplePos x="0" y="0"/>
                <wp:positionH relativeFrom="column">
                  <wp:posOffset>1541780</wp:posOffset>
                </wp:positionH>
                <wp:positionV relativeFrom="paragraph">
                  <wp:posOffset>7900670</wp:posOffset>
                </wp:positionV>
                <wp:extent cx="1743075" cy="552450"/>
                <wp:effectExtent l="635" t="0" r="0" b="0"/>
                <wp:wrapNone/>
                <wp:docPr id="17" name="Text Frame 8"/>
                <a:graphic xmlns:a="http://schemas.openxmlformats.org/drawingml/2006/main">
                  <a:graphicData uri="http://schemas.microsoft.com/office/word/2010/wordprocessingShape">
                    <wps:wsp>
                      <wps:cNvSpPr/>
                      <wps:spPr>
                        <a:xfrm>
                          <a:off x="0" y="0"/>
                          <a:ext cx="1743120" cy="552600"/>
                        </a:xfrm>
                        <a:prstGeom prst="rect">
                          <a:avLst/>
                        </a:prstGeom>
                        <a:noFill/>
                        <a:ln w="0">
                          <a:noFill/>
                        </a:ln>
                      </wps:spPr>
                      <wps:style>
                        <a:lnRef idx="0"/>
                        <a:fillRef idx="0"/>
                        <a:effectRef idx="0"/>
                        <a:fontRef idx="minor"/>
                      </wps:style>
                      <wps:bodyPr/>
                    </wps:wsp>
                  </a:graphicData>
                </a:graphic>
              </wp:anchor>
            </w:drawing>
          </mc:Choice>
          <mc:Fallback>
            <w:pict>
              <v:rect id="shape_0" ID="Text Frame 8" path="m0,0l-2147483645,0l-2147483645,-2147483646l0,-2147483646xe" stroked="f" o:allowincell="f" style="position:absolute;margin-left:121.4pt;margin-top:622.1pt;width:137.2pt;height:43.45pt;mso-wrap-style:none;v-text-anchor:middle">
                <v:fill o:detectmouseclick="t" on="false"/>
                <v:stroke color="#3465a4" joinstyle="round" endcap="flat"/>
                <w10:wrap type="none"/>
              </v:rect>
            </w:pict>
          </mc:Fallback>
        </mc:AlternateContent>
        <mc:AlternateContent>
          <mc:Choice Requires="wps">
            <w:drawing>
              <wp:anchor behindDoc="0" distT="635" distB="0" distL="0" distR="0" simplePos="0" locked="0" layoutInCell="0" allowOverlap="1" relativeHeight="27">
                <wp:simplePos x="0" y="0"/>
                <wp:positionH relativeFrom="column">
                  <wp:posOffset>-2113280</wp:posOffset>
                </wp:positionH>
                <wp:positionV relativeFrom="paragraph">
                  <wp:posOffset>7091045</wp:posOffset>
                </wp:positionV>
                <wp:extent cx="1533525" cy="581025"/>
                <wp:effectExtent l="0" t="635" r="0" b="0"/>
                <wp:wrapNone/>
                <wp:docPr id="18" name="Text Frame 7"/>
                <a:graphic xmlns:a="http://schemas.openxmlformats.org/drawingml/2006/main">
                  <a:graphicData uri="http://schemas.microsoft.com/office/word/2010/wordprocessingShape">
                    <wps:wsp>
                      <wps:cNvSpPr/>
                      <wps:spPr>
                        <a:xfrm>
                          <a:off x="0" y="0"/>
                          <a:ext cx="1533600" cy="581040"/>
                        </a:xfrm>
                        <a:prstGeom prst="rect">
                          <a:avLst/>
                        </a:prstGeom>
                        <a:noFill/>
                        <a:ln w="0">
                          <a:noFill/>
                        </a:ln>
                      </wps:spPr>
                      <wps:style>
                        <a:lnRef idx="0"/>
                        <a:fillRef idx="0"/>
                        <a:effectRef idx="0"/>
                        <a:fontRef idx="minor"/>
                      </wps:style>
                      <wps:txbx>
                        <w:txbxContent>
                          <w:p>
                            <w:pPr>
                              <w:pStyle w:val="FrameContents"/>
                              <w:overflowPunct w:val="true"/>
                              <w:jc w:val="center"/>
                              <w:rPr>
                                <w:color w:val="000000"/>
                                <w:sz w:val="22"/>
                                <w:szCs w:val="22"/>
                              </w:rPr>
                            </w:pPr>
                            <w:r>
                              <w:rPr>
                                <w:color w:val="000000"/>
                                <w:sz w:val="22"/>
                                <w:szCs w:val="22"/>
                              </w:rPr>
                              <w:t>Figure F</w:t>
                            </w:r>
                          </w:p>
                          <w:p>
                            <w:pPr>
                              <w:pStyle w:val="FrameContents"/>
                              <w:overflowPunct w:val="true"/>
                              <w:jc w:val="center"/>
                              <w:rPr/>
                            </w:pPr>
                            <w:r>
                              <w:rPr>
                                <w:color w:val="000000"/>
                                <w:sz w:val="22"/>
                                <w:szCs w:val="22"/>
                              </w:rPr>
                              <w:t>Instructor Signature</w:t>
                            </w:r>
                          </w:p>
                        </w:txbxContent>
                      </wps:txbx>
                      <wps:bodyPr lIns="0" rIns="0" tIns="0" bIns="0" anchor="t">
                        <a:noAutofit/>
                      </wps:bodyPr>
                    </wps:wsp>
                  </a:graphicData>
                </a:graphic>
              </wp:anchor>
            </w:drawing>
          </mc:Choice>
          <mc:Fallback>
            <w:pict>
              <v:rect id="shape_0" ID="Text Frame 7" path="m0,0l-2147483645,0l-2147483645,-2147483646l0,-2147483646xe" stroked="f" o:allowincell="f" style="position:absolute;margin-left:-166.4pt;margin-top:558.35pt;width:120.7pt;height:45.7pt;mso-wrap-style:square;v-text-anchor:top">
                <v:fill o:detectmouseclick="t" on="false"/>
                <v:stroke color="#3465a4" joinstyle="round" endcap="flat"/>
                <v:textbox>
                  <w:txbxContent>
                    <w:p>
                      <w:pPr>
                        <w:pStyle w:val="FrameContents"/>
                        <w:overflowPunct w:val="true"/>
                        <w:jc w:val="center"/>
                        <w:rPr>
                          <w:color w:val="000000"/>
                          <w:sz w:val="22"/>
                          <w:szCs w:val="22"/>
                        </w:rPr>
                      </w:pPr>
                      <w:r>
                        <w:rPr>
                          <w:color w:val="000000"/>
                          <w:sz w:val="22"/>
                          <w:szCs w:val="22"/>
                        </w:rPr>
                        <w:t>Figure F</w:t>
                      </w:r>
                    </w:p>
                    <w:p>
                      <w:pPr>
                        <w:pStyle w:val="FrameContents"/>
                        <w:overflowPunct w:val="true"/>
                        <w:jc w:val="center"/>
                        <w:rPr/>
                      </w:pPr>
                      <w:r>
                        <w:rPr>
                          <w:color w:val="000000"/>
                          <w:sz w:val="22"/>
                          <w:szCs w:val="22"/>
                        </w:rPr>
                        <w:t>Instructor Signature</w:t>
                      </w:r>
                    </w:p>
                  </w:txbxContent>
                </v:textbox>
                <w10:wrap type="none"/>
              </v:rect>
            </w:pict>
          </mc:Fallback>
        </mc:AlternateContent>
        <w:drawing>
          <wp:anchor behindDoc="0" distT="0" distB="0" distL="0" distR="0" simplePos="0" locked="0" layoutInCell="0" allowOverlap="1" relativeHeight="31">
            <wp:simplePos x="0" y="0"/>
            <wp:positionH relativeFrom="column">
              <wp:posOffset>608965</wp:posOffset>
            </wp:positionH>
            <wp:positionV relativeFrom="paragraph">
              <wp:posOffset>4328795</wp:posOffset>
            </wp:positionV>
            <wp:extent cx="4789805" cy="3503930"/>
            <wp:effectExtent l="0" t="0" r="0" b="0"/>
            <wp:wrapSquare wrapText="largest"/>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9"/>
                    <a:stretch>
                      <a:fillRect/>
                    </a:stretch>
                  </pic:blipFill>
                  <pic:spPr bwMode="auto">
                    <a:xfrm>
                      <a:off x="0" y="0"/>
                      <a:ext cx="4789805" cy="3503930"/>
                    </a:xfrm>
                    <a:prstGeom prst="rect">
                      <a:avLst/>
                    </a:prstGeom>
                  </pic:spPr>
                </pic:pic>
              </a:graphicData>
            </a:graphic>
          </wp:anchor>
        </w:drawing>
        <w:drawing>
          <wp:anchor behindDoc="0" distT="0" distB="0" distL="0" distR="0" simplePos="0" locked="0" layoutInCell="0" allowOverlap="1" relativeHeight="32">
            <wp:simplePos x="0" y="0"/>
            <wp:positionH relativeFrom="column">
              <wp:posOffset>641350</wp:posOffset>
            </wp:positionH>
            <wp:positionV relativeFrom="paragraph">
              <wp:posOffset>487045</wp:posOffset>
            </wp:positionV>
            <wp:extent cx="4877435" cy="3567430"/>
            <wp:effectExtent l="0" t="0" r="0" b="0"/>
            <wp:wrapSquare wrapText="largest"/>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10"/>
                    <a:stretch>
                      <a:fillRect/>
                    </a:stretch>
                  </pic:blipFill>
                  <pic:spPr bwMode="auto">
                    <a:xfrm>
                      <a:off x="0" y="0"/>
                      <a:ext cx="4877435" cy="3567430"/>
                    </a:xfrm>
                    <a:prstGeom prst="rect">
                      <a:avLst/>
                    </a:prstGeom>
                  </pic:spPr>
                </pic:pic>
              </a:graphicData>
            </a:graphic>
          </wp:anchor>
        </w:drawing>
      </w:r>
    </w:p>
    <w:sectPr>
      <w:type w:val="continuous"/>
      <w:pgSz w:w="12240" w:h="15840"/>
      <w:pgMar w:left="936" w:right="936" w:gutter="0" w:header="432" w:top="1008" w:footer="1008" w:bottom="1522"/>
      <w:formProt w:val="false"/>
      <w:textDirection w:val="lrTb"/>
      <w:docGrid w:type="default" w:linePitch="600"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Verdana">
    <w:charset w:val="01"/>
    <w:family w:val="roman"/>
    <w:pitch w:val="variable"/>
  </w:font>
  <w:font w:name="Formata-Regular">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Baskerville">
    <w:charset w:val="01"/>
    <w:family w:val="roman"/>
    <w:pitch w:val="variable"/>
  </w:font>
  <w:font w:name="Times new roman">
    <w:charset w:val="01"/>
    <w:family w:val="roman"/>
    <w:pitch w:val="variable"/>
  </w:font>
  <w:font w:name="Times-Roman">
    <w:altName w:val="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ind w:left="0" w:right="360" w:hanging="0"/>
      <w:rPr/>
    </w:pPr>
    <w:r>
      <w:rPr/>
      <mc:AlternateContent>
        <mc:Choice Requires="wps">
          <w:drawing>
            <wp:anchor behindDoc="1" distT="0" distB="0" distL="0" distR="0" simplePos="0" locked="0" layoutInCell="0" allowOverlap="1" relativeHeight="12">
              <wp:simplePos x="0" y="0"/>
              <wp:positionH relativeFrom="margin">
                <wp:align>right</wp:align>
              </wp:positionH>
              <wp:positionV relativeFrom="paragraph">
                <wp:posOffset>635</wp:posOffset>
              </wp:positionV>
              <wp:extent cx="14605" cy="145415"/>
              <wp:effectExtent l="0" t="635" r="0" b="0"/>
              <wp:wrapSquare wrapText="largest"/>
              <wp:docPr id="4" name="Frame 1"/>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Normal"/>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wps:txbx>
                    <wps:bodyPr lIns="0" rIns="0" tIns="0" bIns="0" anchor="t">
                      <a:spAutoFit/>
                    </wps:bodyPr>
                  </wps:wsp>
                </a:graphicData>
              </a:graphic>
            </wp:anchor>
          </w:drawing>
        </mc:Choice>
        <mc:Fallback>
          <w:pict>
            <v:rect id="shape_0" ID="Frame 1" path="m0,0l-2147483645,0l-2147483645,-2147483646l0,-2147483646xe" stroked="f" o:allowincell="f" style="position:absolute;margin-left:517.15pt;margin-top:0.05pt;width:1.1pt;height:11.4pt;mso-wrap-style:square;v-text-anchor:top;mso-position-horizontal:right;mso-position-horizontal-relative:margin">
              <v:fill o:detectmouseclick="t" on="false"/>
              <v:stroke color="#3465a4" joinstyle="round" endcap="flat"/>
              <v:textbox>
                <w:txbxContent>
                  <w:p>
                    <w:pPr>
                      <w:pStyle w:val="Normal"/>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left"/>
      <w:pPr>
        <w:tabs>
          <w:tab w:val="num" w:pos="0"/>
        </w:tabs>
        <w:ind w:left="0" w:hanging="0"/>
      </w:pPr>
      <w:rPr>
        <w:rFonts w:cs="Times New Roman"/>
      </w:rPr>
    </w:lvl>
    <w:lvl w:ilvl="1">
      <w:start w:val="1"/>
      <w:pStyle w:val="Heading2"/>
      <w:numFmt w:val="upperLetter"/>
      <w:lvlText w:val="%2."/>
      <w:lvlJc w:val="left"/>
      <w:pPr>
        <w:tabs>
          <w:tab w:val="num" w:pos="0"/>
        </w:tabs>
        <w:ind w:left="0" w:hanging="0"/>
      </w:pPr>
      <w:rPr>
        <w:b w:val="false"/>
        <w:rFonts w:cs="Times New Roman"/>
      </w:rPr>
    </w:lvl>
    <w:lvl w:ilvl="2">
      <w:start w:val="1"/>
      <w:pStyle w:val="Heading3"/>
      <w:numFmt w:val="decimal"/>
      <w:lvlText w:val="%3)"/>
      <w:lvlJc w:val="left"/>
      <w:pPr>
        <w:tabs>
          <w:tab w:val="num" w:pos="0"/>
        </w:tabs>
        <w:ind w:left="0" w:hanging="0"/>
      </w:pPr>
      <w:rPr>
        <w:i/>
        <w:rFonts w:cs="Times New Roman"/>
      </w:rPr>
    </w:lvl>
    <w:lvl w:ilvl="3">
      <w:start w:val="1"/>
      <w:pStyle w:val="Heading4"/>
      <w:numFmt w:val="lowerLetter"/>
      <w:lvlText w:val="%4)"/>
      <w:lvlJc w:val="left"/>
      <w:pPr>
        <w:tabs>
          <w:tab w:val="num" w:pos="0"/>
        </w:tabs>
        <w:ind w:left="1152" w:hanging="720"/>
      </w:pPr>
      <w:rPr>
        <w:rFonts w:cs="Times New Roman"/>
      </w:rPr>
    </w:lvl>
    <w:lvl w:ilvl="4">
      <w:start w:val="1"/>
      <w:pStyle w:val="Heading5"/>
      <w:numFmt w:val="decimal"/>
      <w:lvlText w:val="(%5)"/>
      <w:lvlJc w:val="left"/>
      <w:pPr>
        <w:tabs>
          <w:tab w:val="num" w:pos="0"/>
        </w:tabs>
        <w:ind w:left="1872" w:hanging="720"/>
      </w:pPr>
      <w:rPr>
        <w:rFonts w:cs="Times New Roman"/>
      </w:rPr>
    </w:lvl>
    <w:lvl w:ilvl="5">
      <w:start w:val="1"/>
      <w:pStyle w:val="Heading6"/>
      <w:numFmt w:val="lowerLetter"/>
      <w:lvlText w:val="(%6)"/>
      <w:lvlJc w:val="left"/>
      <w:pPr>
        <w:tabs>
          <w:tab w:val="num" w:pos="0"/>
        </w:tabs>
        <w:ind w:left="2592" w:hanging="720"/>
      </w:pPr>
      <w:rPr>
        <w:rFonts w:cs="Times New Roman"/>
      </w:rPr>
    </w:lvl>
    <w:lvl w:ilvl="6">
      <w:start w:val="1"/>
      <w:pStyle w:val="Heading7"/>
      <w:numFmt w:val="lowerRoman"/>
      <w:lvlText w:val="(%7)"/>
      <w:lvlJc w:val="left"/>
      <w:pPr>
        <w:tabs>
          <w:tab w:val="num" w:pos="0"/>
        </w:tabs>
        <w:ind w:left="3312" w:hanging="720"/>
      </w:pPr>
      <w:rPr>
        <w:rFonts w:cs="Times New Roman"/>
      </w:rPr>
    </w:lvl>
    <w:lvl w:ilvl="7">
      <w:start w:val="1"/>
      <w:pStyle w:val="Heading8"/>
      <w:numFmt w:val="lowerLetter"/>
      <w:lvlText w:val="(%8)"/>
      <w:lvlJc w:val="left"/>
      <w:pPr>
        <w:tabs>
          <w:tab w:val="num" w:pos="0"/>
        </w:tabs>
        <w:ind w:left="4032" w:hanging="720"/>
      </w:pPr>
      <w:rPr>
        <w:rFonts w:cs="Times New Roman"/>
      </w:rPr>
    </w:lvl>
    <w:lvl w:ilvl="8">
      <w:start w:val="1"/>
      <w:pStyle w:val="Heading9"/>
      <w:numFmt w:val="lowerRoman"/>
      <w:lvlText w:val="(%9)"/>
      <w:lvlJc w:val="left"/>
      <w:pPr>
        <w:tabs>
          <w:tab w:val="num" w:pos="0"/>
        </w:tabs>
        <w:ind w:left="4752" w:hanging="720"/>
      </w:pPr>
      <w:rPr>
        <w:rFonts w:cs="Times New Roman"/>
      </w:rPr>
    </w:lvl>
  </w:abstractNum>
  <w:abstractNum w:abstractNumId="2">
    <w:lvl w:ilvl="0">
      <w:start w:val="1"/>
      <w:numFmt w:val="decimal"/>
      <w:lvlText w:val="[%1]"/>
      <w:lvlJc w:val="left"/>
      <w:pPr>
        <w:tabs>
          <w:tab w:val="num" w:pos="360"/>
        </w:tabs>
        <w:ind w:left="360" w:hanging="360"/>
      </w:pPr>
      <w:rPr>
        <w:rFonts w:cs="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202"/>
  <w:autoHyphenation w:val="true"/>
  <w:doNotHyphenateCaps/>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2"/>
        <w:szCs w:val="22"/>
        <w:lang w:val="en-US" w:eastAsia="en-US" w:bidi="ar-SA"/>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Times New Roman" w:hAnsi="Times New Roman" w:eastAsia="Times New Roman" w:cs="Times New Roman"/>
      <w:color w:val="auto"/>
      <w:kern w:val="0"/>
      <w:sz w:val="20"/>
      <w:szCs w:val="20"/>
      <w:lang w:val="en-US" w:eastAsia="en-US" w:bidi="ar-SA"/>
    </w:rPr>
  </w:style>
  <w:style w:type="paragraph" w:styleId="Heading1">
    <w:name w:val="Heading 1"/>
    <w:basedOn w:val="Normal"/>
    <w:next w:val="Normal"/>
    <w:link w:val="Heading1Char"/>
    <w:qFormat/>
    <w:pPr>
      <w:keepNext w:val="true"/>
      <w:numPr>
        <w:ilvl w:val="0"/>
        <w:numId w:val="1"/>
      </w:numPr>
      <w:spacing w:before="240" w:after="80"/>
      <w:jc w:val="center"/>
      <w:outlineLvl w:val="0"/>
    </w:pPr>
    <w:rPr>
      <w:smallCaps/>
      <w:kern w:val="2"/>
    </w:rPr>
  </w:style>
  <w:style w:type="paragraph" w:styleId="Heading2">
    <w:name w:val="Heading 2"/>
    <w:basedOn w:val="Normal"/>
    <w:next w:val="Normal"/>
    <w:link w:val="Heading2Char"/>
    <w:qFormat/>
    <w:pPr>
      <w:keepNext w:val="true"/>
      <w:numPr>
        <w:ilvl w:val="1"/>
        <w:numId w:val="1"/>
      </w:numPr>
      <w:spacing w:before="120" w:after="60"/>
      <w:outlineLvl w:val="1"/>
    </w:pPr>
    <w:rPr>
      <w:i/>
      <w:iCs/>
    </w:rPr>
  </w:style>
  <w:style w:type="paragraph" w:styleId="Heading3">
    <w:name w:val="Heading 3"/>
    <w:basedOn w:val="Normal"/>
    <w:next w:val="Normal"/>
    <w:link w:val="Heading3Char"/>
    <w:qFormat/>
    <w:pPr>
      <w:keepNext w:val="true"/>
      <w:numPr>
        <w:ilvl w:val="2"/>
        <w:numId w:val="1"/>
      </w:numPr>
      <w:outlineLvl w:val="2"/>
    </w:pPr>
    <w:rPr>
      <w:i/>
      <w:iCs/>
    </w:rPr>
  </w:style>
  <w:style w:type="paragraph" w:styleId="Heading4">
    <w:name w:val="Heading 4"/>
    <w:basedOn w:val="Normal"/>
    <w:next w:val="Normal"/>
    <w:link w:val="Heading4Char"/>
    <w:qFormat/>
    <w:pPr>
      <w:keepNext w:val="true"/>
      <w:numPr>
        <w:ilvl w:val="3"/>
        <w:numId w:val="1"/>
      </w:numPr>
      <w:spacing w:before="240" w:after="60"/>
      <w:outlineLvl w:val="3"/>
    </w:pPr>
    <w:rPr>
      <w:i/>
      <w:iCs/>
      <w:sz w:val="18"/>
      <w:szCs w:val="18"/>
    </w:rPr>
  </w:style>
  <w:style w:type="paragraph" w:styleId="Heading5">
    <w:name w:val="Heading 5"/>
    <w:basedOn w:val="Normal"/>
    <w:next w:val="Normal"/>
    <w:link w:val="Heading5Char"/>
    <w:qFormat/>
    <w:pPr>
      <w:numPr>
        <w:ilvl w:val="4"/>
        <w:numId w:val="1"/>
      </w:numPr>
      <w:spacing w:before="240" w:after="60"/>
      <w:outlineLvl w:val="4"/>
    </w:pPr>
    <w:rPr>
      <w:sz w:val="18"/>
      <w:szCs w:val="18"/>
    </w:rPr>
  </w:style>
  <w:style w:type="paragraph" w:styleId="Heading6">
    <w:name w:val="Heading 6"/>
    <w:basedOn w:val="Normal"/>
    <w:next w:val="Normal"/>
    <w:link w:val="Heading6Char"/>
    <w:qFormat/>
    <w:pPr>
      <w:numPr>
        <w:ilvl w:val="5"/>
        <w:numId w:val="1"/>
      </w:numPr>
      <w:spacing w:before="240" w:after="60"/>
      <w:outlineLvl w:val="5"/>
    </w:pPr>
    <w:rPr>
      <w:i/>
      <w:iCs/>
      <w:sz w:val="16"/>
      <w:szCs w:val="16"/>
    </w:rPr>
  </w:style>
  <w:style w:type="paragraph" w:styleId="Heading7">
    <w:name w:val="Heading 7"/>
    <w:basedOn w:val="Normal"/>
    <w:next w:val="Normal"/>
    <w:link w:val="Heading7Char"/>
    <w:qFormat/>
    <w:pPr>
      <w:numPr>
        <w:ilvl w:val="6"/>
        <w:numId w:val="1"/>
      </w:numPr>
      <w:spacing w:before="240" w:after="60"/>
      <w:outlineLvl w:val="6"/>
    </w:pPr>
    <w:rPr>
      <w:sz w:val="16"/>
      <w:szCs w:val="16"/>
    </w:rPr>
  </w:style>
  <w:style w:type="paragraph" w:styleId="Heading8">
    <w:name w:val="Heading 8"/>
    <w:basedOn w:val="Normal"/>
    <w:next w:val="Normal"/>
    <w:link w:val="Heading8Char"/>
    <w:qFormat/>
    <w:pPr>
      <w:numPr>
        <w:ilvl w:val="7"/>
        <w:numId w:val="1"/>
      </w:numPr>
      <w:spacing w:before="240" w:after="60"/>
      <w:outlineLvl w:val="7"/>
    </w:pPr>
    <w:rPr>
      <w:i/>
      <w:iCs/>
      <w:sz w:val="16"/>
      <w:szCs w:val="16"/>
    </w:rPr>
  </w:style>
  <w:style w:type="paragraph" w:styleId="Heading9">
    <w:name w:val="Heading 9"/>
    <w:basedOn w:val="Normal"/>
    <w:next w:val="Normal"/>
    <w:link w:val="Heading9Char"/>
    <w:qFormat/>
    <w:pPr>
      <w:numPr>
        <w:ilvl w:val="8"/>
        <w:numId w:val="1"/>
      </w:numPr>
      <w:spacing w:before="240" w:after="60"/>
      <w:outlineLvl w:val="8"/>
    </w:pPr>
    <w:rPr>
      <w:sz w:val="16"/>
      <w:szCs w:val="16"/>
    </w:rPr>
  </w:style>
  <w:style w:type="character" w:styleId="DefaultParagraphFont">
    <w:name w:val="Default Paragraph Font"/>
    <w:qFormat/>
    <w:rPr/>
  </w:style>
  <w:style w:type="character" w:styleId="Heading1Char">
    <w:name w:val="Heading 1 Char"/>
    <w:basedOn w:val="DefaultParagraphFont"/>
    <w:link w:val="Heading1"/>
    <w:qFormat/>
    <w:rPr>
      <w:rFonts w:cs="Times New Roman"/>
      <w:smallCaps/>
      <w:kern w:val="2"/>
    </w:rPr>
  </w:style>
  <w:style w:type="character" w:styleId="Heading2Char">
    <w:name w:val="Heading 2 Char"/>
    <w:basedOn w:val="DefaultParagraphFont"/>
    <w:link w:val="Heading2"/>
    <w:qFormat/>
    <w:rPr>
      <w:rFonts w:cs="Times New Roman"/>
      <w:i/>
      <w:iCs/>
    </w:rPr>
  </w:style>
  <w:style w:type="character" w:styleId="Heading3Char">
    <w:name w:val="Heading 3 Char"/>
    <w:basedOn w:val="DefaultParagraphFont"/>
    <w:link w:val="Heading3"/>
    <w:qFormat/>
    <w:rPr>
      <w:rFonts w:cs="Times New Roman"/>
      <w:i/>
      <w:iCs/>
    </w:rPr>
  </w:style>
  <w:style w:type="character" w:styleId="Heading4Char">
    <w:name w:val="Heading 4 Char"/>
    <w:basedOn w:val="DefaultParagraphFont"/>
    <w:link w:val="Heading4"/>
    <w:qFormat/>
    <w:rPr>
      <w:rFonts w:cs="Times New Roman"/>
      <w:i/>
      <w:iCs/>
      <w:sz w:val="18"/>
      <w:szCs w:val="18"/>
    </w:rPr>
  </w:style>
  <w:style w:type="character" w:styleId="Heading5Char">
    <w:name w:val="Heading 5 Char"/>
    <w:basedOn w:val="DefaultParagraphFont"/>
    <w:link w:val="Heading5"/>
    <w:qFormat/>
    <w:rPr>
      <w:rFonts w:cs="Times New Roman"/>
      <w:sz w:val="18"/>
      <w:szCs w:val="18"/>
    </w:rPr>
  </w:style>
  <w:style w:type="character" w:styleId="Heading6Char">
    <w:name w:val="Heading 6 Char"/>
    <w:basedOn w:val="DefaultParagraphFont"/>
    <w:link w:val="Heading6"/>
    <w:qFormat/>
    <w:rPr>
      <w:rFonts w:cs="Times New Roman"/>
      <w:i/>
      <w:iCs/>
      <w:sz w:val="16"/>
      <w:szCs w:val="16"/>
    </w:rPr>
  </w:style>
  <w:style w:type="character" w:styleId="Heading7Char">
    <w:name w:val="Heading 7 Char"/>
    <w:basedOn w:val="DefaultParagraphFont"/>
    <w:link w:val="Heading7"/>
    <w:qFormat/>
    <w:rPr>
      <w:rFonts w:cs="Times New Roman"/>
      <w:sz w:val="16"/>
      <w:szCs w:val="16"/>
    </w:rPr>
  </w:style>
  <w:style w:type="character" w:styleId="Heading8Char">
    <w:name w:val="Heading 8 Char"/>
    <w:basedOn w:val="DefaultParagraphFont"/>
    <w:link w:val="Heading8"/>
    <w:qFormat/>
    <w:rPr>
      <w:rFonts w:cs="Times New Roman"/>
      <w:i/>
      <w:iCs/>
      <w:sz w:val="16"/>
      <w:szCs w:val="16"/>
    </w:rPr>
  </w:style>
  <w:style w:type="character" w:styleId="Heading9Char">
    <w:name w:val="Heading 9 Char"/>
    <w:basedOn w:val="DefaultParagraphFont"/>
    <w:link w:val="Heading9"/>
    <w:qFormat/>
    <w:rPr>
      <w:rFonts w:cs="Times New Roman"/>
      <w:sz w:val="16"/>
      <w:szCs w:val="16"/>
    </w:rPr>
  </w:style>
  <w:style w:type="character" w:styleId="MemberType">
    <w:name w:val="MemberType"/>
    <w:basedOn w:val="DefaultParagraphFont"/>
    <w:qFormat/>
    <w:rPr>
      <w:rFonts w:ascii="Times New Roman" w:hAnsi="Times New Roman" w:cs="Times New Roman"/>
      <w:i/>
      <w:iCs/>
      <w:sz w:val="22"/>
      <w:szCs w:val="22"/>
    </w:rPr>
  </w:style>
  <w:style w:type="character" w:styleId="TitleChar">
    <w:name w:val="Title Char"/>
    <w:basedOn w:val="DefaultParagraphFont"/>
    <w:link w:val="Title"/>
    <w:qFormat/>
    <w:rPr>
      <w:rFonts w:cs="Times New Roman"/>
      <w:kern w:val="2"/>
      <w:sz w:val="48"/>
      <w:szCs w:val="48"/>
    </w:rPr>
  </w:style>
  <w:style w:type="character" w:styleId="FootnoteTextChar">
    <w:name w:val="Footnote Text Char"/>
    <w:basedOn w:val="DefaultParagraphFont"/>
    <w:link w:val="Footnote"/>
    <w:qFormat/>
    <w:rPr>
      <w:rFonts w:cs="Times New Roman"/>
      <w:sz w:val="16"/>
      <w:szCs w:val="16"/>
    </w:rPr>
  </w:style>
  <w:style w:type="character" w:styleId="FootnoteCharacters">
    <w:name w:val="Footnote Characters"/>
    <w:basedOn w:val="DefaultParagraphFont"/>
    <w:qFormat/>
    <w:rPr>
      <w:rFonts w:cs="Times New Roman"/>
      <w:vertAlign w:val="superscript"/>
    </w:rPr>
  </w:style>
  <w:style w:type="character" w:styleId="FootnoteAnchor">
    <w:name w:val="Footnote Anchor"/>
    <w:rPr>
      <w:rFonts w:cs="Times New Roman"/>
      <w:vertAlign w:val="superscript"/>
    </w:rPr>
  </w:style>
  <w:style w:type="character" w:styleId="FooterChar">
    <w:name w:val="Footer Char"/>
    <w:basedOn w:val="DefaultParagraphFont"/>
    <w:link w:val="Footer"/>
    <w:qFormat/>
    <w:rPr>
      <w:rFonts w:cs="Times New Roman"/>
    </w:rPr>
  </w:style>
  <w:style w:type="character" w:styleId="HeaderChar">
    <w:name w:val="Header Char"/>
    <w:basedOn w:val="DefaultParagraphFont"/>
    <w:link w:val="Header"/>
    <w:qFormat/>
    <w:rPr>
      <w:rFonts w:cs="Times New Roman"/>
    </w:rPr>
  </w:style>
  <w:style w:type="character" w:styleId="InternetLink">
    <w:name w:val="Hyperlink"/>
    <w:basedOn w:val="DefaultParagraphFont"/>
    <w:rPr>
      <w:rFonts w:cs="Times New Roman"/>
      <w:color w:val="0000FF"/>
      <w:u w:val="single"/>
    </w:rPr>
  </w:style>
  <w:style w:type="character" w:styleId="VisitedInternetLink">
    <w:name w:val="FollowedHyperlink"/>
    <w:basedOn w:val="DefaultParagraphFont"/>
    <w:rPr>
      <w:rFonts w:cs="Times New Roman"/>
      <w:color w:val="800080"/>
      <w:u w:val="single"/>
    </w:rPr>
  </w:style>
  <w:style w:type="character" w:styleId="BodyTextIndentChar">
    <w:name w:val="Body Text Indent Char"/>
    <w:basedOn w:val="DefaultParagraphFont"/>
    <w:qFormat/>
    <w:rPr>
      <w:rFonts w:cs="Times New Roman"/>
      <w:sz w:val="24"/>
      <w:szCs w:val="24"/>
    </w:rPr>
  </w:style>
  <w:style w:type="character" w:styleId="DocumentMapChar">
    <w:name w:val="Document Map Char"/>
    <w:basedOn w:val="DefaultParagraphFont"/>
    <w:link w:val="DocumentMap"/>
    <w:qFormat/>
    <w:rPr>
      <w:rFonts w:ascii="Tahoma" w:hAnsi="Tahoma" w:cs="Tahoma"/>
      <w:shd w:fill="000080" w:val="clear"/>
    </w:rPr>
  </w:style>
  <w:style w:type="character" w:styleId="A5">
    <w:name w:val="A5"/>
    <w:qFormat/>
    <w:rPr>
      <w:color w:val="00529F"/>
      <w:sz w:val="20"/>
    </w:rPr>
  </w:style>
  <w:style w:type="character" w:styleId="BalloonTextChar">
    <w:name w:val="Balloon Text Char"/>
    <w:basedOn w:val="DefaultParagraphFont"/>
    <w:link w:val="BalloonText"/>
    <w:qFormat/>
    <w:rPr>
      <w:rFonts w:ascii="Tahoma" w:hAnsi="Tahoma" w:cs="Tahoma"/>
      <w:sz w:val="16"/>
      <w:szCs w:val="16"/>
    </w:rPr>
  </w:style>
  <w:style w:type="character" w:styleId="PlaceholderText">
    <w:name w:val="Placeholder Text"/>
    <w:basedOn w:val="DefaultParagraphFont"/>
    <w:qFormat/>
    <w:rPr>
      <w:rFonts w:cs="Times New Roman"/>
      <w:color w:val="808080"/>
    </w:rPr>
  </w:style>
  <w:style w:type="character" w:styleId="BodyText1">
    <w:name w:val="Body Text1"/>
    <w:basedOn w:val="DefaultParagraphFont"/>
    <w:qFormat/>
    <w:rPr>
      <w:rFonts w:ascii="Verdana" w:hAnsi="Verdana" w:cs="Verdana"/>
      <w:color w:val="000000"/>
      <w:sz w:val="22"/>
      <w:szCs w:val="22"/>
    </w:rPr>
  </w:style>
  <w:style w:type="character" w:styleId="Bodytype">
    <w:name w:val="body type"/>
    <w:basedOn w:val="DefaultParagraphFont"/>
    <w:qFormat/>
    <w:rPr>
      <w:rFonts w:ascii="Formata-Regular" w:hAnsi="Formata-Regular" w:cs="Formata-Regular"/>
      <w:color w:val="000000"/>
      <w:sz w:val="22"/>
      <w:szCs w:val="22"/>
    </w:rPr>
  </w:style>
  <w:style w:type="character" w:styleId="ReferenceHeadChar">
    <w:name w:val="Reference Head Char"/>
    <w:basedOn w:val="Heading1Char"/>
    <w:link w:val="ReferenceHead"/>
    <w:qFormat/>
    <w:rPr/>
  </w:style>
  <w:style w:type="character" w:styleId="Style1Char">
    <w:name w:val="Style1 Char"/>
    <w:basedOn w:val="ReferenceHeadChar"/>
    <w:link w:val="Style11"/>
    <w:qFormat/>
    <w:rPr/>
  </w:style>
  <w:style w:type="character" w:styleId="BodyText2">
    <w:name w:val="Body Text2"/>
    <w:basedOn w:val="DefaultParagraphFont"/>
    <w:qFormat/>
    <w:rPr>
      <w:rFonts w:ascii="Verdana" w:hAnsi="Verdana" w:cs="Verdana"/>
      <w:color w:val="000000"/>
      <w:sz w:val="22"/>
      <w:szCs w:val="22"/>
    </w:rPr>
  </w:style>
  <w:style w:type="character" w:styleId="TextLMAGChar">
    <w:name w:val="Text L-MAG Char"/>
    <w:basedOn w:val="DefaultParagraphFont"/>
    <w:link w:val="TextLMAG"/>
    <w:qFormat/>
    <w:rPr>
      <w:rFonts w:ascii="Arial" w:hAnsi="Arial" w:eastAsia="MS Mincho" w:cs="Times New Roman"/>
      <w:sz w:val="22"/>
      <w:szCs w:val="22"/>
      <w:lang w:eastAsia="ja-JP"/>
    </w:rPr>
  </w:style>
  <w:style w:type="character" w:styleId="Emphasis">
    <w:name w:val="Emphasis"/>
    <w:basedOn w:val="DefaultParagraphFont"/>
    <w:qFormat/>
    <w:rPr>
      <w:rFonts w:cs="Times New Roman"/>
      <w:i/>
      <w:i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Abstract">
    <w:name w:val="Abstract"/>
    <w:basedOn w:val="Normal"/>
    <w:next w:val="Normal"/>
    <w:qFormat/>
    <w:pPr>
      <w:spacing w:before="20" w:after="0"/>
      <w:ind w:left="0" w:right="0" w:firstLine="202"/>
      <w:jc w:val="both"/>
    </w:pPr>
    <w:rPr>
      <w:b/>
      <w:bCs/>
      <w:sz w:val="18"/>
      <w:szCs w:val="18"/>
    </w:rPr>
  </w:style>
  <w:style w:type="paragraph" w:styleId="Authors">
    <w:name w:val="Authors"/>
    <w:basedOn w:val="Normal"/>
    <w:next w:val="Normal"/>
    <w:qFormat/>
    <w:pPr>
      <w:spacing w:before="0" w:after="320"/>
      <w:jc w:val="center"/>
    </w:pPr>
    <w:rPr>
      <w:sz w:val="22"/>
      <w:szCs w:val="22"/>
    </w:rPr>
  </w:style>
  <w:style w:type="paragraph" w:styleId="Title">
    <w:name w:val="Title"/>
    <w:basedOn w:val="Normal"/>
    <w:next w:val="Normal"/>
    <w:link w:val="TitleChar"/>
    <w:qFormat/>
    <w:pPr>
      <w:jc w:val="center"/>
    </w:pPr>
    <w:rPr>
      <w:kern w:val="2"/>
      <w:sz w:val="48"/>
      <w:szCs w:val="48"/>
    </w:rPr>
  </w:style>
  <w:style w:type="paragraph" w:styleId="Footnote">
    <w:name w:val="Footnote Text"/>
    <w:basedOn w:val="Normal"/>
    <w:link w:val="FootnoteTextChar"/>
    <w:pPr>
      <w:ind w:left="0" w:right="0" w:firstLine="202"/>
      <w:jc w:val="both"/>
    </w:pPr>
    <w:rPr>
      <w:sz w:val="16"/>
      <w:szCs w:val="16"/>
    </w:rPr>
  </w:style>
  <w:style w:type="paragraph" w:styleId="References">
    <w:name w:val="References"/>
    <w:basedOn w:val="Normal"/>
    <w:qFormat/>
    <w:pPr>
      <w:numPr>
        <w:ilvl w:val="0"/>
        <w:numId w:val="2"/>
      </w:numPr>
      <w:jc w:val="both"/>
    </w:pPr>
    <w:rPr>
      <w:sz w:val="16"/>
      <w:szCs w:val="16"/>
    </w:rPr>
  </w:style>
  <w:style w:type="paragraph" w:styleId="IndexTerms">
    <w:name w:val="IndexTerms"/>
    <w:basedOn w:val="Normal"/>
    <w:next w:val="Normal"/>
    <w:qFormat/>
    <w:pPr>
      <w:ind w:left="0" w:right="0" w:firstLine="202"/>
      <w:jc w:val="both"/>
    </w:pPr>
    <w:rPr>
      <w:b/>
      <w:bCs/>
      <w:sz w:val="18"/>
      <w:szCs w:val="18"/>
    </w:rPr>
  </w:style>
  <w:style w:type="paragraph" w:styleId="HeaderandFooter">
    <w:name w:val="Header and Footer"/>
    <w:basedOn w:val="Normal"/>
    <w:qFormat/>
    <w:pPr/>
    <w:rPr/>
  </w:style>
  <w:style w:type="paragraph" w:styleId="Footer">
    <w:name w:val="Footer"/>
    <w:basedOn w:val="Normal"/>
    <w:link w:val="FooterChar"/>
    <w:pPr>
      <w:tabs>
        <w:tab w:val="clear" w:pos="202"/>
        <w:tab w:val="center" w:pos="4320" w:leader="none"/>
        <w:tab w:val="right" w:pos="8640" w:leader="none"/>
      </w:tabs>
    </w:pPr>
    <w:rPr/>
  </w:style>
  <w:style w:type="paragraph" w:styleId="Text">
    <w:name w:val="Text"/>
    <w:basedOn w:val="Normal"/>
    <w:qFormat/>
    <w:pPr>
      <w:widowControl w:val="false"/>
      <w:spacing w:lineRule="auto" w:line="252"/>
      <w:ind w:left="0" w:right="0" w:firstLine="202"/>
      <w:jc w:val="both"/>
    </w:pPr>
    <w:rPr/>
  </w:style>
  <w:style w:type="paragraph" w:styleId="FigureCaption">
    <w:name w:val="Figure Caption"/>
    <w:basedOn w:val="Normal"/>
    <w:qFormat/>
    <w:pPr>
      <w:jc w:val="both"/>
    </w:pPr>
    <w:rPr>
      <w:sz w:val="16"/>
      <w:szCs w:val="16"/>
    </w:rPr>
  </w:style>
  <w:style w:type="paragraph" w:styleId="TableTitle">
    <w:name w:val="Table Title"/>
    <w:basedOn w:val="Normal"/>
    <w:qFormat/>
    <w:pPr>
      <w:jc w:val="center"/>
    </w:pPr>
    <w:rPr>
      <w:smallCaps/>
      <w:sz w:val="16"/>
      <w:szCs w:val="16"/>
    </w:rPr>
  </w:style>
  <w:style w:type="paragraph" w:styleId="ReferenceHead">
    <w:name w:val="Reference Head"/>
    <w:basedOn w:val="Heading1"/>
    <w:link w:val="ReferenceHeadChar"/>
    <w:qFormat/>
    <w:pPr>
      <w:numPr>
        <w:ilvl w:val="0"/>
        <w:numId w:val="0"/>
      </w:numPr>
    </w:pPr>
    <w:rPr/>
  </w:style>
  <w:style w:type="paragraph" w:styleId="Header">
    <w:name w:val="Header"/>
    <w:basedOn w:val="Normal"/>
    <w:link w:val="HeaderChar"/>
    <w:pPr>
      <w:tabs>
        <w:tab w:val="clear" w:pos="202"/>
        <w:tab w:val="center" w:pos="4320" w:leader="none"/>
        <w:tab w:val="right" w:pos="8640" w:leader="none"/>
      </w:tabs>
    </w:pPr>
    <w:rPr/>
  </w:style>
  <w:style w:type="paragraph" w:styleId="Equation">
    <w:name w:val="Equation"/>
    <w:basedOn w:val="Normal"/>
    <w:next w:val="Normal"/>
    <w:qFormat/>
    <w:pPr>
      <w:widowControl w:val="false"/>
      <w:tabs>
        <w:tab w:val="clear" w:pos="202"/>
        <w:tab w:val="right" w:pos="5040" w:leader="none"/>
      </w:tabs>
      <w:spacing w:lineRule="auto" w:line="252"/>
      <w:jc w:val="both"/>
    </w:pPr>
    <w:rPr/>
  </w:style>
  <w:style w:type="paragraph" w:styleId="TextBodyIndent">
    <w:name w:val="Body Text Indent"/>
    <w:basedOn w:val="Normal"/>
    <w:link w:val="BodyTextIndentChar"/>
    <w:pPr>
      <w:ind w:left="630" w:right="0" w:hanging="630"/>
    </w:pPr>
    <w:rPr>
      <w:szCs w:val="24"/>
    </w:rPr>
  </w:style>
  <w:style w:type="paragraph" w:styleId="DocumentMap">
    <w:name w:val="Document Map"/>
    <w:basedOn w:val="Normal"/>
    <w:link w:val="DocumentMapChar"/>
    <w:qFormat/>
    <w:pPr>
      <w:shd w:val="clear" w:fill="000080"/>
    </w:pPr>
    <w:rPr>
      <w:rFonts w:ascii="Tahoma" w:hAnsi="Tahoma" w:cs="Tahoma"/>
    </w:rPr>
  </w:style>
  <w:style w:type="paragraph" w:styleId="Pa0">
    <w:name w:val="Pa0"/>
    <w:basedOn w:val="Normal"/>
    <w:next w:val="Normal"/>
    <w:qFormat/>
    <w:pPr>
      <w:widowControl w:val="false"/>
      <w:spacing w:lineRule="atLeast" w:line="241"/>
    </w:pPr>
    <w:rPr>
      <w:rFonts w:ascii="Baskerville" w:hAnsi="Baskerville"/>
      <w:sz w:val="24"/>
      <w:szCs w:val="24"/>
    </w:rPr>
  </w:style>
  <w:style w:type="paragraph" w:styleId="BalloonText">
    <w:name w:val="Balloon Text"/>
    <w:basedOn w:val="Normal"/>
    <w:link w:val="BalloonTextChar"/>
    <w:qFormat/>
    <w:pPr/>
    <w:rPr>
      <w:rFonts w:ascii="Tahoma" w:hAnsi="Tahoma" w:cs="Tahoma"/>
      <w:sz w:val="16"/>
      <w:szCs w:val="16"/>
    </w:rPr>
  </w:style>
  <w:style w:type="paragraph" w:styleId="ParagraphStyle1">
    <w:name w:val="Paragraph Style 1"/>
    <w:basedOn w:val="Normal"/>
    <w:qFormat/>
    <w:pPr>
      <w:widowControl w:val="false"/>
      <w:tabs>
        <w:tab w:val="clear" w:pos="202"/>
        <w:tab w:val="left" w:pos="480" w:leader="none"/>
      </w:tabs>
      <w:spacing w:lineRule="atLeast" w:line="280" w:before="100" w:after="0"/>
      <w:textAlignment w:val="center"/>
    </w:pPr>
    <w:rPr>
      <w:rFonts w:ascii="Formata-Regular" w:hAnsi="Formata-Regular" w:eastAsia="MS Mincho" w:cs="Formata-Regular"/>
      <w:color w:val="000000"/>
      <w:sz w:val="22"/>
      <w:szCs w:val="22"/>
      <w:lang w:eastAsia="ja-JP"/>
    </w:rPr>
  </w:style>
  <w:style w:type="paragraph" w:styleId="Style11">
    <w:name w:val="Style1"/>
    <w:basedOn w:val="ReferenceHead"/>
    <w:link w:val="Style1Char"/>
    <w:qFormat/>
    <w:pPr/>
    <w:rPr/>
  </w:style>
  <w:style w:type="paragraph" w:styleId="Revision">
    <w:name w:val="Revision"/>
    <w:qFormat/>
    <w:pPr>
      <w:widowControl/>
      <w:suppressAutoHyphens w:val="true"/>
      <w:overflowPunct w:val="true"/>
      <w:bidi w:val="0"/>
      <w:spacing w:before="0" w:after="0"/>
      <w:jc w:val="left"/>
    </w:pPr>
    <w:rPr>
      <w:rFonts w:ascii="Times New Roman" w:hAnsi="Times New Roman" w:eastAsia="Times New Roman" w:cs="Times New Roman"/>
      <w:color w:val="auto"/>
      <w:kern w:val="0"/>
      <w:sz w:val="20"/>
      <w:szCs w:val="20"/>
      <w:lang w:val="en-US" w:eastAsia="en-US" w:bidi="ar-SA"/>
    </w:rPr>
  </w:style>
  <w:style w:type="paragraph" w:styleId="TextLMAG">
    <w:name w:val="Text L-MAG"/>
    <w:basedOn w:val="Normal"/>
    <w:link w:val="TextLMAGChar"/>
    <w:qFormat/>
    <w:pPr>
      <w:widowControl w:val="false"/>
      <w:tabs>
        <w:tab w:val="clear" w:pos="202"/>
        <w:tab w:val="left" w:pos="360" w:leader="none"/>
      </w:tabs>
      <w:spacing w:lineRule="auto" w:line="276"/>
      <w:ind w:left="0" w:right="0" w:firstLine="360"/>
      <w:jc w:val="both"/>
    </w:pPr>
    <w:rPr>
      <w:rFonts w:ascii="Arial" w:hAnsi="Arial" w:eastAsia="MS Mincho"/>
      <w:sz w:val="18"/>
      <w:szCs w:val="22"/>
      <w:lang w:eastAsia="ja-JP"/>
    </w:rPr>
  </w:style>
  <w:style w:type="paragraph" w:styleId="ListParagraph">
    <w:name w:val="List Paragraph"/>
    <w:basedOn w:val="Normal"/>
    <w:qFormat/>
    <w:pPr>
      <w:spacing w:before="0" w:after="0"/>
      <w:ind w:left="720" w:right="0" w:hanging="0"/>
      <w:contextualSpacing/>
    </w:pPr>
    <w:rPr/>
  </w:style>
  <w:style w:type="paragraph" w:styleId="FrameContents">
    <w:name w:val="Frame Contents"/>
    <w:basedOn w:val="Normal"/>
    <w:qFormat/>
    <w:pPr/>
    <w:rPr/>
  </w:style>
  <w:style w:type="paragraph" w:styleId="Heading10">
    <w:name w:val="Heading 10"/>
    <w:basedOn w:val="Heading"/>
    <w:next w:val="TextBody"/>
    <w:qFormat/>
    <w:pPr>
      <w:spacing w:before="60" w:after="60"/>
      <w:outlineLvl w:val="8"/>
    </w:pPr>
    <w:rPr>
      <w:b/>
      <w:bCs/>
      <w:sz w:val="18"/>
      <w:szCs w:val="18"/>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hyperlink" Target="https://www.omega.com/en-us/resources/thermistor" TargetMode="External"/><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Normal_Wordconv.dotm</Template>
  <TotalTime>1340</TotalTime>
  <Application>LibreOffice/7.3.7.2$Linux_X86_64 LibreOffice_project/30$Build-2</Application>
  <AppVersion>15.0000</AppVersion>
  <Pages>6</Pages>
  <Words>958</Words>
  <Characters>5333</Characters>
  <CharactersWithSpaces>6264</CharactersWithSpaces>
  <Paragraphs>45</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2020-08-20T21:13:00Z</dcterms:created>
  <dc:creator>-</dc:creator>
  <dc:description/>
  <dc:language>en-US</dc:language>
  <cp:lastModifiedBy/>
  <cp:lastPrinted>2015-08-27T17:13:00Z</cp:lastPrinted>
  <dcterms:modified xsi:type="dcterms:W3CDTF">2023-04-16T18:14:00Z</dcterms:modified>
  <cp:revision>59</cp:revision>
  <dc:subject>IEEE Transactions on Magnetics</dc:subject>
  <dc:title></dc:title>
</cp:coreProperties>
</file>

<file path=docProps/custom.xml><?xml version="1.0" encoding="utf-8"?>
<Properties xmlns="http://schemas.openxmlformats.org/officeDocument/2006/custom-properties" xmlns:vt="http://schemas.openxmlformats.org/officeDocument/2006/docPropsVTypes"/>
</file>