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621"/>
        </w:tabs>
        <w:jc w:val="left"/>
      </w:pPr>
      <w:bookmarkStart w:id="0" w:name="_Toc6060_WPSOffice_Level1"/>
      <w:r>
        <w:rPr>
          <w:rFonts w:hint="eastAsia"/>
        </w:rPr>
        <w:t>关于阿凡提页面</w:t>
      </w:r>
      <w:bookmarkEnd w:id="0"/>
    </w:p>
    <w:p>
      <w:pPr>
        <w:ind w:left="-210" w:leftChars="-100"/>
      </w:pPr>
      <w:r>
        <w:drawing>
          <wp:inline distT="0" distB="0" distL="0" distR="0">
            <wp:extent cx="2075815" cy="3650615"/>
            <wp:effectExtent l="19050" t="0" r="344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76196" cy="36511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-210" w:leftChars="-100" w:firstLine="210"/>
      </w:pPr>
      <w:bookmarkStart w:id="1" w:name="_Toc7138_WPSOffice_Level2"/>
      <w:bookmarkStart w:id="2" w:name="_Toc170_WPSOffice_Level2"/>
      <w:r>
        <w:rPr>
          <w:rFonts w:hint="eastAsia"/>
        </w:rPr>
        <w:t>点击‘协议及声明’跳转到协议及声明页面</w:t>
      </w:r>
      <w:bookmarkEnd w:id="1"/>
      <w:bookmarkEnd w:id="2"/>
    </w:p>
    <w:p>
      <w:pPr>
        <w:numPr>
          <w:ilvl w:val="0"/>
          <w:numId w:val="1"/>
        </w:numPr>
        <w:ind w:left="-210" w:leftChars="-100" w:firstLine="210"/>
      </w:pPr>
      <w:bookmarkStart w:id="3" w:name="_Toc27818_WPSOffice_Level2"/>
      <w:bookmarkStart w:id="4" w:name="_Toc2384_WPSOffice_Level2"/>
      <w:r>
        <w:rPr>
          <w:rFonts w:hint="eastAsia"/>
        </w:rPr>
        <w:t>点击版本更新显示版本更新提示弹框</w:t>
      </w:r>
      <w:bookmarkEnd w:id="3"/>
      <w:bookmarkEnd w:id="4"/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"接口文档/检查更新接口文档.doc"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检测更新接口文档</w:t>
      </w:r>
      <w:r>
        <w:rPr>
          <w:rFonts w:hint="eastAsia"/>
          <w:lang w:val="en-US" w:eastAsia="zh-CN"/>
        </w:rPr>
        <w:fldChar w:fldCharType="end"/>
      </w:r>
    </w:p>
    <w:p>
      <w:pPr>
        <w:ind w:left="-210" w:leftChars="-100"/>
      </w:pPr>
      <w:r>
        <w:drawing>
          <wp:inline distT="0" distB="0" distL="0" distR="0">
            <wp:extent cx="2067560" cy="3597910"/>
            <wp:effectExtent l="19050" t="0" r="889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67560" cy="3597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210" w:hanging="210" w:hangingChars="100"/>
      </w:pPr>
      <w:bookmarkStart w:id="5" w:name="_Toc13870_WPSOffice_Level2"/>
      <w:bookmarkStart w:id="6" w:name="_Toc7917_WPSOffice_Level2"/>
      <w:r>
        <w:rPr>
          <w:rFonts w:hint="eastAsia"/>
        </w:rPr>
        <w:t>点击确认开始下载app</w:t>
      </w:r>
      <w:bookmarkEnd w:id="5"/>
      <w:bookmarkEnd w:id="6"/>
    </w:p>
    <w:p>
      <w:pPr>
        <w:numPr>
          <w:ilvl w:val="0"/>
          <w:numId w:val="2"/>
        </w:numPr>
        <w:ind w:left="210" w:hanging="210" w:hangingChars="100"/>
      </w:pPr>
      <w:bookmarkStart w:id="7" w:name="_Toc13037_WPSOffice_Level2"/>
      <w:bookmarkStart w:id="8" w:name="_Toc27860_WPSOffice_Level2"/>
      <w:r>
        <w:rPr>
          <w:rFonts w:hint="eastAsia"/>
        </w:rPr>
        <w:t>点击取消退出弹框</w:t>
      </w:r>
      <w:bookmarkEnd w:id="7"/>
      <w:bookmarkEnd w:id="8"/>
    </w:p>
    <w:p/>
    <w:p/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未完成</w:t>
      </w:r>
    </w:p>
    <w:p>
      <w:pPr>
        <w:jc w:val="center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点击确认开始下载APP未做</w:t>
      </w:r>
      <w:bookmarkStart w:id="9" w:name="_GoBack"/>
      <w:bookmarkEnd w:id="9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ED57BC2"/>
    <w:multiLevelType w:val="singleLevel"/>
    <w:tmpl w:val="BED57BC2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5944D429"/>
    <w:multiLevelType w:val="singleLevel"/>
    <w:tmpl w:val="5944D429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D5989"/>
    <w:rsid w:val="004B0D9B"/>
    <w:rsid w:val="00EB3AE7"/>
    <w:rsid w:val="00ED5989"/>
    <w:rsid w:val="16E815BE"/>
    <w:rsid w:val="357F7B87"/>
    <w:rsid w:val="646253D4"/>
    <w:rsid w:val="66C87F92"/>
    <w:rsid w:val="74796BE3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8"/>
    <w:uiPriority w:val="0"/>
    <w:rPr>
      <w:sz w:val="18"/>
      <w:szCs w:val="18"/>
    </w:rPr>
  </w:style>
  <w:style w:type="paragraph" w:styleId="3">
    <w:name w:val="footer"/>
    <w:basedOn w:val="1"/>
    <w:link w:val="10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Hyperlink"/>
    <w:basedOn w:val="5"/>
    <w:uiPriority w:val="0"/>
    <w:rPr>
      <w:color w:val="0000FF"/>
      <w:u w:val="single"/>
    </w:rPr>
  </w:style>
  <w:style w:type="character" w:customStyle="1" w:styleId="8">
    <w:name w:val="批注框文本 Char"/>
    <w:basedOn w:val="5"/>
    <w:link w:val="2"/>
    <w:uiPriority w:val="0"/>
    <w:rPr>
      <w:kern w:val="2"/>
      <w:sz w:val="18"/>
      <w:szCs w:val="18"/>
    </w:rPr>
  </w:style>
  <w:style w:type="character" w:customStyle="1" w:styleId="9">
    <w:name w:val="页眉 Char"/>
    <w:basedOn w:val="5"/>
    <w:link w:val="4"/>
    <w:uiPriority w:val="0"/>
    <w:rPr>
      <w:kern w:val="2"/>
      <w:sz w:val="18"/>
      <w:szCs w:val="18"/>
    </w:rPr>
  </w:style>
  <w:style w:type="character" w:customStyle="1" w:styleId="10">
    <w:name w:val="页脚 Char"/>
    <w:basedOn w:val="5"/>
    <w:link w:val="3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</Words>
  <Characters>61</Characters>
  <Lines>1</Lines>
  <Paragraphs>1</Paragraphs>
  <TotalTime>0</TotalTime>
  <ScaleCrop>false</ScaleCrop>
  <LinksUpToDate>false</LinksUpToDate>
  <CharactersWithSpaces>70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2018-11-21T06:16:23Z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