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1"/>
        </w:tabs>
        <w:jc w:val="left"/>
        <w:rPr>
          <w:rFonts w:hint="eastAsia" w:eastAsiaTheme="minorEastAsia"/>
          <w:lang w:eastAsia="zh-CN"/>
        </w:rPr>
      </w:pPr>
      <w:bookmarkStart w:id="0" w:name="_Toc2150_WPSOffice_Level3"/>
      <w:bookmarkStart w:id="1" w:name="_Toc17399_WPSOffice_Level1"/>
      <w:bookmarkStart w:id="2" w:name="_Toc26523_WPSOffice_Level1"/>
      <w:r>
        <w:rPr>
          <w:rFonts w:hint="eastAsia"/>
        </w:rPr>
        <w:t>换绑手机</w:t>
      </w:r>
      <w:bookmarkEnd w:id="0"/>
      <w:bookmarkEnd w:id="1"/>
      <w:r>
        <w:rPr>
          <w:rFonts w:hint="eastAsia"/>
        </w:rPr>
        <w:t>页面</w:t>
      </w:r>
      <w:bookmarkEnd w:id="2"/>
      <w:r>
        <w:rPr>
          <w:rFonts w:hint="eastAsia"/>
          <w:lang w:eastAsia="zh-CN"/>
        </w:rPr>
        <w:t>（样式按我们自己的来）</w:t>
      </w:r>
    </w:p>
    <w:p>
      <w:pPr>
        <w:ind w:left="-210" w:leftChars="-100"/>
      </w:pPr>
      <w:r>
        <w:rPr>
          <w:rFonts w:hint="eastAsia"/>
        </w:rPr>
        <w:drawing>
          <wp:inline distT="0" distB="0" distL="114300" distR="114300">
            <wp:extent cx="2879725" cy="6080125"/>
            <wp:effectExtent l="0" t="0" r="15875" b="15875"/>
            <wp:docPr id="29" name="图片 29" descr="C:\Users\Administrator\Desktop\确认跟换手机也.jpg确认跟换手机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strator\Desktop\确认跟换手机也.jpg确认跟换手机也"/>
                    <pic:cNvPicPr>
                      <a:picLocks noChangeAspect="1"/>
                    </pic:cNvPicPr>
                  </pic:nvPicPr>
                  <pic:blipFill>
                    <a:blip r:embed="rId4"/>
                    <a:srcRect/>
                    <a:stretch>
                      <a:fillRect/>
                    </a:stretch>
                  </pic:blipFill>
                  <pic:spPr>
                    <a:xfrm>
                      <a:off x="0" y="0"/>
                      <a:ext cx="2879725" cy="6080125"/>
                    </a:xfrm>
                    <a:prstGeom prst="rect">
                      <a:avLst/>
                    </a:prstGeom>
                  </pic:spPr>
                </pic:pic>
              </a:graphicData>
            </a:graphic>
          </wp:inline>
        </w:drawing>
      </w:r>
      <w:bookmarkStart w:id="3" w:name="_Toc5344_WPSOffice_Level2"/>
    </w:p>
    <w:p>
      <w:pPr>
        <w:numPr>
          <w:ilvl w:val="0"/>
          <w:numId w:val="1"/>
        </w:numPr>
        <w:ind w:left="210" w:hanging="210" w:hangingChars="100"/>
      </w:pPr>
      <w:r>
        <w:rPr>
          <w:rFonts w:hint="eastAsia"/>
        </w:rPr>
        <w:t>输入合规的新号码（获取验证码按钮标亮允许点击），才允许点击获取验证码</w:t>
      </w:r>
      <w:r>
        <w:rPr>
          <w:rFonts w:hint="eastAsia"/>
          <w:lang w:eastAsia="zh-CN"/>
        </w:rPr>
        <w:t>，</w:t>
      </w:r>
      <w:r>
        <w:rPr>
          <w:rFonts w:hint="eastAsia"/>
          <w:lang w:val="en-US" w:eastAsia="zh-CN"/>
        </w:rPr>
        <w:t>先验证手机号是否已绑定其他账号（已绑定其他账号出现下图弹框）或该账号已绑定该号码（提示：你当前已绑定该手机号）</w:t>
      </w:r>
    </w:p>
    <w:p>
      <w:pPr>
        <w:widowControl w:val="0"/>
        <w:numPr>
          <w:numId w:val="0"/>
        </w:numPr>
        <w:jc w:val="both"/>
      </w:pP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"接口文档/检测手机号码是否已被其他账号绑定了.doc" </w:instrText>
      </w:r>
      <w:r>
        <w:rPr>
          <w:rFonts w:hint="eastAsia"/>
          <w:lang w:val="en-US" w:eastAsia="zh-CN"/>
        </w:rPr>
        <w:fldChar w:fldCharType="separate"/>
      </w:r>
      <w:r>
        <w:rPr>
          <w:rStyle w:val="7"/>
          <w:rFonts w:hint="eastAsia"/>
          <w:lang w:val="en-US" w:eastAsia="zh-CN"/>
        </w:rPr>
        <w:t>验证手机号是否已绑定其他账号或已绑定该账号并获取验证码接口文档</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已被其他账号绑定，要通过下面弹框点击继续获取验证码</w:t>
      </w:r>
      <w:bookmarkStart w:id="4" w:name="_GoBack"/>
      <w:bookmarkEnd w:id="4"/>
    </w:p>
    <w:p>
      <w:pPr>
        <w:widowControl w:val="0"/>
        <w:numPr>
          <w:ilvl w:val="0"/>
          <w:numId w:val="0"/>
        </w:numPr>
        <w:jc w:val="both"/>
      </w:pPr>
      <w:r>
        <w:drawing>
          <wp:inline distT="0" distB="0" distL="114300" distR="114300">
            <wp:extent cx="2879725" cy="6080125"/>
            <wp:effectExtent l="0" t="0" r="15875" b="15875"/>
            <wp:docPr id="1" name="图片 1" descr="手机号已绑定其他账号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号已绑定其他账号提示"/>
                    <pic:cNvPicPr>
                      <a:picLocks noChangeAspect="1"/>
                    </pic:cNvPicPr>
                  </pic:nvPicPr>
                  <pic:blipFill>
                    <a:blip r:embed="rId5"/>
                    <a:stretch>
                      <a:fillRect/>
                    </a:stretch>
                  </pic:blipFill>
                  <pic:spPr>
                    <a:xfrm>
                      <a:off x="0" y="0"/>
                      <a:ext cx="2879725" cy="6080125"/>
                    </a:xfrm>
                    <a:prstGeom prst="rect">
                      <a:avLst/>
                    </a:prstGeom>
                  </pic:spPr>
                </pic:pic>
              </a:graphicData>
            </a:graphic>
          </wp:inline>
        </w:drawing>
      </w:r>
    </w:p>
    <w:p>
      <w:pPr>
        <w:widowControl w:val="0"/>
        <w:numPr>
          <w:ilvl w:val="0"/>
          <w:numId w:val="0"/>
        </w:numPr>
        <w:jc w:val="both"/>
        <w:rPr>
          <w:rFonts w:hint="eastAsia" w:eastAsiaTheme="minorEastAsia"/>
          <w:lang w:val="en-US" w:eastAsia="zh-CN"/>
        </w:rPr>
      </w:pPr>
      <w:r>
        <w:rPr>
          <w:rFonts w:hint="eastAsia"/>
          <w:lang w:val="en-US" w:eastAsia="zh-CN"/>
        </w:rPr>
        <w:t>点取消关闭弹框，点继续获取验证码</w:t>
      </w:r>
    </w:p>
    <w:bookmarkEnd w:id="3"/>
    <w:p>
      <w:pPr>
        <w:widowControl w:val="0"/>
        <w:numPr>
          <w:ilvl w:val="0"/>
          <w:numId w:val="0"/>
        </w:numPr>
        <w:jc w:val="both"/>
        <w:rPr>
          <w:rFonts w:hint="eastAsia" w:eastAsiaTheme="minorEastAsia"/>
          <w:lang w:val="en-US" w:eastAsia="zh-CN"/>
        </w:rPr>
      </w:pPr>
      <w:r>
        <w:rPr>
          <w:rFonts w:hint="eastAsia"/>
          <w:lang w:val="en-US" w:eastAsia="zh-CN"/>
        </w:rPr>
        <w:fldChar w:fldCharType="begin"/>
      </w:r>
      <w:r>
        <w:rPr>
          <w:rFonts w:hint="eastAsia"/>
          <w:lang w:val="en-US" w:eastAsia="zh-CN"/>
        </w:rPr>
        <w:instrText xml:space="preserve"> HYPERLINK "接口文档/获取验证码.doc" </w:instrText>
      </w:r>
      <w:r>
        <w:rPr>
          <w:rFonts w:hint="eastAsia"/>
          <w:lang w:val="en-US" w:eastAsia="zh-CN"/>
        </w:rPr>
        <w:fldChar w:fldCharType="separate"/>
      </w:r>
      <w:r>
        <w:rPr>
          <w:rStyle w:val="7"/>
          <w:rFonts w:hint="eastAsia"/>
          <w:lang w:val="en-US" w:eastAsia="zh-CN"/>
        </w:rPr>
        <w:t>获取验证码接口文档</w:t>
      </w:r>
      <w:r>
        <w:rPr>
          <w:rFonts w:hint="eastAsia"/>
          <w:lang w:val="en-US" w:eastAsia="zh-CN"/>
        </w:rPr>
        <w:fldChar w:fldCharType="end"/>
      </w:r>
    </w:p>
    <w:p>
      <w:pPr>
        <w:numPr>
          <w:ilvl w:val="0"/>
          <w:numId w:val="1"/>
        </w:numPr>
        <w:ind w:left="210" w:leftChars="0" w:hanging="210" w:hangingChars="100"/>
        <w:rPr>
          <w:rFonts w:hint="eastAsia"/>
          <w:lang w:val="en-US" w:eastAsia="zh-CN"/>
        </w:rPr>
      </w:pPr>
      <w:r>
        <w:rPr>
          <w:rFonts w:hint="eastAsia"/>
          <w:lang w:val="en-US" w:eastAsia="zh-CN"/>
        </w:rPr>
        <w:t>输入验证码后点击确认跟换，验证验证码并更绑手机号，成功跳转到系统设置界面</w:t>
      </w: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"接口文档/换绑手机.doc" </w:instrText>
      </w:r>
      <w:r>
        <w:rPr>
          <w:rFonts w:hint="eastAsia"/>
          <w:lang w:val="en-US" w:eastAsia="zh-CN"/>
        </w:rPr>
        <w:fldChar w:fldCharType="separate"/>
      </w:r>
      <w:r>
        <w:rPr>
          <w:rStyle w:val="7"/>
          <w:rFonts w:hint="eastAsia"/>
          <w:lang w:val="en-US" w:eastAsia="zh-CN"/>
        </w:rPr>
        <w:t>更换手机号码接口文档</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14CA09"/>
    <w:multiLevelType w:val="singleLevel"/>
    <w:tmpl w:val="F114CA0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379F"/>
    <w:rsid w:val="004A379F"/>
    <w:rsid w:val="00543707"/>
    <w:rsid w:val="00885807"/>
    <w:rsid w:val="13447B58"/>
    <w:rsid w:val="1C915907"/>
    <w:rsid w:val="2181220D"/>
    <w:rsid w:val="2A8C54A4"/>
    <w:rsid w:val="2F237BE8"/>
    <w:rsid w:val="37750AA0"/>
    <w:rsid w:val="38577B2E"/>
    <w:rsid w:val="3D272A18"/>
    <w:rsid w:val="3DB871D2"/>
    <w:rsid w:val="4A6D5AA7"/>
    <w:rsid w:val="4D255049"/>
    <w:rsid w:val="4E4625A5"/>
    <w:rsid w:val="53012BA2"/>
    <w:rsid w:val="597761CB"/>
    <w:rsid w:val="71144B09"/>
    <w:rsid w:val="75F6056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character" w:customStyle="1" w:styleId="9">
    <w:name w:val="批注框文本 Char"/>
    <w:basedOn w:val="5"/>
    <w:link w:val="2"/>
    <w:qFormat/>
    <w:uiPriority w:val="0"/>
    <w:rPr>
      <w:kern w:val="2"/>
      <w:sz w:val="18"/>
      <w:szCs w:val="18"/>
    </w:rPr>
  </w:style>
  <w:style w:type="character" w:customStyle="1" w:styleId="10">
    <w:name w:val="页眉 Char"/>
    <w:basedOn w:val="5"/>
    <w:link w:val="4"/>
    <w:qFormat/>
    <w:uiPriority w:val="0"/>
    <w:rPr>
      <w:kern w:val="2"/>
      <w:sz w:val="18"/>
      <w:szCs w:val="18"/>
    </w:rPr>
  </w:style>
  <w:style w:type="character" w:customStyle="1" w:styleId="11">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Words>
  <Characters>55</Characters>
  <Lines>1</Lines>
  <Paragraphs>1</Paragraphs>
  <TotalTime>232</TotalTime>
  <ScaleCrop>false</ScaleCrop>
  <LinksUpToDate>false</LinksUpToDate>
  <CharactersWithSpaces>63</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2018-11-09T07:31:56Z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