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b/>
          <w:bCs/>
          <w:color w:val="585858" w:themeColor="text1" w:themeTint="A6"/>
        </w:rPr>
      </w:pPr>
      <w:r>
        <w:rPr>
          <w:rFonts w:hint="eastAsia"/>
          <w:b/>
          <w:bCs/>
          <w:color w:val="585858" w:themeColor="text1" w:themeTint="A6"/>
        </w:rPr>
        <w:t>店铺详情</w:t>
      </w:r>
    </w:p>
    <w:p>
      <w:r>
        <w:rPr>
          <w:rFonts w:hint="eastAsia"/>
        </w:rPr>
        <w:drawing>
          <wp:inline distT="0" distB="0" distL="114300" distR="114300">
            <wp:extent cx="2879725" cy="6080125"/>
            <wp:effectExtent l="0" t="0" r="15875" b="15875"/>
            <wp:docPr id="6" name="图片 6" descr="28108029500768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81080295007687136"/>
                    <pic:cNvPicPr>
                      <a:picLocks noChangeAspect="1"/>
                    </pic:cNvPicPr>
                  </pic:nvPicPr>
                  <pic:blipFill>
                    <a:blip r:embed="rId4"/>
                    <a:stretch>
                      <a:fillRect/>
                    </a:stretch>
                  </pic:blipFill>
                  <pic:spPr>
                    <a:xfrm>
                      <a:off x="0" y="0"/>
                      <a:ext cx="2879725" cy="6080125"/>
                    </a:xfrm>
                    <a:prstGeom prst="rect">
                      <a:avLst/>
                    </a:prstGeom>
                  </pic:spPr>
                </pic:pic>
              </a:graphicData>
            </a:graphic>
          </wp:inline>
        </w:drawing>
      </w:r>
      <w:r>
        <w:drawing>
          <wp:inline distT="0" distB="0" distL="114300" distR="114300">
            <wp:extent cx="2879725" cy="1156970"/>
            <wp:effectExtent l="0" t="0" r="15875" b="508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
                    <a:stretch>
                      <a:fillRect/>
                    </a:stretch>
                  </pic:blipFill>
                  <pic:spPr>
                    <a:xfrm>
                      <a:off x="0" y="0"/>
                      <a:ext cx="2879725" cy="1156970"/>
                    </a:xfrm>
                    <a:prstGeom prst="rect">
                      <a:avLst/>
                    </a:prstGeom>
                    <a:noFill/>
                    <a:ln w="9525">
                      <a:noFill/>
                    </a:ln>
                  </pic:spPr>
                </pic:pic>
              </a:graphicData>
            </a:graphic>
          </wp:inline>
        </w:drawing>
      </w:r>
    </w:p>
    <w:p/>
    <w:p>
      <w:r>
        <w:rPr>
          <w:rFonts w:hint="eastAsia"/>
        </w:rPr>
        <w:t>接口</w:t>
      </w:r>
      <w:r>
        <w:rPr>
          <w:rFonts w:hint="eastAsia"/>
        </w:rPr>
        <w:tab/>
      </w:r>
      <w:r>
        <w:rPr>
          <w:rFonts w:hint="eastAsia"/>
        </w:rPr>
        <w:t xml:space="preserve">1 </w:t>
      </w:r>
      <w:r>
        <w:fldChar w:fldCharType="begin"/>
      </w:r>
      <w:r>
        <w:instrText xml:space="preserve"> HYPERLINK "../选项卡/接口文档/关注和取消关注商家.doc" </w:instrText>
      </w:r>
      <w:r>
        <w:fldChar w:fldCharType="separate"/>
      </w:r>
      <w:r>
        <w:rPr>
          <w:rStyle w:val="6"/>
          <w:rFonts w:hint="eastAsia"/>
        </w:rPr>
        <w:t>关注和取消关注商家</w:t>
      </w:r>
      <w:r>
        <w:rPr>
          <w:rStyle w:val="7"/>
          <w:rFonts w:hint="eastAsia"/>
        </w:rPr>
        <w:fldChar w:fldCharType="end"/>
      </w:r>
    </w:p>
    <w:p>
      <w:r>
        <w:rPr>
          <w:rFonts w:hint="eastAsia"/>
        </w:rPr>
        <w:tab/>
      </w:r>
      <w:r>
        <w:rPr>
          <w:rFonts w:hint="eastAsia"/>
        </w:rPr>
        <w:tab/>
      </w:r>
      <w:r>
        <w:rPr>
          <w:rFonts w:hint="eastAsia"/>
        </w:rPr>
        <w:t xml:space="preserve">2 </w:t>
      </w:r>
      <w:r>
        <w:fldChar w:fldCharType="begin"/>
      </w:r>
      <w:r>
        <w:instrText xml:space="preserve"> HYPERLINK "../选项卡/接口文档/收藏和取消收藏商家.doc" </w:instrText>
      </w:r>
      <w:r>
        <w:fldChar w:fldCharType="separate"/>
      </w:r>
      <w:r>
        <w:rPr>
          <w:rStyle w:val="7"/>
          <w:rFonts w:hint="eastAsia"/>
        </w:rPr>
        <w:t>收藏和取消收藏商家</w:t>
      </w:r>
      <w:r>
        <w:rPr>
          <w:rStyle w:val="7"/>
          <w:rFonts w:hint="eastAsia"/>
        </w:rPr>
        <w:fldChar w:fldCharType="end"/>
      </w:r>
    </w:p>
    <w:p>
      <w:r>
        <w:rPr>
          <w:rFonts w:hint="eastAsia"/>
        </w:rPr>
        <w:tab/>
      </w:r>
      <w:r>
        <w:rPr>
          <w:rFonts w:hint="eastAsia"/>
        </w:rPr>
        <w:tab/>
      </w:r>
      <w:r>
        <w:rPr>
          <w:rFonts w:hint="eastAsia"/>
        </w:rPr>
        <w:t xml:space="preserve">3 </w:t>
      </w:r>
      <w:r>
        <w:fldChar w:fldCharType="begin"/>
      </w:r>
      <w:r>
        <w:instrText xml:space="preserve"> HYPERLINK "接口文档/获取店铺信息、活动及店铺轮播订单.doc" </w:instrText>
      </w:r>
      <w:r>
        <w:fldChar w:fldCharType="separate"/>
      </w:r>
      <w:r>
        <w:rPr>
          <w:rStyle w:val="6"/>
          <w:rFonts w:hint="eastAsia"/>
        </w:rPr>
        <w:t>获取店铺信息、活动</w:t>
      </w:r>
      <w:bookmarkStart w:id="0" w:name="_GoBack"/>
      <w:bookmarkEnd w:id="0"/>
      <w:r>
        <w:rPr>
          <w:rStyle w:val="6"/>
          <w:rFonts w:hint="eastAsia"/>
        </w:rPr>
        <w:t>及店铺轮播订单</w:t>
      </w:r>
      <w:r>
        <w:rPr>
          <w:rStyle w:val="7"/>
          <w:rFonts w:hint="eastAsia"/>
        </w:rPr>
        <w:fldChar w:fldCharType="end"/>
      </w:r>
    </w:p>
    <w:p>
      <w:pPr>
        <w:rPr>
          <w:rFonts w:hint="eastAsia"/>
        </w:rPr>
      </w:pPr>
      <w:r>
        <w:rPr>
          <w:rFonts w:hint="eastAsia"/>
        </w:rPr>
        <w:tab/>
      </w:r>
      <w:r>
        <w:rPr>
          <w:rFonts w:hint="eastAsia"/>
        </w:rPr>
        <w:tab/>
      </w:r>
      <w:r>
        <w:rPr>
          <w:rFonts w:hint="eastAsia"/>
        </w:rPr>
        <w:t xml:space="preserve">4 </w:t>
      </w:r>
      <w:r>
        <w:fldChar w:fldCharType="begin"/>
      </w:r>
      <w:r>
        <w:instrText xml:space="preserve"> HYPERLINK "接口文档/获取菜单.doc" </w:instrText>
      </w:r>
      <w:r>
        <w:fldChar w:fldCharType="separate"/>
      </w:r>
      <w:r>
        <w:rPr>
          <w:rStyle w:val="7"/>
          <w:rFonts w:hint="eastAsia"/>
        </w:rPr>
        <w:t>获取菜单</w:t>
      </w:r>
      <w:r>
        <w:rPr>
          <w:rStyle w:val="7"/>
          <w:rFonts w:hint="eastAsia"/>
        </w:rPr>
        <w:fldChar w:fldCharType="end"/>
      </w:r>
    </w:p>
    <w:p>
      <w:r>
        <w:rPr>
          <w:rFonts w:hint="eastAsia"/>
        </w:rPr>
        <w:tab/>
      </w:r>
      <w:r>
        <w:rPr>
          <w:rFonts w:hint="eastAsia"/>
        </w:rPr>
        <w:tab/>
      </w:r>
      <w:r>
        <w:rPr>
          <w:rFonts w:hint="eastAsia"/>
        </w:rPr>
        <w:t xml:space="preserve">5 </w:t>
      </w:r>
      <w:r>
        <w:fldChar w:fldCharType="begin"/>
      </w:r>
      <w:r>
        <w:instrText xml:space="preserve"> HYPERLINK "接口文档/获取团购或代金券菜单.doc" </w:instrText>
      </w:r>
      <w:r>
        <w:fldChar w:fldCharType="separate"/>
      </w:r>
      <w:r>
        <w:rPr>
          <w:rStyle w:val="7"/>
          <w:rFonts w:hint="eastAsia"/>
        </w:rPr>
        <w:t>获取团购或代金券菜单</w:t>
      </w:r>
      <w:r>
        <w:rPr>
          <w:rStyle w:val="7"/>
          <w:rFonts w:hint="eastAsia"/>
        </w:rPr>
        <w:fldChar w:fldCharType="end"/>
      </w:r>
    </w:p>
    <w:p>
      <w:r>
        <w:rPr>
          <w:rFonts w:hint="eastAsia"/>
        </w:rPr>
        <w:tab/>
      </w:r>
      <w:r>
        <w:rPr>
          <w:rFonts w:hint="eastAsia"/>
        </w:rPr>
        <w:tab/>
      </w:r>
      <w:r>
        <w:rPr>
          <w:rFonts w:hint="eastAsia"/>
        </w:rPr>
        <w:t xml:space="preserve">6 </w:t>
      </w:r>
      <w:r>
        <w:fldChar w:fldCharType="begin"/>
      </w:r>
      <w:r>
        <w:instrText xml:space="preserve"> HYPERLINK "接口文档/获取评论.doc" </w:instrText>
      </w:r>
      <w:r>
        <w:fldChar w:fldCharType="separate"/>
      </w:r>
      <w:r>
        <w:rPr>
          <w:rStyle w:val="7"/>
          <w:rFonts w:hint="eastAsia"/>
        </w:rPr>
        <w:t>获取评论</w:t>
      </w:r>
      <w:r>
        <w:rPr>
          <w:rStyle w:val="7"/>
          <w:rFonts w:hint="eastAsia"/>
        </w:rPr>
        <w:fldChar w:fldCharType="end"/>
      </w:r>
    </w:p>
    <w:p>
      <w:r>
        <w:rPr>
          <w:rFonts w:hint="eastAsia"/>
        </w:rPr>
        <w:tab/>
      </w:r>
      <w:r>
        <w:rPr>
          <w:rFonts w:hint="eastAsia"/>
        </w:rPr>
        <w:tab/>
      </w:r>
      <w:r>
        <w:rPr>
          <w:rFonts w:hint="eastAsia"/>
        </w:rPr>
        <w:t xml:space="preserve">7 </w:t>
      </w:r>
      <w:r>
        <w:fldChar w:fldCharType="begin"/>
      </w:r>
      <w:r>
        <w:instrText xml:space="preserve"> HYPERLINK "接口文档/点赞和取消点赞评价.doc" </w:instrText>
      </w:r>
      <w:r>
        <w:fldChar w:fldCharType="separate"/>
      </w:r>
      <w:r>
        <w:rPr>
          <w:rStyle w:val="7"/>
          <w:rFonts w:hint="eastAsia"/>
        </w:rPr>
        <w:t>点赞和取消点赞评价</w:t>
      </w:r>
      <w:r>
        <w:rPr>
          <w:rStyle w:val="7"/>
          <w:rFonts w:hint="eastAsia"/>
        </w:rPr>
        <w:fldChar w:fldCharType="end"/>
      </w:r>
    </w:p>
    <w:p>
      <w:r>
        <w:rPr>
          <w:rFonts w:hint="eastAsia"/>
        </w:rPr>
        <w:tab/>
      </w:r>
      <w:r>
        <w:rPr>
          <w:rFonts w:hint="eastAsia"/>
        </w:rPr>
        <w:tab/>
      </w:r>
      <w:r>
        <w:rPr>
          <w:rFonts w:hint="eastAsia"/>
        </w:rPr>
        <w:t xml:space="preserve">8 </w:t>
      </w:r>
      <w:r>
        <w:fldChar w:fldCharType="begin"/>
      </w:r>
      <w:r>
        <w:instrText xml:space="preserve"> HYPERLINK "接口文档/领取红包.doc" </w:instrText>
      </w:r>
      <w:r>
        <w:fldChar w:fldCharType="separate"/>
      </w:r>
      <w:r>
        <w:rPr>
          <w:rStyle w:val="7"/>
          <w:rFonts w:hint="eastAsia"/>
        </w:rPr>
        <w:t>领取红包</w:t>
      </w:r>
      <w:r>
        <w:rPr>
          <w:rStyle w:val="7"/>
          <w:rFonts w:hint="eastAsia"/>
        </w:rPr>
        <w:fldChar w:fldCharType="end"/>
      </w:r>
    </w:p>
    <w:p/>
    <w:p>
      <w:pPr>
        <w:rPr>
          <w:b/>
          <w:bCs/>
          <w:color w:val="585858" w:themeColor="text1" w:themeTint="A6"/>
        </w:rPr>
      </w:pPr>
      <w:r>
        <w:rPr>
          <w:rFonts w:hint="eastAsia"/>
          <w:b/>
          <w:bCs/>
          <w:color w:val="585858" w:themeColor="text1" w:themeTint="A6"/>
        </w:rPr>
        <w:t>功能实现</w:t>
      </w:r>
    </w:p>
    <w:p>
      <w:pPr>
        <w:rPr>
          <w:b/>
          <w:bCs/>
          <w:color w:val="585858" w:themeColor="text1" w:themeTint="A6"/>
        </w:rPr>
      </w:pPr>
    </w:p>
    <w:p>
      <w:pPr>
        <w:numPr>
          <w:ilvl w:val="0"/>
          <w:numId w:val="2"/>
        </w:numPr>
        <w:tabs>
          <w:tab w:val="clear" w:pos="312"/>
        </w:tabs>
        <w:ind w:left="210" w:hanging="210" w:hangingChars="100"/>
      </w:pPr>
      <w:r>
        <w:rPr>
          <w:rFonts w:hint="eastAsia"/>
        </w:rPr>
        <w:t>点击右上角四个按钮分别是点击跳转‘搜索商家商品’页面（</w:t>
      </w:r>
      <w:r>
        <w:rPr>
          <w:rFonts w:hint="eastAsia"/>
          <w:b/>
          <w:bCs/>
        </w:rPr>
        <w:t>缓存当前选择的商品和所有商品过去</w:t>
      </w:r>
      <w:r>
        <w:rPr>
          <w:rFonts w:hint="eastAsia"/>
        </w:rPr>
        <w:t>），收藏或取消收藏商家；点击跳转到‘拼单’页面（拼单按钮只有外卖、免费配送、到店自取显示）；</w:t>
      </w:r>
    </w:p>
    <w:p>
      <w:pPr>
        <w:ind w:left="-210" w:leftChars="-100" w:firstLine="420"/>
      </w:pPr>
      <w:r>
        <w:drawing>
          <wp:inline distT="0" distB="0" distL="114300" distR="114300">
            <wp:extent cx="1552575" cy="371475"/>
            <wp:effectExtent l="0" t="0" r="9525" b="9525"/>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6"/>
                    <a:stretch>
                      <a:fillRect/>
                    </a:stretch>
                  </pic:blipFill>
                  <pic:spPr>
                    <a:xfrm>
                      <a:off x="0" y="0"/>
                      <a:ext cx="1552575" cy="371475"/>
                    </a:xfrm>
                    <a:prstGeom prst="rect">
                      <a:avLst/>
                    </a:prstGeom>
                    <a:noFill/>
                    <a:ln w="9525">
                      <a:noFill/>
                    </a:ln>
                  </pic:spPr>
                </pic:pic>
              </a:graphicData>
            </a:graphic>
          </wp:inline>
        </w:drawing>
      </w:r>
    </w:p>
    <w:p>
      <w:pPr>
        <w:numPr>
          <w:ilvl w:val="0"/>
          <w:numId w:val="2"/>
        </w:numPr>
        <w:tabs>
          <w:tab w:val="clear" w:pos="312"/>
        </w:tabs>
        <w:ind w:left="210" w:hanging="210" w:hangingChars="100"/>
      </w:pPr>
      <w:r>
        <w:rPr>
          <w:rFonts w:hint="eastAsia"/>
        </w:rPr>
        <w:t>三个点图片点击弹出灰色蒙层并显示分享、联系和举报商家；</w:t>
      </w:r>
    </w:p>
    <w:p>
      <w:pPr>
        <w:ind w:firstLine="420"/>
      </w:pPr>
      <w:r>
        <w:object>
          <v:shape id="_x0000_i1025" o:spt="75" type="#_x0000_t75" style="height:128.95pt;width:82pt;" o:ole="t" filled="f" o:preferrelative="t" stroked="f" coordsize="21600,21600">
            <v:path/>
            <v:fill on="f" focussize="0,0"/>
            <v:stroke on="f" joinstyle="miter"/>
            <v:imagedata r:id="rId8" o:title=""/>
            <o:lock v:ext="edit" aspectratio="t"/>
            <w10:wrap type="none"/>
            <w10:anchorlock/>
          </v:shape>
          <o:OLEObject Type="Embed" ProgID="Unknown" ShapeID="_x0000_i1025" DrawAspect="Content" ObjectID="_1468075725" r:id="rId7">
            <o:LockedField>false</o:LockedField>
          </o:OLEObject>
        </w:object>
      </w:r>
    </w:p>
    <w:p>
      <w:pPr>
        <w:numPr>
          <w:ilvl w:val="0"/>
          <w:numId w:val="2"/>
        </w:numPr>
        <w:tabs>
          <w:tab w:val="clear" w:pos="312"/>
        </w:tabs>
        <w:ind w:left="210" w:hanging="210" w:hangingChars="100"/>
      </w:pPr>
      <w:r>
        <w:rPr>
          <w:rFonts w:hint="eastAsia"/>
        </w:rPr>
        <w:t>分享商家底部弹出分享框，</w:t>
      </w:r>
    </w:p>
    <w:p>
      <w:pPr>
        <w:ind w:firstLine="420"/>
      </w:pPr>
      <w:r>
        <w:drawing>
          <wp:inline distT="0" distB="0" distL="114300" distR="114300">
            <wp:extent cx="991870" cy="877570"/>
            <wp:effectExtent l="1905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9"/>
                    <a:stretch>
                      <a:fillRect/>
                    </a:stretch>
                  </pic:blipFill>
                  <pic:spPr>
                    <a:xfrm>
                      <a:off x="0" y="0"/>
                      <a:ext cx="991870" cy="877570"/>
                    </a:xfrm>
                    <a:prstGeom prst="rect">
                      <a:avLst/>
                    </a:prstGeom>
                    <a:noFill/>
                    <a:ln w="9525">
                      <a:noFill/>
                    </a:ln>
                  </pic:spPr>
                </pic:pic>
              </a:graphicData>
            </a:graphic>
          </wp:inline>
        </w:drawing>
      </w:r>
    </w:p>
    <w:p>
      <w:pPr>
        <w:numPr>
          <w:ilvl w:val="0"/>
          <w:numId w:val="2"/>
        </w:numPr>
        <w:tabs>
          <w:tab w:val="clear" w:pos="312"/>
        </w:tabs>
        <w:ind w:left="210" w:hanging="210" w:hangingChars="100"/>
      </w:pPr>
      <w:r>
        <w:rPr>
          <w:rFonts w:hint="eastAsia"/>
        </w:rPr>
        <w:t>联系商家跳到私信页面，举报商家跳到‘举报商家页面’</w:t>
      </w:r>
    </w:p>
    <w:p>
      <w:pPr>
        <w:ind w:left="-210" w:leftChars="-100"/>
      </w:pPr>
    </w:p>
    <w:p>
      <w:pPr>
        <w:ind w:left="-210" w:leftChars="-100"/>
      </w:pPr>
    </w:p>
    <w:p>
      <w:pPr>
        <w:numPr>
          <w:ilvl w:val="0"/>
          <w:numId w:val="2"/>
        </w:numPr>
        <w:tabs>
          <w:tab w:val="clear" w:pos="312"/>
        </w:tabs>
        <w:ind w:left="210" w:hanging="210" w:hangingChars="100"/>
      </w:pPr>
      <w:r>
        <w:rPr>
          <w:rFonts w:hint="eastAsia"/>
        </w:rPr>
        <w:t>外卖头部信息--------显示商家图片、总星级评分、销量、配送方式、配送商家、商家距离、粉丝、动态数量、起送时间、公告；</w:t>
      </w:r>
    </w:p>
    <w:p>
      <w:pPr>
        <w:ind w:firstLine="420"/>
      </w:pPr>
      <w:r>
        <w:drawing>
          <wp:inline distT="0" distB="0" distL="114300" distR="114300">
            <wp:extent cx="2520315" cy="951230"/>
            <wp:effectExtent l="0" t="0" r="13335" b="12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0"/>
                    <a:stretch>
                      <a:fillRect/>
                    </a:stretch>
                  </pic:blipFill>
                  <pic:spPr>
                    <a:xfrm>
                      <a:off x="0" y="0"/>
                      <a:ext cx="2520315" cy="951230"/>
                    </a:xfrm>
                    <a:prstGeom prst="rect">
                      <a:avLst/>
                    </a:prstGeom>
                    <a:noFill/>
                    <a:ln w="9525">
                      <a:noFill/>
                    </a:ln>
                  </pic:spPr>
                </pic:pic>
              </a:graphicData>
            </a:graphic>
          </wp:inline>
        </w:drawing>
      </w:r>
    </w:p>
    <w:p>
      <w:pPr>
        <w:numPr>
          <w:ilvl w:val="0"/>
          <w:numId w:val="2"/>
        </w:numPr>
        <w:tabs>
          <w:tab w:val="clear" w:pos="312"/>
        </w:tabs>
        <w:ind w:left="210" w:hanging="210" w:hangingChars="100"/>
      </w:pPr>
      <w:r>
        <w:rPr>
          <w:rFonts w:hint="eastAsia"/>
        </w:rPr>
        <w:t>到店自取头部信息-------显示商家图片、总星级评分、销量、到店自取、起购价、商家距离、粉丝、动态数量、营业时间、公告；</w:t>
      </w:r>
    </w:p>
    <w:p>
      <w:pPr>
        <w:ind w:firstLine="420"/>
      </w:pPr>
      <w:r>
        <w:drawing>
          <wp:inline distT="0" distB="0" distL="114300" distR="114300">
            <wp:extent cx="2520315" cy="880745"/>
            <wp:effectExtent l="0" t="0" r="13335" b="146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1"/>
                    <a:stretch>
                      <a:fillRect/>
                    </a:stretch>
                  </pic:blipFill>
                  <pic:spPr>
                    <a:xfrm>
                      <a:off x="0" y="0"/>
                      <a:ext cx="2520315" cy="880745"/>
                    </a:xfrm>
                    <a:prstGeom prst="rect">
                      <a:avLst/>
                    </a:prstGeom>
                    <a:noFill/>
                    <a:ln w="9525">
                      <a:noFill/>
                    </a:ln>
                  </pic:spPr>
                </pic:pic>
              </a:graphicData>
            </a:graphic>
          </wp:inline>
        </w:drawing>
      </w:r>
    </w:p>
    <w:p>
      <w:pPr>
        <w:numPr>
          <w:ilvl w:val="0"/>
          <w:numId w:val="2"/>
        </w:numPr>
        <w:tabs>
          <w:tab w:val="clear" w:pos="312"/>
        </w:tabs>
        <w:ind w:left="210" w:hanging="210" w:hangingChars="100"/>
      </w:pPr>
      <w:r>
        <w:rPr>
          <w:rFonts w:hint="eastAsia"/>
        </w:rPr>
        <w:t>堂食预订、团购、代金券头部信息--------显示</w:t>
      </w:r>
    </w:p>
    <w:p>
      <w:pPr>
        <w:numPr>
          <w:ilvl w:val="0"/>
          <w:numId w:val="0"/>
        </w:numPr>
        <w:ind w:firstLine="420" w:firstLineChars="0"/>
      </w:pPr>
      <w:r>
        <w:drawing>
          <wp:inline distT="0" distB="0" distL="114300" distR="114300">
            <wp:extent cx="2520315" cy="894080"/>
            <wp:effectExtent l="0" t="0" r="13335" b="127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12"/>
                    <a:stretch>
                      <a:fillRect/>
                    </a:stretch>
                  </pic:blipFill>
                  <pic:spPr>
                    <a:xfrm>
                      <a:off x="0" y="0"/>
                      <a:ext cx="2520315" cy="894080"/>
                    </a:xfrm>
                    <a:prstGeom prst="rect">
                      <a:avLst/>
                    </a:prstGeom>
                    <a:noFill/>
                    <a:ln w="9525">
                      <a:noFill/>
                    </a:ln>
                  </pic:spPr>
                </pic:pic>
              </a:graphicData>
            </a:graphic>
          </wp:inline>
        </w:drawing>
      </w:r>
    </w:p>
    <w:p>
      <w:pPr>
        <w:numPr>
          <w:ilvl w:val="0"/>
          <w:numId w:val="2"/>
        </w:numPr>
        <w:tabs>
          <w:tab w:val="clear" w:pos="312"/>
        </w:tabs>
        <w:ind w:left="210" w:hanging="210" w:hangingChars="100"/>
      </w:pPr>
      <w:r>
        <w:rPr>
          <w:rFonts w:hint="eastAsia"/>
          <w:lang w:val="en-US" w:eastAsia="zh-CN"/>
        </w:rPr>
        <w:t>轮播信息旁边显示按钮，点击下拉显示商家红包等详情</w:t>
      </w:r>
    </w:p>
    <w:p>
      <w:pPr>
        <w:numPr>
          <w:ilvl w:val="0"/>
          <w:numId w:val="0"/>
        </w:numPr>
        <w:ind w:firstLine="420" w:firstLineChars="0"/>
      </w:pPr>
      <w:r>
        <w:drawing>
          <wp:inline distT="0" distB="0" distL="114300" distR="114300">
            <wp:extent cx="2520315" cy="339090"/>
            <wp:effectExtent l="0" t="0" r="13335" b="381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13"/>
                    <a:stretch>
                      <a:fillRect/>
                    </a:stretch>
                  </pic:blipFill>
                  <pic:spPr>
                    <a:xfrm>
                      <a:off x="0" y="0"/>
                      <a:ext cx="2520315" cy="339090"/>
                    </a:xfrm>
                    <a:prstGeom prst="rect">
                      <a:avLst/>
                    </a:prstGeom>
                    <a:noFill/>
                    <a:ln w="9525">
                      <a:noFill/>
                    </a:ln>
                  </pic:spPr>
                </pic:pic>
              </a:graphicData>
            </a:graphic>
          </wp:inline>
        </w:drawing>
      </w:r>
    </w:p>
    <w:p>
      <w:pPr>
        <w:widowControl w:val="0"/>
        <w:numPr>
          <w:ilvl w:val="0"/>
          <w:numId w:val="0"/>
        </w:numPr>
        <w:jc w:val="both"/>
      </w:pPr>
    </w:p>
    <w:p>
      <w:pPr>
        <w:ind w:firstLine="420"/>
      </w:pPr>
    </w:p>
    <w:p>
      <w:pPr>
        <w:ind w:left="-210" w:leftChars="-100"/>
      </w:pPr>
    </w:p>
    <w:p>
      <w:pPr>
        <w:ind w:left="-210" w:leftChars="-100" w:firstLine="420"/>
      </w:pPr>
      <w:r>
        <w:rPr>
          <w:rFonts w:hint="eastAsia"/>
        </w:rPr>
        <w:t>所有类型右上角显示关注按钮，可点关注和取消关注；底部显示订单信息轮播；点击头部信息跳转到‘商家个人首页’；</w:t>
      </w:r>
    </w:p>
    <w:p>
      <w:pPr>
        <w:ind w:left="-210" w:leftChars="-100"/>
      </w:pPr>
    </w:p>
    <w:p>
      <w:pPr>
        <w:ind w:left="-210" w:leftChars="-100"/>
      </w:pPr>
    </w:p>
    <w:p>
      <w:pPr>
        <w:numPr>
          <w:ilvl w:val="0"/>
          <w:numId w:val="2"/>
        </w:numPr>
        <w:tabs>
          <w:tab w:val="clear" w:pos="312"/>
        </w:tabs>
        <w:ind w:left="210" w:hanging="210" w:hangingChars="100"/>
      </w:pPr>
      <w:r>
        <w:rPr>
          <w:rFonts w:hint="eastAsia"/>
        </w:rPr>
        <w:t>导航栏显示点餐、评价、商家，点击互相下面的页面</w:t>
      </w:r>
    </w:p>
    <w:p>
      <w:pPr>
        <w:ind w:firstLine="420"/>
      </w:pPr>
      <w:r>
        <w:drawing>
          <wp:inline distT="0" distB="0" distL="114300" distR="114300">
            <wp:extent cx="2520315" cy="247015"/>
            <wp:effectExtent l="0" t="0" r="13335" b="6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2520315" cy="247015"/>
                    </a:xfrm>
                    <a:prstGeom prst="rect">
                      <a:avLst/>
                    </a:prstGeom>
                    <a:noFill/>
                    <a:ln w="9525">
                      <a:noFill/>
                    </a:ln>
                  </pic:spPr>
                </pic:pic>
              </a:graphicData>
            </a:graphic>
          </wp:inline>
        </w:drawing>
      </w:r>
    </w:p>
    <w:p>
      <w:pPr>
        <w:ind w:left="-210" w:leftChars="-100"/>
      </w:pPr>
    </w:p>
    <w:p>
      <w:pPr>
        <w:numPr>
          <w:ilvl w:val="0"/>
          <w:numId w:val="2"/>
        </w:numPr>
        <w:tabs>
          <w:tab w:val="clear" w:pos="312"/>
        </w:tabs>
        <w:ind w:left="210" w:hanging="210" w:hangingChars="100"/>
      </w:pPr>
      <w:r>
        <w:rPr>
          <w:rFonts w:hint="eastAsia"/>
        </w:rPr>
        <w:t>商品内容左边显示商家的菜单，右边显示商家菜单对应的商品且点击左边菜单右边会自动滚动到对应的菜单商品；</w:t>
      </w:r>
    </w:p>
    <w:p>
      <w:pPr>
        <w:ind w:firstLine="420"/>
      </w:pPr>
      <w:r>
        <w:drawing>
          <wp:inline distT="0" distB="0" distL="114300" distR="114300">
            <wp:extent cx="2587625" cy="2985135"/>
            <wp:effectExtent l="0" t="0" r="3175" b="571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rcRect r="-2183" b="17032"/>
                    <a:stretch>
                      <a:fillRect/>
                    </a:stretch>
                  </pic:blipFill>
                  <pic:spPr>
                    <a:xfrm>
                      <a:off x="0" y="0"/>
                      <a:ext cx="2587625" cy="2985135"/>
                    </a:xfrm>
                    <a:prstGeom prst="rect">
                      <a:avLst/>
                    </a:prstGeom>
                    <a:noFill/>
                    <a:ln w="9525">
                      <a:noFill/>
                    </a:ln>
                  </pic:spPr>
                </pic:pic>
              </a:graphicData>
            </a:graphic>
          </wp:inline>
        </w:drawing>
      </w:r>
    </w:p>
    <w:p>
      <w:pPr>
        <w:ind w:firstLine="420"/>
      </w:pPr>
    </w:p>
    <w:p>
      <w:r>
        <w:rPr>
          <w:rFonts w:hint="eastAsia"/>
        </w:rPr>
        <w:t>(10)商品显示商品图片、名字、价格、商品描述，活动商品还会显示活动内容、原价；</w:t>
      </w:r>
    </w:p>
    <w:p>
      <w:pPr>
        <w:ind w:firstLine="420"/>
      </w:pPr>
      <w:r>
        <w:drawing>
          <wp:inline distT="0" distB="0" distL="114300" distR="114300">
            <wp:extent cx="2520315" cy="784860"/>
            <wp:effectExtent l="0" t="0" r="13335" b="152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6"/>
                    <a:stretch>
                      <a:fillRect/>
                    </a:stretch>
                  </pic:blipFill>
                  <pic:spPr>
                    <a:xfrm>
                      <a:off x="0" y="0"/>
                      <a:ext cx="2520315" cy="784860"/>
                    </a:xfrm>
                    <a:prstGeom prst="rect">
                      <a:avLst/>
                    </a:prstGeom>
                    <a:noFill/>
                    <a:ln w="9525">
                      <a:noFill/>
                    </a:ln>
                  </pic:spPr>
                </pic:pic>
              </a:graphicData>
            </a:graphic>
          </wp:inline>
        </w:drawing>
      </w:r>
    </w:p>
    <w:p>
      <w:pPr>
        <w:ind w:firstLine="420"/>
      </w:pPr>
    </w:p>
    <w:p>
      <w:r>
        <w:rPr>
          <w:rFonts w:hint="eastAsia"/>
        </w:rPr>
        <w:t>(11)只有折扣商品能显示原价；普通规格商品显示最低价格+‘起’字；</w:t>
      </w:r>
    </w:p>
    <w:p>
      <w:pPr>
        <w:ind w:firstLine="420"/>
      </w:pPr>
      <w:r>
        <w:drawing>
          <wp:inline distT="0" distB="0" distL="114300" distR="114300">
            <wp:extent cx="2520315" cy="1969770"/>
            <wp:effectExtent l="0" t="0" r="13335" b="1143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7"/>
                    <a:stretch>
                      <a:fillRect/>
                    </a:stretch>
                  </pic:blipFill>
                  <pic:spPr>
                    <a:xfrm>
                      <a:off x="0" y="0"/>
                      <a:ext cx="2520315" cy="1969770"/>
                    </a:xfrm>
                    <a:prstGeom prst="rect">
                      <a:avLst/>
                    </a:prstGeom>
                    <a:noFill/>
                    <a:ln w="9525">
                      <a:noFill/>
                    </a:ln>
                  </pic:spPr>
                </pic:pic>
              </a:graphicData>
            </a:graphic>
          </wp:inline>
        </w:drawing>
      </w:r>
    </w:p>
    <w:p>
      <w:pPr>
        <w:ind w:firstLine="420"/>
      </w:pPr>
    </w:p>
    <w:p>
      <w:pPr>
        <w:numPr>
          <w:ilvl w:val="0"/>
          <w:numId w:val="3"/>
        </w:numPr>
      </w:pPr>
      <w:r>
        <w:rPr>
          <w:rFonts w:hint="eastAsia"/>
        </w:rPr>
        <w:t>普通商品可以设置最低购买数量，第一次点添加商品一次性添加起购数量的份数；</w:t>
      </w:r>
    </w:p>
    <w:p>
      <w:pPr>
        <w:numPr>
          <w:ilvl w:val="1"/>
          <w:numId w:val="3"/>
        </w:numPr>
        <w:rPr>
          <w:b/>
          <w:bCs/>
        </w:rPr>
      </w:pPr>
      <w:r>
        <w:rPr>
          <w:rFonts w:hint="eastAsia"/>
          <w:b/>
          <w:bCs/>
        </w:rPr>
        <w:t>如果限购量大于库存总量，则按库存不足处理，不能添加或者按钮变暗</w:t>
      </w:r>
    </w:p>
    <w:p>
      <w:pPr>
        <w:ind w:firstLine="420"/>
      </w:pPr>
      <w:r>
        <w:drawing>
          <wp:inline distT="0" distB="0" distL="114300" distR="114300">
            <wp:extent cx="2520315" cy="960755"/>
            <wp:effectExtent l="0" t="0" r="13335" b="1079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18"/>
                    <a:stretch>
                      <a:fillRect/>
                    </a:stretch>
                  </pic:blipFill>
                  <pic:spPr>
                    <a:xfrm>
                      <a:off x="0" y="0"/>
                      <a:ext cx="2520315" cy="960755"/>
                    </a:xfrm>
                    <a:prstGeom prst="rect">
                      <a:avLst/>
                    </a:prstGeom>
                    <a:noFill/>
                    <a:ln w="9525">
                      <a:noFill/>
                    </a:ln>
                  </pic:spPr>
                </pic:pic>
              </a:graphicData>
            </a:graphic>
          </wp:inline>
        </w:drawing>
      </w:r>
    </w:p>
    <w:p/>
    <w:p>
      <w:pPr>
        <w:ind w:firstLine="420"/>
      </w:pPr>
    </w:p>
    <w:p/>
    <w:p>
      <w:pPr>
        <w:ind w:firstLine="420"/>
      </w:pPr>
    </w:p>
    <w:p>
      <w:r>
        <w:rPr>
          <w:rFonts w:hint="eastAsia"/>
        </w:rPr>
        <w:t>(12)点击右边的商品会弹出商品大图及详情；</w:t>
      </w:r>
    </w:p>
    <w:p>
      <w:pPr>
        <w:ind w:firstLine="420"/>
      </w:pPr>
      <w:r>
        <w:drawing>
          <wp:inline distT="0" distB="0" distL="114300" distR="114300">
            <wp:extent cx="2520315" cy="3461385"/>
            <wp:effectExtent l="0" t="0" r="13335" b="57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2520315" cy="3461385"/>
                    </a:xfrm>
                    <a:prstGeom prst="rect">
                      <a:avLst/>
                    </a:prstGeom>
                    <a:noFill/>
                    <a:ln w="9525">
                      <a:noFill/>
                    </a:ln>
                  </pic:spPr>
                </pic:pic>
              </a:graphicData>
            </a:graphic>
          </wp:inline>
        </w:drawing>
      </w:r>
    </w:p>
    <w:p>
      <w:r>
        <w:rPr>
          <w:rFonts w:hint="eastAsia"/>
        </w:rPr>
        <w:t>(13)点击加减号会加减商品；</w:t>
      </w:r>
    </w:p>
    <w:p>
      <w:pPr>
        <w:ind w:firstLine="420"/>
      </w:pPr>
      <w:r>
        <w:drawing>
          <wp:inline distT="0" distB="0" distL="114300" distR="114300">
            <wp:extent cx="619125" cy="295275"/>
            <wp:effectExtent l="0" t="0" r="9525" b="952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0"/>
                    <a:stretch>
                      <a:fillRect/>
                    </a:stretch>
                  </pic:blipFill>
                  <pic:spPr>
                    <a:xfrm>
                      <a:off x="0" y="0"/>
                      <a:ext cx="619125" cy="295275"/>
                    </a:xfrm>
                    <a:prstGeom prst="rect">
                      <a:avLst/>
                    </a:prstGeom>
                    <a:noFill/>
                    <a:ln w="9525">
                      <a:noFill/>
                    </a:ln>
                  </pic:spPr>
                </pic:pic>
              </a:graphicData>
            </a:graphic>
          </wp:inline>
        </w:drawing>
      </w:r>
    </w:p>
    <w:p>
      <w:pPr>
        <w:ind w:firstLine="420"/>
      </w:pPr>
    </w:p>
    <w:p>
      <w:r>
        <w:rPr>
          <w:rFonts w:hint="eastAsia"/>
        </w:rPr>
        <w:t>(14)点击‘选规格’会弹出规格选择框；</w:t>
      </w:r>
    </w:p>
    <w:p>
      <w:pPr>
        <w:ind w:firstLine="420"/>
      </w:pPr>
      <w:r>
        <w:drawing>
          <wp:inline distT="0" distB="0" distL="114300" distR="114300">
            <wp:extent cx="2520315" cy="2648585"/>
            <wp:effectExtent l="0" t="0" r="13335" b="184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1"/>
                    <a:stretch>
                      <a:fillRect/>
                    </a:stretch>
                  </pic:blipFill>
                  <pic:spPr>
                    <a:xfrm>
                      <a:off x="0" y="0"/>
                      <a:ext cx="2520315" cy="2648585"/>
                    </a:xfrm>
                    <a:prstGeom prst="rect">
                      <a:avLst/>
                    </a:prstGeom>
                    <a:noFill/>
                    <a:ln w="9525">
                      <a:noFill/>
                    </a:ln>
                  </pic:spPr>
                </pic:pic>
              </a:graphicData>
            </a:graphic>
          </wp:inline>
        </w:drawing>
      </w:r>
    </w:p>
    <w:p>
      <w:pPr>
        <w:ind w:firstLine="420"/>
      </w:pPr>
    </w:p>
    <w:p>
      <w:r>
        <w:rPr>
          <w:rFonts w:hint="eastAsia"/>
        </w:rPr>
        <w:t>(15)菜单栏会显示对应的选择的菜品数量；</w:t>
      </w:r>
    </w:p>
    <w:p>
      <w:pPr>
        <w:ind w:firstLine="420"/>
      </w:pPr>
      <w:r>
        <w:drawing>
          <wp:inline distT="0" distB="0" distL="114300" distR="114300">
            <wp:extent cx="800100" cy="304800"/>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2"/>
                    <a:stretch>
                      <a:fillRect/>
                    </a:stretch>
                  </pic:blipFill>
                  <pic:spPr>
                    <a:xfrm>
                      <a:off x="0" y="0"/>
                      <a:ext cx="800100" cy="304800"/>
                    </a:xfrm>
                    <a:prstGeom prst="rect">
                      <a:avLst/>
                    </a:prstGeom>
                    <a:noFill/>
                    <a:ln w="9525">
                      <a:noFill/>
                    </a:ln>
                  </pic:spPr>
                </pic:pic>
              </a:graphicData>
            </a:graphic>
          </wp:inline>
        </w:drawing>
      </w:r>
    </w:p>
    <w:p>
      <w:r>
        <w:rPr>
          <w:rFonts w:hint="eastAsia"/>
        </w:rPr>
        <w:t>(16)如果点击+号添加商品达到库存上限就显示提示‘没有库存了’</w:t>
      </w:r>
    </w:p>
    <w:p>
      <w:pPr>
        <w:ind w:left="-210" w:leftChars="-100" w:firstLine="420"/>
      </w:pPr>
      <w:r>
        <w:drawing>
          <wp:inline distT="0" distB="0" distL="114300" distR="114300">
            <wp:extent cx="942975" cy="295275"/>
            <wp:effectExtent l="0" t="0" r="952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3"/>
                    <a:stretch>
                      <a:fillRect/>
                    </a:stretch>
                  </pic:blipFill>
                  <pic:spPr>
                    <a:xfrm>
                      <a:off x="0" y="0"/>
                      <a:ext cx="942975" cy="295275"/>
                    </a:xfrm>
                    <a:prstGeom prst="rect">
                      <a:avLst/>
                    </a:prstGeom>
                    <a:noFill/>
                    <a:ln w="9525">
                      <a:noFill/>
                    </a:ln>
                  </pic:spPr>
                </pic:pic>
              </a:graphicData>
            </a:graphic>
          </wp:inline>
        </w:drawing>
      </w:r>
    </w:p>
    <w:p>
      <w:pPr>
        <w:ind w:left="-210" w:leftChars="-100" w:firstLine="420"/>
      </w:pPr>
    </w:p>
    <w:p>
      <w:r>
        <w:rPr>
          <w:rFonts w:hint="eastAsia"/>
        </w:rPr>
        <w:t>(17)暂无库存的商品图片显示白色蒙层和已售罄且添加按钮变透明；</w:t>
      </w:r>
    </w:p>
    <w:p>
      <w:pPr>
        <w:ind w:left="-210" w:leftChars="-100" w:firstLine="420"/>
      </w:pPr>
      <w:r>
        <w:drawing>
          <wp:inline distT="0" distB="0" distL="114300" distR="114300">
            <wp:extent cx="2590165" cy="971550"/>
            <wp:effectExtent l="0" t="0" r="63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4"/>
                    <a:stretch>
                      <a:fillRect/>
                    </a:stretch>
                  </pic:blipFill>
                  <pic:spPr>
                    <a:xfrm>
                      <a:off x="0" y="0"/>
                      <a:ext cx="2590165" cy="971550"/>
                    </a:xfrm>
                    <a:prstGeom prst="rect">
                      <a:avLst/>
                    </a:prstGeom>
                    <a:noFill/>
                    <a:ln w="9525">
                      <a:noFill/>
                    </a:ln>
                  </pic:spPr>
                </pic:pic>
              </a:graphicData>
            </a:graphic>
          </wp:inline>
        </w:drawing>
      </w:r>
    </w:p>
    <w:p>
      <w:pPr>
        <w:ind w:left="-210" w:leftChars="-100" w:firstLine="420"/>
      </w:pPr>
    </w:p>
    <w:p>
      <w:r>
        <w:rPr>
          <w:rFonts w:hint="eastAsia"/>
        </w:rPr>
        <w:t>(18)如果商家暂停营业底部显示‘商家已暂停营业’且所有按钮隐藏，如果商家休息中且不能预订就显示‘商家休息中，不可预订’且所有按钮隐藏</w:t>
      </w:r>
    </w:p>
    <w:p>
      <w:r>
        <w:drawing>
          <wp:inline distT="0" distB="0" distL="114300" distR="114300">
            <wp:extent cx="2520315" cy="2633980"/>
            <wp:effectExtent l="0" t="0" r="13335" b="1397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2520315" cy="2633980"/>
                    </a:xfrm>
                    <a:prstGeom prst="rect">
                      <a:avLst/>
                    </a:prstGeom>
                    <a:noFill/>
                    <a:ln w="9525">
                      <a:noFill/>
                    </a:ln>
                  </pic:spPr>
                </pic:pic>
              </a:graphicData>
            </a:graphic>
          </wp:inline>
        </w:drawing>
      </w:r>
      <w:r>
        <w:drawing>
          <wp:inline distT="0" distB="0" distL="114300" distR="114300">
            <wp:extent cx="2520315" cy="337185"/>
            <wp:effectExtent l="0" t="0" r="13335"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2520315" cy="337185"/>
                    </a:xfrm>
                    <a:prstGeom prst="rect">
                      <a:avLst/>
                    </a:prstGeom>
                    <a:noFill/>
                    <a:ln w="9525">
                      <a:noFill/>
                    </a:ln>
                  </pic:spPr>
                </pic:pic>
              </a:graphicData>
            </a:graphic>
          </wp:inline>
        </w:drawing>
      </w:r>
    </w:p>
    <w:p>
      <w:pPr>
        <w:ind w:firstLine="420"/>
      </w:pPr>
    </w:p>
    <w:p>
      <w:pPr>
        <w:ind w:left="-210" w:leftChars="-100"/>
      </w:pPr>
    </w:p>
    <w:p>
      <w:pPr>
        <w:ind w:left="-210" w:leftChars="-100" w:firstLine="2510"/>
        <w:rPr>
          <w:b/>
          <w:bCs/>
        </w:rPr>
      </w:pPr>
      <w:r>
        <w:rPr>
          <w:rFonts w:hint="eastAsia"/>
          <w:b/>
          <w:bCs/>
        </w:rPr>
        <w:t>底部加购物车详情</w:t>
      </w:r>
    </w:p>
    <w:p>
      <w:pPr>
        <w:ind w:left="-210" w:leftChars="-100"/>
      </w:pPr>
    </w:p>
    <w:p>
      <w:r>
        <w:rPr>
          <w:rFonts w:hint="eastAsia"/>
        </w:rPr>
        <w:t>(1)点餐页底部：如果商家休息中会在底部显示休息状态</w:t>
      </w:r>
    </w:p>
    <w:p>
      <w:pPr>
        <w:ind w:firstLine="420"/>
      </w:pPr>
      <w:r>
        <w:drawing>
          <wp:inline distT="0" distB="0" distL="114300" distR="114300">
            <wp:extent cx="2520315" cy="339725"/>
            <wp:effectExtent l="0" t="0" r="13335" b="317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7"/>
                    <a:stretch>
                      <a:fillRect/>
                    </a:stretch>
                  </pic:blipFill>
                  <pic:spPr>
                    <a:xfrm>
                      <a:off x="0" y="0"/>
                      <a:ext cx="2520315" cy="339725"/>
                    </a:xfrm>
                    <a:prstGeom prst="rect">
                      <a:avLst/>
                    </a:prstGeom>
                    <a:noFill/>
                    <a:ln w="9525">
                      <a:noFill/>
                    </a:ln>
                  </pic:spPr>
                </pic:pic>
              </a:graphicData>
            </a:graphic>
          </wp:inline>
        </w:drawing>
      </w:r>
    </w:p>
    <w:p>
      <w:pPr>
        <w:ind w:firstLine="420"/>
      </w:pPr>
    </w:p>
    <w:p>
      <w:r>
        <w:rPr>
          <w:rFonts w:hint="eastAsia"/>
        </w:rPr>
        <w:t>(2)有选择商品时显示商品价格和配送费，</w:t>
      </w:r>
    </w:p>
    <w:p>
      <w:pPr>
        <w:ind w:firstLine="420"/>
      </w:pPr>
      <w:r>
        <w:drawing>
          <wp:inline distT="0" distB="0" distL="114300" distR="114300">
            <wp:extent cx="2520315" cy="318135"/>
            <wp:effectExtent l="0" t="0" r="13335" b="571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8"/>
                    <a:stretch>
                      <a:fillRect/>
                    </a:stretch>
                  </pic:blipFill>
                  <pic:spPr>
                    <a:xfrm>
                      <a:off x="0" y="0"/>
                      <a:ext cx="2520315" cy="318135"/>
                    </a:xfrm>
                    <a:prstGeom prst="rect">
                      <a:avLst/>
                    </a:prstGeom>
                    <a:noFill/>
                    <a:ln w="9525">
                      <a:noFill/>
                    </a:ln>
                  </pic:spPr>
                </pic:pic>
              </a:graphicData>
            </a:graphic>
          </wp:inline>
        </w:drawing>
      </w:r>
    </w:p>
    <w:p>
      <w:pPr>
        <w:ind w:firstLine="420"/>
      </w:pPr>
    </w:p>
    <w:p>
      <w:r>
        <w:rPr>
          <w:rFonts w:hint="eastAsia"/>
        </w:rPr>
        <w:t>(3)点击底部右边会弹出购物车详情；可加减商品或清空购物车；</w:t>
      </w:r>
    </w:p>
    <w:p>
      <w:pPr>
        <w:ind w:firstLine="420"/>
      </w:pPr>
      <w:r>
        <w:drawing>
          <wp:inline distT="0" distB="0" distL="114300" distR="114300">
            <wp:extent cx="2520315" cy="1341120"/>
            <wp:effectExtent l="0" t="0" r="13335" b="1143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9"/>
                    <a:stretch>
                      <a:fillRect/>
                    </a:stretch>
                  </pic:blipFill>
                  <pic:spPr>
                    <a:xfrm>
                      <a:off x="0" y="0"/>
                      <a:ext cx="2520315" cy="1341120"/>
                    </a:xfrm>
                    <a:prstGeom prst="rect">
                      <a:avLst/>
                    </a:prstGeom>
                    <a:noFill/>
                    <a:ln w="9525">
                      <a:noFill/>
                    </a:ln>
                  </pic:spPr>
                </pic:pic>
              </a:graphicData>
            </a:graphic>
          </wp:inline>
        </w:drawing>
      </w:r>
    </w:p>
    <w:p>
      <w:pPr>
        <w:ind w:firstLine="420"/>
      </w:pPr>
    </w:p>
    <w:p>
      <w:r>
        <w:rPr>
          <w:rFonts w:hint="eastAsia"/>
        </w:rPr>
        <w:t>(4)有餐盒费的商品在购物车详情显示购物车餐盒费的合计，且所有商品商品合计价格包含餐盒费；</w:t>
      </w:r>
    </w:p>
    <w:p>
      <w:pPr>
        <w:ind w:firstLine="420"/>
      </w:pPr>
      <w:r>
        <w:drawing>
          <wp:inline distT="0" distB="0" distL="114300" distR="114300">
            <wp:extent cx="2520315" cy="1330960"/>
            <wp:effectExtent l="0" t="0" r="13335"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2520315" cy="1330960"/>
                    </a:xfrm>
                    <a:prstGeom prst="rect">
                      <a:avLst/>
                    </a:prstGeom>
                    <a:noFill/>
                    <a:ln w="9525">
                      <a:noFill/>
                    </a:ln>
                  </pic:spPr>
                </pic:pic>
              </a:graphicData>
            </a:graphic>
          </wp:inline>
        </w:drawing>
      </w:r>
    </w:p>
    <w:p>
      <w:r>
        <w:rPr>
          <w:rFonts w:hint="eastAsia"/>
        </w:rPr>
        <w:t>(5)选择了有规格的商品在购物车详情显示选择的规格；</w:t>
      </w:r>
    </w:p>
    <w:p>
      <w:pPr>
        <w:ind w:firstLine="420"/>
      </w:pPr>
      <w:r>
        <w:drawing>
          <wp:inline distT="0" distB="0" distL="114300" distR="114300">
            <wp:extent cx="2520315" cy="675640"/>
            <wp:effectExtent l="0" t="0" r="133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2520315" cy="675640"/>
                    </a:xfrm>
                    <a:prstGeom prst="rect">
                      <a:avLst/>
                    </a:prstGeom>
                    <a:noFill/>
                    <a:ln w="9525">
                      <a:noFill/>
                    </a:ln>
                  </pic:spPr>
                </pic:pic>
              </a:graphicData>
            </a:graphic>
          </wp:inline>
        </w:drawing>
      </w:r>
    </w:p>
    <w:p>
      <w:r>
        <w:rPr>
          <w:rFonts w:hint="eastAsia"/>
        </w:rPr>
        <w:t>(6)底部左边显示起送价格，并根据选择商品显示差价；</w:t>
      </w:r>
    </w:p>
    <w:p>
      <w:pPr>
        <w:ind w:firstLine="420"/>
      </w:pPr>
      <w:r>
        <w:drawing>
          <wp:inline distT="0" distB="0" distL="114300" distR="114300">
            <wp:extent cx="866775" cy="333375"/>
            <wp:effectExtent l="0" t="0" r="9525" b="952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2"/>
                    <a:stretch>
                      <a:fillRect/>
                    </a:stretch>
                  </pic:blipFill>
                  <pic:spPr>
                    <a:xfrm>
                      <a:off x="0" y="0"/>
                      <a:ext cx="866775" cy="333375"/>
                    </a:xfrm>
                    <a:prstGeom prst="rect">
                      <a:avLst/>
                    </a:prstGeom>
                    <a:noFill/>
                    <a:ln w="9525">
                      <a:noFill/>
                    </a:ln>
                  </pic:spPr>
                </pic:pic>
              </a:graphicData>
            </a:graphic>
          </wp:inline>
        </w:drawing>
      </w:r>
    </w:p>
    <w:p>
      <w:pPr>
        <w:ind w:firstLine="420"/>
      </w:pPr>
    </w:p>
    <w:p>
      <w:r>
        <w:rPr>
          <w:rFonts w:hint="eastAsia"/>
        </w:rPr>
        <w:t>(7)到达起送价时显示下单按钮，点击跳转到提交订单页面；</w:t>
      </w:r>
    </w:p>
    <w:p>
      <w:pPr>
        <w:ind w:firstLine="420"/>
      </w:pPr>
      <w:r>
        <w:drawing>
          <wp:inline distT="0" distB="0" distL="114300" distR="114300">
            <wp:extent cx="2520315" cy="313055"/>
            <wp:effectExtent l="0" t="0" r="13335" b="1079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33"/>
                    <a:stretch>
                      <a:fillRect/>
                    </a:stretch>
                  </pic:blipFill>
                  <pic:spPr>
                    <a:xfrm>
                      <a:off x="0" y="0"/>
                      <a:ext cx="2520315" cy="313055"/>
                    </a:xfrm>
                    <a:prstGeom prst="rect">
                      <a:avLst/>
                    </a:prstGeom>
                    <a:noFill/>
                    <a:ln w="9525">
                      <a:noFill/>
                    </a:ln>
                  </pic:spPr>
                </pic:pic>
              </a:graphicData>
            </a:graphic>
          </wp:inline>
        </w:drawing>
      </w:r>
    </w:p>
    <w:p/>
    <w:p>
      <w:r>
        <w:rPr>
          <w:rFonts w:hint="eastAsia"/>
        </w:rPr>
        <w:t>(8)点击下单时，如有必选商品且未选，则提示需要选择必选商品且商品自动滚动到必选商品；</w:t>
      </w:r>
    </w:p>
    <w:p>
      <w:pPr>
        <w:ind w:firstLine="420"/>
      </w:pPr>
      <w:r>
        <w:drawing>
          <wp:inline distT="0" distB="0" distL="114300" distR="114300">
            <wp:extent cx="2520315" cy="3939540"/>
            <wp:effectExtent l="0" t="0" r="13335" b="381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34"/>
                    <a:stretch>
                      <a:fillRect/>
                    </a:stretch>
                  </pic:blipFill>
                  <pic:spPr>
                    <a:xfrm>
                      <a:off x="0" y="0"/>
                      <a:ext cx="2520315" cy="3939540"/>
                    </a:xfrm>
                    <a:prstGeom prst="rect">
                      <a:avLst/>
                    </a:prstGeom>
                    <a:noFill/>
                    <a:ln w="9525">
                      <a:noFill/>
                    </a:ln>
                  </pic:spPr>
                </pic:pic>
              </a:graphicData>
            </a:graphic>
          </wp:inline>
        </w:drawing>
      </w:r>
    </w:p>
    <w:p>
      <w:pPr>
        <w:ind w:left="-210" w:leftChars="-100" w:firstLine="420"/>
      </w:pPr>
    </w:p>
    <w:p>
      <w:pPr>
        <w:ind w:left="-210" w:leftChars="-100" w:firstLine="420"/>
      </w:pPr>
    </w:p>
    <w:p>
      <w:pPr>
        <w:ind w:left="-210" w:leftChars="-100" w:firstLine="3346"/>
        <w:rPr>
          <w:b/>
          <w:bCs/>
        </w:rPr>
      </w:pPr>
      <w:r>
        <w:rPr>
          <w:rFonts w:hint="eastAsia"/>
          <w:b/>
          <w:bCs/>
        </w:rPr>
        <w:t>活动和其他样式</w:t>
      </w:r>
    </w:p>
    <w:p>
      <w:pPr>
        <w:ind w:left="-210" w:leftChars="-100" w:firstLine="420"/>
      </w:pPr>
      <w:r>
        <w:rPr>
          <w:rFonts w:hint="eastAsia"/>
        </w:rPr>
        <w:t>(1)导航栏以下 下滑出现过渡效果并显示商家红包、活动、公告；</w:t>
      </w:r>
    </w:p>
    <w:p>
      <w:pPr>
        <w:ind w:left="-210" w:leftChars="-100"/>
      </w:pPr>
    </w:p>
    <w:p>
      <w:pPr>
        <w:ind w:firstLine="420"/>
      </w:pPr>
      <w:r>
        <w:drawing>
          <wp:inline distT="0" distB="0" distL="114300" distR="114300">
            <wp:extent cx="2520315" cy="5321300"/>
            <wp:effectExtent l="0" t="0" r="13335" b="12700"/>
            <wp:docPr id="32" name="图片 32" descr="82930116688913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29301166889132445"/>
                    <pic:cNvPicPr>
                      <a:picLocks noChangeAspect="1"/>
                    </pic:cNvPicPr>
                  </pic:nvPicPr>
                  <pic:blipFill>
                    <a:blip r:embed="rId35"/>
                    <a:stretch>
                      <a:fillRect/>
                    </a:stretch>
                  </pic:blipFill>
                  <pic:spPr>
                    <a:xfrm>
                      <a:off x="0" y="0"/>
                      <a:ext cx="2520315" cy="5321300"/>
                    </a:xfrm>
                    <a:prstGeom prst="rect">
                      <a:avLst/>
                    </a:prstGeom>
                  </pic:spPr>
                </pic:pic>
              </a:graphicData>
            </a:graphic>
          </wp:inline>
        </w:drawing>
      </w:r>
    </w:p>
    <w:p>
      <w:r>
        <w:rPr>
          <w:rFonts w:hint="eastAsia"/>
        </w:rPr>
        <w:t>(2)点击红包可立即领取红包,</w:t>
      </w:r>
      <w:r>
        <w:rPr>
          <w:rFonts w:hint="eastAsia"/>
          <w:lang w:val="en-US" w:eastAsia="zh-CN"/>
        </w:rPr>
        <w:t>并更换颜色，显示已领取</w:t>
      </w:r>
      <w:r>
        <w:rPr>
          <w:rFonts w:hint="eastAsia"/>
        </w:rPr>
        <w:t>；</w:t>
      </w:r>
    </w:p>
    <w:p>
      <w:pPr>
        <w:ind w:firstLine="420"/>
      </w:pPr>
      <w:r>
        <w:drawing>
          <wp:inline distT="0" distB="0" distL="114300" distR="114300">
            <wp:extent cx="2520315" cy="913130"/>
            <wp:effectExtent l="0" t="0" r="13335" b="127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36"/>
                    <a:stretch>
                      <a:fillRect/>
                    </a:stretch>
                  </pic:blipFill>
                  <pic:spPr>
                    <a:xfrm>
                      <a:off x="0" y="0"/>
                      <a:ext cx="2520315" cy="913130"/>
                    </a:xfrm>
                    <a:prstGeom prst="rect">
                      <a:avLst/>
                    </a:prstGeom>
                    <a:noFill/>
                    <a:ln w="9525">
                      <a:noFill/>
                    </a:ln>
                  </pic:spPr>
                </pic:pic>
              </a:graphicData>
            </a:graphic>
          </wp:inline>
        </w:drawing>
      </w:r>
    </w:p>
    <w:p>
      <w:pPr>
        <w:ind w:firstLine="420"/>
      </w:pPr>
    </w:p>
    <w:p>
      <w:r>
        <w:rPr>
          <w:rFonts w:hint="eastAsia"/>
        </w:rPr>
        <w:t>(3)折扣活动超出限购数量提示‘此折扣商品限优惠几份，超过几份恢复原价’</w:t>
      </w:r>
    </w:p>
    <w:p>
      <w:pPr>
        <w:ind w:firstLine="420"/>
      </w:pPr>
      <w:r>
        <w:drawing>
          <wp:inline distT="0" distB="0" distL="114300" distR="114300">
            <wp:extent cx="2520315" cy="2294255"/>
            <wp:effectExtent l="0" t="0" r="13335" b="1079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7"/>
                    <a:stretch>
                      <a:fillRect/>
                    </a:stretch>
                  </pic:blipFill>
                  <pic:spPr>
                    <a:xfrm>
                      <a:off x="0" y="0"/>
                      <a:ext cx="2520315" cy="2294255"/>
                    </a:xfrm>
                    <a:prstGeom prst="rect">
                      <a:avLst/>
                    </a:prstGeom>
                    <a:noFill/>
                    <a:ln w="9525">
                      <a:noFill/>
                    </a:ln>
                  </pic:spPr>
                </pic:pic>
              </a:graphicData>
            </a:graphic>
          </wp:inline>
        </w:drawing>
      </w:r>
    </w:p>
    <w:p>
      <w:pPr>
        <w:ind w:firstLine="420"/>
      </w:pPr>
    </w:p>
    <w:p>
      <w:r>
        <w:rPr>
          <w:rFonts w:hint="eastAsia"/>
        </w:rPr>
        <w:t>(4)折扣商品超过限购数量在购物车里显示包含的原价数量且价格为选择的原价数量*原价加上选择的优惠数量*优惠价格</w:t>
      </w:r>
    </w:p>
    <w:p>
      <w:pPr>
        <w:ind w:firstLine="420"/>
      </w:pPr>
      <w:r>
        <w:drawing>
          <wp:inline distT="0" distB="0" distL="114300" distR="114300">
            <wp:extent cx="2520315" cy="349250"/>
            <wp:effectExtent l="0" t="0" r="13335" b="1270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8"/>
                    <a:stretch>
                      <a:fillRect/>
                    </a:stretch>
                  </pic:blipFill>
                  <pic:spPr>
                    <a:xfrm>
                      <a:off x="0" y="0"/>
                      <a:ext cx="2520315" cy="349250"/>
                    </a:xfrm>
                    <a:prstGeom prst="rect">
                      <a:avLst/>
                    </a:prstGeom>
                    <a:noFill/>
                    <a:ln w="9525">
                      <a:noFill/>
                    </a:ln>
                  </pic:spPr>
                </pic:pic>
              </a:graphicData>
            </a:graphic>
          </wp:inline>
        </w:drawing>
      </w:r>
    </w:p>
    <w:p>
      <w:pPr>
        <w:ind w:firstLine="420"/>
      </w:pPr>
    </w:p>
    <w:p>
      <w:r>
        <w:rPr>
          <w:rFonts w:hint="eastAsia"/>
        </w:rPr>
        <w:t>(5)折扣商品可选属性，其他活动商品不行</w:t>
      </w:r>
    </w:p>
    <w:p>
      <w:pPr>
        <w:ind w:firstLine="420"/>
      </w:pPr>
      <w:r>
        <w:drawing>
          <wp:inline distT="0" distB="0" distL="114300" distR="114300">
            <wp:extent cx="2520315" cy="1248410"/>
            <wp:effectExtent l="0" t="0" r="13335" b="889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9"/>
                    <a:stretch>
                      <a:fillRect/>
                    </a:stretch>
                  </pic:blipFill>
                  <pic:spPr>
                    <a:xfrm>
                      <a:off x="0" y="0"/>
                      <a:ext cx="2520315" cy="1248410"/>
                    </a:xfrm>
                    <a:prstGeom prst="rect">
                      <a:avLst/>
                    </a:prstGeom>
                    <a:noFill/>
                    <a:ln w="9525">
                      <a:noFill/>
                    </a:ln>
                  </pic:spPr>
                </pic:pic>
              </a:graphicData>
            </a:graphic>
          </wp:inline>
        </w:drawing>
      </w:r>
    </w:p>
    <w:p>
      <w:pPr>
        <w:ind w:firstLine="420"/>
      </w:pPr>
    </w:p>
    <w:p>
      <w:pPr>
        <w:ind w:firstLine="420"/>
      </w:pPr>
    </w:p>
    <w:p>
      <w:pPr>
        <w:ind w:left="2520" w:firstLine="420"/>
        <w:rPr>
          <w:b/>
          <w:bCs/>
        </w:rPr>
      </w:pPr>
      <w:r>
        <w:rPr>
          <w:rFonts w:hint="eastAsia"/>
          <w:b/>
          <w:bCs/>
        </w:rPr>
        <w:t>评价页</w:t>
      </w:r>
    </w:p>
    <w:p>
      <w:pPr>
        <w:ind w:firstLine="420"/>
        <w:rPr>
          <w:b/>
          <w:bCs/>
        </w:rPr>
      </w:pPr>
      <w:r>
        <w:drawing>
          <wp:inline distT="0" distB="0" distL="114300" distR="114300">
            <wp:extent cx="2879725" cy="4003040"/>
            <wp:effectExtent l="0" t="0" r="15875" b="165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0"/>
                    <a:stretch>
                      <a:fillRect/>
                    </a:stretch>
                  </pic:blipFill>
                  <pic:spPr>
                    <a:xfrm>
                      <a:off x="0" y="0"/>
                      <a:ext cx="2879725" cy="4003040"/>
                    </a:xfrm>
                    <a:prstGeom prst="rect">
                      <a:avLst/>
                    </a:prstGeom>
                    <a:noFill/>
                    <a:ln w="9525">
                      <a:noFill/>
                    </a:ln>
                  </pic:spPr>
                </pic:pic>
              </a:graphicData>
            </a:graphic>
          </wp:inline>
        </w:drawing>
      </w:r>
    </w:p>
    <w:p>
      <w:pPr>
        <w:ind w:left="-210" w:leftChars="-100" w:firstLine="420"/>
      </w:pPr>
      <w:r>
        <w:rPr>
          <w:rFonts w:hint="eastAsia"/>
        </w:rPr>
        <w:t>(1)评价页显示评价条数、综合、口味、包装、配送评分；</w:t>
      </w:r>
    </w:p>
    <w:p>
      <w:pPr>
        <w:ind w:firstLine="420"/>
      </w:pPr>
      <w:r>
        <w:drawing>
          <wp:inline distT="0" distB="0" distL="114300" distR="114300">
            <wp:extent cx="2520315" cy="589915"/>
            <wp:effectExtent l="0" t="0" r="13335" b="63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1"/>
                    <a:stretch>
                      <a:fillRect/>
                    </a:stretch>
                  </pic:blipFill>
                  <pic:spPr>
                    <a:xfrm>
                      <a:off x="0" y="0"/>
                      <a:ext cx="2520315" cy="589915"/>
                    </a:xfrm>
                    <a:prstGeom prst="rect">
                      <a:avLst/>
                    </a:prstGeom>
                    <a:noFill/>
                    <a:ln w="9525">
                      <a:noFill/>
                    </a:ln>
                  </pic:spPr>
                </pic:pic>
              </a:graphicData>
            </a:graphic>
          </wp:inline>
        </w:drawing>
      </w:r>
    </w:p>
    <w:p>
      <w:pPr>
        <w:ind w:left="-210" w:leftChars="-100" w:firstLine="420"/>
      </w:pPr>
      <w:r>
        <w:rPr>
          <w:rFonts w:hint="eastAsia"/>
        </w:rPr>
        <w:t>(2)如果单个类型没有评分显示暂无</w:t>
      </w:r>
    </w:p>
    <w:p>
      <w:pPr>
        <w:ind w:firstLine="420"/>
      </w:pPr>
      <w:r>
        <w:drawing>
          <wp:inline distT="0" distB="0" distL="114300" distR="114300">
            <wp:extent cx="1695450" cy="723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2"/>
                    <a:stretch>
                      <a:fillRect/>
                    </a:stretch>
                  </pic:blipFill>
                  <pic:spPr>
                    <a:xfrm>
                      <a:off x="0" y="0"/>
                      <a:ext cx="1695450" cy="723900"/>
                    </a:xfrm>
                    <a:prstGeom prst="rect">
                      <a:avLst/>
                    </a:prstGeom>
                    <a:noFill/>
                    <a:ln w="9525">
                      <a:noFill/>
                    </a:ln>
                  </pic:spPr>
                </pic:pic>
              </a:graphicData>
            </a:graphic>
          </wp:inline>
        </w:drawing>
      </w:r>
    </w:p>
    <w:p>
      <w:pPr>
        <w:ind w:left="-210" w:leftChars="-100" w:firstLine="420"/>
      </w:pPr>
      <w:r>
        <w:rPr>
          <w:rFonts w:hint="eastAsia"/>
        </w:rPr>
        <w:t>(3)如果没有评价显示如下图：</w:t>
      </w:r>
    </w:p>
    <w:p>
      <w:pPr>
        <w:ind w:left="-210" w:leftChars="-100" w:firstLine="420"/>
      </w:pPr>
    </w:p>
    <w:p>
      <w:pPr>
        <w:ind w:firstLine="420"/>
      </w:pPr>
      <w:r>
        <w:drawing>
          <wp:inline distT="0" distB="0" distL="114300" distR="114300">
            <wp:extent cx="2520315" cy="3130550"/>
            <wp:effectExtent l="0" t="0" r="1333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3"/>
                    <a:stretch>
                      <a:fillRect/>
                    </a:stretch>
                  </pic:blipFill>
                  <pic:spPr>
                    <a:xfrm>
                      <a:off x="0" y="0"/>
                      <a:ext cx="2520315" cy="3130550"/>
                    </a:xfrm>
                    <a:prstGeom prst="rect">
                      <a:avLst/>
                    </a:prstGeom>
                    <a:noFill/>
                    <a:ln w="9525">
                      <a:noFill/>
                    </a:ln>
                  </pic:spPr>
                </pic:pic>
              </a:graphicData>
            </a:graphic>
          </wp:inline>
        </w:drawing>
      </w:r>
    </w:p>
    <w:p>
      <w:pPr>
        <w:ind w:firstLine="420"/>
      </w:pPr>
    </w:p>
    <w:p>
      <w:pPr>
        <w:ind w:firstLine="210" w:firstLineChars="100"/>
      </w:pPr>
      <w:r>
        <w:rPr>
          <w:rFonts w:hint="eastAsia"/>
        </w:rPr>
        <w:t>(4)评分下面显示全部、配送、评分的评论，点击滑动可互相切换；</w:t>
      </w:r>
    </w:p>
    <w:p>
      <w:pPr>
        <w:ind w:firstLine="420"/>
      </w:pPr>
      <w:r>
        <w:drawing>
          <wp:inline distT="0" distB="0" distL="114300" distR="114300">
            <wp:extent cx="2520315" cy="330200"/>
            <wp:effectExtent l="0" t="0" r="13335" b="1270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44"/>
                    <a:stretch>
                      <a:fillRect/>
                    </a:stretch>
                  </pic:blipFill>
                  <pic:spPr>
                    <a:xfrm>
                      <a:off x="0" y="0"/>
                      <a:ext cx="2520315" cy="330200"/>
                    </a:xfrm>
                    <a:prstGeom prst="rect">
                      <a:avLst/>
                    </a:prstGeom>
                    <a:noFill/>
                    <a:ln w="9525">
                      <a:noFill/>
                    </a:ln>
                  </pic:spPr>
                </pic:pic>
              </a:graphicData>
            </a:graphic>
          </wp:inline>
        </w:drawing>
      </w:r>
    </w:p>
    <w:p>
      <w:pPr>
        <w:ind w:firstLine="420"/>
      </w:pPr>
    </w:p>
    <w:p>
      <w:pPr>
        <w:ind w:firstLine="210" w:firstLineChars="100"/>
      </w:pPr>
      <w:r>
        <w:rPr>
          <w:rFonts w:hint="eastAsia"/>
        </w:rPr>
        <w:t>(5)评论显示评论者头像、名称、对商品的打分、评价，发布的图片，所购买的商品，对配送的评价标签，商家的回复，浏览量，点赞热度（没一个人点赞时显示</w:t>
      </w:r>
      <w:r>
        <w:drawing>
          <wp:inline distT="0" distB="0" distL="114300" distR="114300">
            <wp:extent cx="714375" cy="276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5"/>
                    <a:stretch>
                      <a:fillRect/>
                    </a:stretch>
                  </pic:blipFill>
                  <pic:spPr>
                    <a:xfrm>
                      <a:off x="0" y="0"/>
                      <a:ext cx="714375" cy="276225"/>
                    </a:xfrm>
                    <a:prstGeom prst="rect">
                      <a:avLst/>
                    </a:prstGeom>
                    <a:noFill/>
                    <a:ln w="9525">
                      <a:noFill/>
                    </a:ln>
                  </pic:spPr>
                </pic:pic>
              </a:graphicData>
            </a:graphic>
          </wp:inline>
        </w:drawing>
      </w:r>
      <w:r>
        <w:rPr>
          <w:rFonts w:hint="eastAsia"/>
        </w:rPr>
        <w:t>，有人点赞但自己没点赞时显示</w:t>
      </w:r>
      <w:r>
        <w:drawing>
          <wp:inline distT="0" distB="0" distL="114300" distR="114300">
            <wp:extent cx="762000" cy="257175"/>
            <wp:effectExtent l="0" t="0" r="0"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6"/>
                    <a:stretch>
                      <a:fillRect/>
                    </a:stretch>
                  </pic:blipFill>
                  <pic:spPr>
                    <a:xfrm>
                      <a:off x="0" y="0"/>
                      <a:ext cx="762000" cy="257175"/>
                    </a:xfrm>
                    <a:prstGeom prst="rect">
                      <a:avLst/>
                    </a:prstGeom>
                    <a:noFill/>
                    <a:ln w="9525">
                      <a:noFill/>
                    </a:ln>
                  </pic:spPr>
                </pic:pic>
              </a:graphicData>
            </a:graphic>
          </wp:inline>
        </w:drawing>
      </w:r>
      <w:r>
        <w:rPr>
          <w:rFonts w:hint="eastAsia"/>
        </w:rPr>
        <w:t>，自己点赞了显示</w:t>
      </w:r>
      <w:r>
        <w:drawing>
          <wp:inline distT="0" distB="0" distL="114300" distR="114300">
            <wp:extent cx="819150" cy="295275"/>
            <wp:effectExtent l="0" t="0" r="0"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7"/>
                    <a:stretch>
                      <a:fillRect/>
                    </a:stretch>
                  </pic:blipFill>
                  <pic:spPr>
                    <a:xfrm>
                      <a:off x="0" y="0"/>
                      <a:ext cx="819150" cy="295275"/>
                    </a:xfrm>
                    <a:prstGeom prst="rect">
                      <a:avLst/>
                    </a:prstGeom>
                    <a:noFill/>
                    <a:ln w="9525">
                      <a:noFill/>
                    </a:ln>
                  </pic:spPr>
                </pic:pic>
              </a:graphicData>
            </a:graphic>
          </wp:inline>
        </w:drawing>
      </w:r>
      <w:r>
        <w:rPr>
          <w:rFonts w:hint="eastAsia"/>
        </w:rPr>
        <w:t>）；</w:t>
      </w:r>
    </w:p>
    <w:p>
      <w:pPr>
        <w:ind w:firstLine="420"/>
      </w:pPr>
      <w:r>
        <w:drawing>
          <wp:inline distT="0" distB="0" distL="114300" distR="114300">
            <wp:extent cx="2520315" cy="1890395"/>
            <wp:effectExtent l="0" t="0" r="13335" b="1460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8"/>
                    <a:stretch>
                      <a:fillRect/>
                    </a:stretch>
                  </pic:blipFill>
                  <pic:spPr>
                    <a:xfrm>
                      <a:off x="0" y="0"/>
                      <a:ext cx="2520315" cy="1890395"/>
                    </a:xfrm>
                    <a:prstGeom prst="rect">
                      <a:avLst/>
                    </a:prstGeom>
                    <a:noFill/>
                    <a:ln w="9525">
                      <a:noFill/>
                    </a:ln>
                  </pic:spPr>
                </pic:pic>
              </a:graphicData>
            </a:graphic>
          </wp:inline>
        </w:drawing>
      </w:r>
    </w:p>
    <w:p>
      <w:pPr>
        <w:ind w:left="-210" w:leftChars="-100" w:firstLine="420"/>
      </w:pPr>
      <w:r>
        <w:rPr>
          <w:rFonts w:hint="eastAsia"/>
        </w:rPr>
        <w:t>(6)评论采用上拉加载形式，一次加载20条评论</w:t>
      </w:r>
    </w:p>
    <w:p>
      <w:pPr>
        <w:ind w:firstLine="420"/>
      </w:pPr>
    </w:p>
    <w:p>
      <w:pPr>
        <w:ind w:firstLine="210" w:firstLineChars="100"/>
      </w:pPr>
      <w:r>
        <w:rPr>
          <w:rFonts w:hint="eastAsia"/>
        </w:rPr>
        <w:t>(7)点击点赞热度会出现拇指动画效果表示点赞成功，再点一次即可取消点赞；</w:t>
      </w:r>
    </w:p>
    <w:p>
      <w:pPr>
        <w:ind w:firstLine="420"/>
      </w:pPr>
      <w:r>
        <w:drawing>
          <wp:inline distT="0" distB="0" distL="114300" distR="114300">
            <wp:extent cx="2520315" cy="1709420"/>
            <wp:effectExtent l="0" t="0" r="13335" b="508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49"/>
                    <a:stretch>
                      <a:fillRect/>
                    </a:stretch>
                  </pic:blipFill>
                  <pic:spPr>
                    <a:xfrm>
                      <a:off x="0" y="0"/>
                      <a:ext cx="2520315" cy="1709420"/>
                    </a:xfrm>
                    <a:prstGeom prst="rect">
                      <a:avLst/>
                    </a:prstGeom>
                    <a:noFill/>
                    <a:ln w="9525">
                      <a:noFill/>
                    </a:ln>
                  </pic:spPr>
                </pic:pic>
              </a:graphicData>
            </a:graphic>
          </wp:inline>
        </w:drawing>
      </w:r>
    </w:p>
    <w:p>
      <w:pPr>
        <w:ind w:firstLine="420"/>
      </w:pPr>
    </w:p>
    <w:p>
      <w:pPr>
        <w:numPr>
          <w:ilvl w:val="0"/>
          <w:numId w:val="4"/>
        </w:numPr>
        <w:ind w:firstLine="210" w:firstLineChars="100"/>
      </w:pPr>
      <w:r>
        <w:rPr>
          <w:rFonts w:hint="eastAsia"/>
        </w:rPr>
        <w:t>用户发布评论被系统判为优质评论的话会在右上角显示优质评论图标</w:t>
      </w:r>
    </w:p>
    <w:p>
      <w:pPr>
        <w:ind w:left="420" w:firstLine="420"/>
        <w:rPr>
          <w:b/>
          <w:bCs/>
        </w:rPr>
      </w:pPr>
      <w:r>
        <w:rPr>
          <w:rFonts w:hint="eastAsia"/>
          <w:b/>
          <w:bCs/>
        </w:rPr>
        <w:t>优质评论判断条件：全5星好评+填写评价&gt;=50个字节（1个中文为3个字节，1个单词为1个字节）+至少上传一张图片</w:t>
      </w:r>
    </w:p>
    <w:p>
      <w:pPr>
        <w:ind w:firstLine="210" w:firstLineChars="100"/>
      </w:pPr>
      <w:r>
        <w:drawing>
          <wp:inline distT="0" distB="0" distL="114300" distR="114300">
            <wp:extent cx="2520315" cy="1721485"/>
            <wp:effectExtent l="0" t="0" r="13335" b="1206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50"/>
                    <a:stretch>
                      <a:fillRect/>
                    </a:stretch>
                  </pic:blipFill>
                  <pic:spPr>
                    <a:xfrm>
                      <a:off x="0" y="0"/>
                      <a:ext cx="2520315" cy="1721485"/>
                    </a:xfrm>
                    <a:prstGeom prst="rect">
                      <a:avLst/>
                    </a:prstGeom>
                    <a:noFill/>
                    <a:ln w="9525">
                      <a:noFill/>
                    </a:ln>
                  </pic:spPr>
                </pic:pic>
              </a:graphicData>
            </a:graphic>
          </wp:inline>
        </w:drawing>
      </w:r>
    </w:p>
    <w:p>
      <w:pPr>
        <w:ind w:firstLine="420"/>
      </w:pPr>
    </w:p>
    <w:p>
      <w:pPr>
        <w:numPr>
          <w:ilvl w:val="0"/>
          <w:numId w:val="5"/>
        </w:numPr>
        <w:ind w:firstLine="210" w:firstLineChars="100"/>
      </w:pPr>
      <w:r>
        <w:rPr>
          <w:rFonts w:hint="eastAsia"/>
        </w:rPr>
        <w:t>点击用户头像及名字可跳转到用户个人首页</w:t>
      </w:r>
    </w:p>
    <w:p/>
    <w:p>
      <w:pPr>
        <w:ind w:firstLine="420"/>
      </w:pPr>
    </w:p>
    <w:p>
      <w:pPr>
        <w:ind w:left="2100" w:firstLine="420"/>
        <w:rPr>
          <w:b/>
          <w:bCs/>
          <w:sz w:val="28"/>
          <w:szCs w:val="28"/>
        </w:rPr>
      </w:pPr>
      <w:r>
        <w:rPr>
          <w:rFonts w:hint="eastAsia"/>
          <w:b/>
          <w:bCs/>
          <w:sz w:val="28"/>
          <w:szCs w:val="28"/>
        </w:rPr>
        <w:t>商家页</w:t>
      </w:r>
    </w:p>
    <w:p>
      <w:pPr>
        <w:ind w:left="-210" w:leftChars="-100"/>
      </w:pPr>
      <w:r>
        <w:rPr>
          <w:rFonts w:hint="eastAsia"/>
        </w:rPr>
        <w:t>(1)商家页：显示商家服务(</w:t>
      </w:r>
      <w:r>
        <w:rPr>
          <w:rFonts w:hint="eastAsia"/>
          <w:b/>
          <w:bCs/>
        </w:rPr>
        <w:t>只有团购和代金券才显示</w:t>
      </w:r>
      <w:r>
        <w:rPr>
          <w:rFonts w:hint="eastAsia"/>
        </w:rPr>
        <w:t>)、商家的信息图片、公告、位置、电话、配送服务、营业时间、营业资质、商家活动（统一1行两个活动；且图标加活动内容）；</w:t>
      </w:r>
    </w:p>
    <w:p>
      <w:pPr>
        <w:ind w:firstLine="420"/>
      </w:pPr>
      <w:r>
        <w:drawing>
          <wp:inline distT="0" distB="0" distL="114300" distR="114300">
            <wp:extent cx="2520315" cy="3814445"/>
            <wp:effectExtent l="0" t="0" r="13335" b="14605"/>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51"/>
                    <a:stretch>
                      <a:fillRect/>
                    </a:stretch>
                  </pic:blipFill>
                  <pic:spPr>
                    <a:xfrm>
                      <a:off x="0" y="0"/>
                      <a:ext cx="2520315" cy="3814445"/>
                    </a:xfrm>
                    <a:prstGeom prst="rect">
                      <a:avLst/>
                    </a:prstGeom>
                    <a:noFill/>
                    <a:ln w="9525">
                      <a:noFill/>
                    </a:ln>
                  </pic:spPr>
                </pic:pic>
              </a:graphicData>
            </a:graphic>
          </wp:inline>
        </w:drawing>
      </w:r>
    </w:p>
    <w:p>
      <w:r>
        <w:rPr>
          <w:rFonts w:hint="eastAsia"/>
        </w:rPr>
        <w:t>(2)商家信息图片可左右滑动，点击查看大图；</w:t>
      </w:r>
    </w:p>
    <w:p>
      <w:r>
        <w:rPr>
          <w:rFonts w:hint="eastAsia"/>
        </w:rPr>
        <w:t>(3)点击商家营业资质跳转到商家‘资质信息’页面；</w:t>
      </w:r>
    </w:p>
    <w:p>
      <w:r>
        <w:rPr>
          <w:rFonts w:hint="eastAsia"/>
        </w:rPr>
        <w:t>(4)点击位置显示地图显示商家位置；</w:t>
      </w:r>
    </w:p>
    <w:p>
      <w:pPr>
        <w:ind w:firstLine="420"/>
      </w:pPr>
      <w:r>
        <w:drawing>
          <wp:inline distT="0" distB="0" distL="114300" distR="114300">
            <wp:extent cx="2520315" cy="328930"/>
            <wp:effectExtent l="0" t="0" r="13335" b="1397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52"/>
                    <a:stretch>
                      <a:fillRect/>
                    </a:stretch>
                  </pic:blipFill>
                  <pic:spPr>
                    <a:xfrm>
                      <a:off x="0" y="0"/>
                      <a:ext cx="2520315" cy="328930"/>
                    </a:xfrm>
                    <a:prstGeom prst="rect">
                      <a:avLst/>
                    </a:prstGeom>
                    <a:noFill/>
                    <a:ln w="9525">
                      <a:noFill/>
                    </a:ln>
                  </pic:spPr>
                </pic:pic>
              </a:graphicData>
            </a:graphic>
          </wp:inline>
        </w:drawing>
      </w:r>
    </w:p>
    <w:p/>
    <w:p>
      <w:pPr>
        <w:ind w:left="2940" w:firstLine="420"/>
        <w:rPr>
          <w:b/>
          <w:bCs/>
        </w:rPr>
      </w:pPr>
      <w:r>
        <w:rPr>
          <w:rFonts w:hint="eastAsia"/>
          <w:b/>
          <w:bCs/>
        </w:rPr>
        <w:t>堂食预订点餐页样式</w:t>
      </w:r>
    </w:p>
    <w:p>
      <w:pPr>
        <w:numPr>
          <w:ilvl w:val="0"/>
          <w:numId w:val="6"/>
        </w:numPr>
      </w:pPr>
      <w:r>
        <w:rPr>
          <w:rFonts w:hint="eastAsia"/>
        </w:rPr>
        <w:t>堂食预订点餐页无活动商品，右下角显示的是起订金额并随选择的商品提示‘还差多少起订’；</w:t>
      </w:r>
    </w:p>
    <w:p>
      <w:r>
        <w:rPr>
          <w:rFonts w:hint="eastAsia"/>
        </w:rPr>
        <w:t>当选择的商品金额超过起订金额时显示“填写预订信息”，点击跳转到填写预订信息的页面；</w:t>
      </w:r>
    </w:p>
    <w:p/>
    <w:p>
      <w:pPr>
        <w:ind w:left="-210" w:leftChars="-100"/>
      </w:pPr>
    </w:p>
    <w:p/>
    <w:p>
      <w:pPr>
        <w:ind w:left="-210" w:leftChars="-100"/>
      </w:pPr>
    </w:p>
    <w:p/>
    <w:p>
      <w:r>
        <w:drawing>
          <wp:inline distT="0" distB="0" distL="114300" distR="114300">
            <wp:extent cx="2520315" cy="3910965"/>
            <wp:effectExtent l="0" t="0" r="13335" b="1333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53"/>
                    <a:stretch>
                      <a:fillRect/>
                    </a:stretch>
                  </pic:blipFill>
                  <pic:spPr>
                    <a:xfrm>
                      <a:off x="0" y="0"/>
                      <a:ext cx="2520315" cy="3910965"/>
                    </a:xfrm>
                    <a:prstGeom prst="rect">
                      <a:avLst/>
                    </a:prstGeom>
                    <a:noFill/>
                    <a:ln w="9525">
                      <a:noFill/>
                    </a:ln>
                  </pic:spPr>
                </pic:pic>
              </a:graphicData>
            </a:graphic>
          </wp:inline>
        </w:drawing>
      </w:r>
      <w:r>
        <w:drawing>
          <wp:inline distT="0" distB="0" distL="114300" distR="114300">
            <wp:extent cx="2520315" cy="335915"/>
            <wp:effectExtent l="0" t="0" r="13335" b="698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54"/>
                    <a:stretch>
                      <a:fillRect/>
                    </a:stretch>
                  </pic:blipFill>
                  <pic:spPr>
                    <a:xfrm>
                      <a:off x="0" y="0"/>
                      <a:ext cx="2520315" cy="335915"/>
                    </a:xfrm>
                    <a:prstGeom prst="rect">
                      <a:avLst/>
                    </a:prstGeom>
                    <a:noFill/>
                    <a:ln w="9525">
                      <a:noFill/>
                    </a:ln>
                  </pic:spPr>
                </pic:pic>
              </a:graphicData>
            </a:graphic>
          </wp:inline>
        </w:drawing>
      </w:r>
    </w:p>
    <w:p/>
    <w:p/>
    <w:p/>
    <w:p>
      <w:pPr>
        <w:ind w:left="2100" w:firstLine="420"/>
        <w:rPr>
          <w:b/>
          <w:bCs/>
        </w:rPr>
      </w:pPr>
      <w:r>
        <w:rPr>
          <w:rFonts w:hint="eastAsia"/>
          <w:b/>
          <w:bCs/>
        </w:rPr>
        <w:t>团购、代金券点餐页样式</w:t>
      </w:r>
    </w:p>
    <w:p>
      <w:pPr>
        <w:rPr>
          <w:b/>
          <w:bCs/>
        </w:rPr>
      </w:pPr>
      <w:r>
        <w:rPr>
          <w:rFonts w:hint="eastAsia"/>
          <w:b/>
          <w:bCs/>
        </w:rPr>
        <w:t>团购、代金券左边显示团购数量及可以点击索引，右边显示商品</w:t>
      </w:r>
    </w:p>
    <w:p>
      <w:pPr>
        <w:rPr>
          <w:b/>
          <w:bCs/>
        </w:rPr>
      </w:pPr>
      <w:r>
        <w:drawing>
          <wp:inline distT="0" distB="0" distL="114300" distR="114300">
            <wp:extent cx="2879725" cy="4350385"/>
            <wp:effectExtent l="0" t="0" r="15875" b="1206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55"/>
                    <a:stretch>
                      <a:fillRect/>
                    </a:stretch>
                  </pic:blipFill>
                  <pic:spPr>
                    <a:xfrm>
                      <a:off x="0" y="0"/>
                      <a:ext cx="2879725" cy="4350385"/>
                    </a:xfrm>
                    <a:prstGeom prst="rect">
                      <a:avLst/>
                    </a:prstGeom>
                    <a:noFill/>
                    <a:ln w="9525">
                      <a:noFill/>
                    </a:ln>
                  </pic:spPr>
                </pic:pic>
              </a:graphicData>
            </a:graphic>
          </wp:inline>
        </w:drawing>
      </w:r>
    </w:p>
    <w:p>
      <w:pPr>
        <w:numPr>
          <w:ilvl w:val="0"/>
          <w:numId w:val="7"/>
        </w:numPr>
      </w:pPr>
      <w:r>
        <w:rPr>
          <w:rFonts w:hint="eastAsia"/>
        </w:rPr>
        <w:t>团购商品显示图片、名称、价格、原价、套餐商品名字、份数、价格，备注、有效期、使用时间、不可使用日期（如果有设置）、使用规则；</w:t>
      </w:r>
    </w:p>
    <w:p>
      <w:r>
        <w:drawing>
          <wp:inline distT="0" distB="0" distL="114300" distR="114300">
            <wp:extent cx="2520315" cy="4624070"/>
            <wp:effectExtent l="0" t="0" r="13335" b="508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56"/>
                    <a:stretch>
                      <a:fillRect/>
                    </a:stretch>
                  </pic:blipFill>
                  <pic:spPr>
                    <a:xfrm>
                      <a:off x="0" y="0"/>
                      <a:ext cx="2520315" cy="4624070"/>
                    </a:xfrm>
                    <a:prstGeom prst="rect">
                      <a:avLst/>
                    </a:prstGeom>
                    <a:noFill/>
                    <a:ln w="9525">
                      <a:noFill/>
                    </a:ln>
                  </pic:spPr>
                </pic:pic>
              </a:graphicData>
            </a:graphic>
          </wp:inline>
        </w:drawing>
      </w:r>
    </w:p>
    <w:p>
      <w:pPr>
        <w:numPr>
          <w:ilvl w:val="0"/>
          <w:numId w:val="7"/>
        </w:numPr>
      </w:pPr>
      <w:r>
        <w:rPr>
          <w:rFonts w:hint="eastAsia"/>
        </w:rPr>
        <w:t>代金券商品显示图片、名称、价格、原价、备注、有效期、使用时间、不可使用日期（如果有设置）、使用规则；</w:t>
      </w:r>
    </w:p>
    <w:p>
      <w:r>
        <w:drawing>
          <wp:inline distT="0" distB="0" distL="114300" distR="114300">
            <wp:extent cx="2520315" cy="4735195"/>
            <wp:effectExtent l="0" t="0" r="13335" b="8255"/>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7"/>
                    <a:stretch>
                      <a:fillRect/>
                    </a:stretch>
                  </pic:blipFill>
                  <pic:spPr>
                    <a:xfrm>
                      <a:off x="0" y="0"/>
                      <a:ext cx="2520315" cy="4735195"/>
                    </a:xfrm>
                    <a:prstGeom prst="rect">
                      <a:avLst/>
                    </a:prstGeom>
                    <a:noFill/>
                    <a:ln w="9525">
                      <a:noFill/>
                    </a:ln>
                  </pic:spPr>
                </pic:pic>
              </a:graphicData>
            </a:graphic>
          </wp:inline>
        </w:drawing>
      </w:r>
    </w:p>
    <w:p>
      <w:pPr>
        <w:numPr>
          <w:ilvl w:val="0"/>
          <w:numId w:val="7"/>
        </w:numPr>
      </w:pPr>
      <w:r>
        <w:rPr>
          <w:rFonts w:hint="eastAsia"/>
        </w:rPr>
        <w:t>团购和代金券一个订单只能选择一种团购或代金券，但是数量可以选择多份；</w:t>
      </w:r>
    </w:p>
    <w:p>
      <w:pPr>
        <w:numPr>
          <w:ilvl w:val="0"/>
          <w:numId w:val="7"/>
        </w:numPr>
      </w:pPr>
      <w:r>
        <w:rPr>
          <w:rFonts w:hint="eastAsia"/>
        </w:rPr>
        <w:t>同一订单当选择了一种团购或代金券后其他团购或代金券添加按钮变透明且点击提示只能选择一种团购或代金券；</w:t>
      </w:r>
    </w:p>
    <w:p>
      <w:r>
        <w:rPr>
          <w:rFonts w:hint="eastAsia"/>
        </w:rPr>
        <w:drawing>
          <wp:inline distT="0" distB="0" distL="114300" distR="114300">
            <wp:extent cx="2520315" cy="5321300"/>
            <wp:effectExtent l="0" t="0" r="13335" b="12700"/>
            <wp:docPr id="36" name="图片 36" descr="46521516936665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65215169366658294"/>
                    <pic:cNvPicPr>
                      <a:picLocks noChangeAspect="1"/>
                    </pic:cNvPicPr>
                  </pic:nvPicPr>
                  <pic:blipFill>
                    <a:blip r:embed="rId58"/>
                    <a:stretch>
                      <a:fillRect/>
                    </a:stretch>
                  </pic:blipFill>
                  <pic:spPr>
                    <a:xfrm>
                      <a:off x="0" y="0"/>
                      <a:ext cx="2520315" cy="5321300"/>
                    </a:xfrm>
                    <a:prstGeom prst="rect">
                      <a:avLst/>
                    </a:prstGeom>
                  </pic:spPr>
                </pic:pic>
              </a:graphicData>
            </a:graphic>
          </wp:inline>
        </w:drawing>
      </w:r>
    </w:p>
    <w:p/>
    <w:p>
      <w:pPr>
        <w:ind w:left="2940" w:firstLine="420"/>
      </w:pPr>
    </w:p>
    <w:p>
      <w:pPr>
        <w:ind w:left="2940" w:firstLine="420"/>
      </w:pPr>
    </w:p>
    <w:p>
      <w:pPr>
        <w:ind w:left="2940" w:firstLine="420"/>
      </w:pPr>
    </w:p>
    <w:p>
      <w:pPr>
        <w:ind w:left="2940" w:firstLine="420"/>
      </w:pPr>
    </w:p>
    <w:p>
      <w:pPr>
        <w:rPr>
          <w:rFonts w:ascii="微软雅黑" w:hAnsi="微软雅黑" w:eastAsia="微软雅黑" w:cs="微软雅黑"/>
          <w:color w:val="585858" w:themeColor="text1" w:themeTint="A6"/>
          <w:sz w:val="28"/>
          <w:szCs w:val="28"/>
        </w:rPr>
      </w:pPr>
      <w:r>
        <w:rPr>
          <w:rFonts w:hint="eastAsia" w:ascii="微软雅黑" w:hAnsi="微软雅黑" w:eastAsia="微软雅黑" w:cs="微软雅黑"/>
          <w:color w:val="585858" w:themeColor="text1" w:themeTint="A6"/>
          <w:sz w:val="28"/>
          <w:szCs w:val="28"/>
        </w:rPr>
        <w:t>请求参数</w:t>
      </w:r>
    </w:p>
    <w:tbl>
      <w:tblPr>
        <w:tblStyle w:val="8"/>
        <w:tblW w:w="9887" w:type="dxa"/>
        <w:tblInd w:w="-714" w:type="dxa"/>
        <w:tblLayout w:type="fixed"/>
        <w:tblCellMar>
          <w:top w:w="15" w:type="dxa"/>
          <w:left w:w="15" w:type="dxa"/>
          <w:bottom w:w="15" w:type="dxa"/>
          <w:right w:w="15" w:type="dxa"/>
        </w:tblCellMar>
      </w:tblPr>
      <w:tblGrid>
        <w:gridCol w:w="2437"/>
        <w:gridCol w:w="1402"/>
        <w:gridCol w:w="1412"/>
        <w:gridCol w:w="4636"/>
      </w:tblGrid>
      <w:tr>
        <w:tblPrEx>
          <w:tblLayout w:type="fixed"/>
          <w:tblCellMar>
            <w:top w:w="15" w:type="dxa"/>
            <w:left w:w="15" w:type="dxa"/>
            <w:bottom w:w="15" w:type="dxa"/>
            <w:right w:w="15" w:type="dxa"/>
          </w:tblCellMar>
        </w:tblPrEx>
        <w:trPr>
          <w:trHeight w:val="567" w:hRule="atLeast"/>
        </w:trPr>
        <w:tc>
          <w:tcPr>
            <w:tcW w:w="2437" w:type="dxa"/>
            <w:tcBorders>
              <w:top w:val="single" w:color="D9D9D9" w:sz="4" w:space="0"/>
              <w:left w:val="single" w:color="D9D9D9" w:sz="4" w:space="0"/>
              <w:bottom w:val="single" w:color="D9D9D9" w:sz="4" w:space="0"/>
              <w:right w:val="single" w:color="D9D9D9" w:sz="4" w:space="0"/>
            </w:tcBorders>
            <w:shd w:val="clear" w:color="auto" w:fill="ECF0F8"/>
            <w:vAlign w:val="center"/>
          </w:tcPr>
          <w:p>
            <w:pPr>
              <w:widowControl/>
              <w:jc w:val="center"/>
              <w:textAlignment w:val="center"/>
              <w:rPr>
                <w:rFonts w:ascii="微软雅黑" w:hAnsi="微软雅黑" w:eastAsia="微软雅黑" w:cs="微软雅黑"/>
                <w:b/>
                <w:bCs/>
                <w:color w:val="3F3F3F" w:themeColor="text1" w:themeTint="BF"/>
                <w:sz w:val="20"/>
                <w:szCs w:val="20"/>
              </w:rPr>
            </w:pPr>
            <w:r>
              <w:rPr>
                <w:rFonts w:hint="eastAsia" w:ascii="微软雅黑" w:hAnsi="微软雅黑" w:eastAsia="微软雅黑" w:cs="微软雅黑"/>
                <w:b/>
                <w:bCs/>
                <w:color w:val="3F3F3F" w:themeColor="text1" w:themeTint="BF"/>
                <w:sz w:val="20"/>
                <w:szCs w:val="20"/>
              </w:rPr>
              <w:t>参数</w:t>
            </w:r>
          </w:p>
        </w:tc>
        <w:tc>
          <w:tcPr>
            <w:tcW w:w="1402" w:type="dxa"/>
            <w:tcBorders>
              <w:top w:val="single" w:color="D9D9D9" w:sz="4" w:space="0"/>
              <w:left w:val="single" w:color="D9D9D9" w:sz="4" w:space="0"/>
              <w:bottom w:val="single" w:color="D9D9D9" w:sz="4" w:space="0"/>
              <w:right w:val="single" w:color="D9D9D9" w:sz="4" w:space="0"/>
            </w:tcBorders>
            <w:shd w:val="clear" w:color="auto" w:fill="ECF0F8"/>
            <w:vAlign w:val="center"/>
          </w:tcPr>
          <w:p>
            <w:pPr>
              <w:widowControl/>
              <w:jc w:val="center"/>
              <w:textAlignment w:val="center"/>
              <w:rPr>
                <w:rFonts w:ascii="微软雅黑" w:hAnsi="微软雅黑" w:eastAsia="微软雅黑" w:cs="微软雅黑"/>
                <w:b/>
                <w:bCs/>
                <w:color w:val="3F3F3F" w:themeColor="text1" w:themeTint="BF"/>
                <w:sz w:val="20"/>
                <w:szCs w:val="20"/>
              </w:rPr>
            </w:pPr>
            <w:r>
              <w:rPr>
                <w:rFonts w:hint="eastAsia" w:ascii="微软雅黑" w:hAnsi="微软雅黑" w:eastAsia="微软雅黑" w:cs="微软雅黑"/>
                <w:b/>
                <w:bCs/>
                <w:color w:val="3F3F3F" w:themeColor="text1" w:themeTint="BF"/>
                <w:sz w:val="20"/>
                <w:szCs w:val="20"/>
              </w:rPr>
              <w:t>必选</w:t>
            </w:r>
          </w:p>
        </w:tc>
        <w:tc>
          <w:tcPr>
            <w:tcW w:w="1412" w:type="dxa"/>
            <w:tcBorders>
              <w:top w:val="single" w:color="D9D9D9" w:sz="4" w:space="0"/>
              <w:left w:val="single" w:color="D9D9D9" w:sz="4" w:space="0"/>
              <w:bottom w:val="single" w:color="D9D9D9" w:sz="4" w:space="0"/>
              <w:right w:val="single" w:color="D9D9D9" w:sz="4" w:space="0"/>
            </w:tcBorders>
            <w:shd w:val="clear" w:color="auto" w:fill="ECF0F8"/>
            <w:vAlign w:val="center"/>
          </w:tcPr>
          <w:p>
            <w:pPr>
              <w:widowControl/>
              <w:jc w:val="center"/>
              <w:textAlignment w:val="center"/>
              <w:rPr>
                <w:rFonts w:ascii="微软雅黑" w:hAnsi="微软雅黑" w:eastAsia="微软雅黑" w:cs="微软雅黑"/>
                <w:b/>
                <w:bCs/>
                <w:color w:val="3F3F3F" w:themeColor="text1" w:themeTint="BF"/>
                <w:sz w:val="20"/>
                <w:szCs w:val="20"/>
              </w:rPr>
            </w:pPr>
            <w:r>
              <w:rPr>
                <w:rFonts w:hint="eastAsia" w:ascii="微软雅黑" w:hAnsi="微软雅黑" w:eastAsia="微软雅黑" w:cs="微软雅黑"/>
                <w:b/>
                <w:bCs/>
                <w:color w:val="3F3F3F" w:themeColor="text1" w:themeTint="BF"/>
                <w:sz w:val="20"/>
                <w:szCs w:val="20"/>
              </w:rPr>
              <w:t>类型</w:t>
            </w:r>
          </w:p>
        </w:tc>
        <w:tc>
          <w:tcPr>
            <w:tcW w:w="4636" w:type="dxa"/>
            <w:tcBorders>
              <w:top w:val="single" w:color="D9D9D9" w:sz="4" w:space="0"/>
              <w:left w:val="single" w:color="D9D9D9" w:sz="4" w:space="0"/>
              <w:bottom w:val="single" w:color="D9D9D9" w:sz="4" w:space="0"/>
              <w:right w:val="single" w:color="D9D9D9" w:sz="4" w:space="0"/>
            </w:tcBorders>
            <w:shd w:val="clear" w:color="auto" w:fill="ECF0F8"/>
            <w:vAlign w:val="center"/>
          </w:tcPr>
          <w:p>
            <w:pPr>
              <w:widowControl/>
              <w:jc w:val="center"/>
              <w:textAlignment w:val="center"/>
              <w:rPr>
                <w:rFonts w:ascii="微软雅黑" w:hAnsi="微软雅黑" w:eastAsia="微软雅黑" w:cs="微软雅黑"/>
                <w:b/>
                <w:bCs/>
                <w:color w:val="3F3F3F" w:themeColor="text1" w:themeTint="BF"/>
                <w:sz w:val="20"/>
                <w:szCs w:val="20"/>
              </w:rPr>
            </w:pPr>
            <w:r>
              <w:rPr>
                <w:rFonts w:hint="eastAsia" w:ascii="微软雅黑" w:hAnsi="微软雅黑" w:eastAsia="微软雅黑" w:cs="微软雅黑"/>
                <w:b/>
                <w:bCs/>
                <w:color w:val="3F3F3F" w:themeColor="text1" w:themeTint="BF"/>
                <w:sz w:val="20"/>
                <w:szCs w:val="20"/>
              </w:rPr>
              <w:t>说明</w:t>
            </w:r>
          </w:p>
        </w:tc>
      </w:tr>
      <w:tr>
        <w:tblPrEx>
          <w:tblLayout w:type="fixed"/>
          <w:tblCellMar>
            <w:top w:w="15" w:type="dxa"/>
            <w:left w:w="15" w:type="dxa"/>
            <w:bottom w:w="15" w:type="dxa"/>
            <w:right w:w="15" w:type="dxa"/>
          </w:tblCellMar>
        </w:tblPrEx>
        <w:trPr>
          <w:trHeight w:val="567" w:hRule="atLeast"/>
        </w:trPr>
        <w:tc>
          <w:tcPr>
            <w:tcW w:w="2437"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0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1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4636"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r>
      <w:tr>
        <w:tblPrEx>
          <w:tblLayout w:type="fixed"/>
          <w:tblCellMar>
            <w:top w:w="15" w:type="dxa"/>
            <w:left w:w="15" w:type="dxa"/>
            <w:bottom w:w="15" w:type="dxa"/>
            <w:right w:w="15" w:type="dxa"/>
          </w:tblCellMar>
        </w:tblPrEx>
        <w:trPr>
          <w:trHeight w:val="567" w:hRule="atLeast"/>
        </w:trPr>
        <w:tc>
          <w:tcPr>
            <w:tcW w:w="2437"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0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1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4636"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r>
      <w:tr>
        <w:tblPrEx>
          <w:tblLayout w:type="fixed"/>
          <w:tblCellMar>
            <w:top w:w="15" w:type="dxa"/>
            <w:left w:w="15" w:type="dxa"/>
            <w:bottom w:w="15" w:type="dxa"/>
            <w:right w:w="15" w:type="dxa"/>
          </w:tblCellMar>
        </w:tblPrEx>
        <w:trPr>
          <w:trHeight w:val="567" w:hRule="atLeast"/>
        </w:trPr>
        <w:tc>
          <w:tcPr>
            <w:tcW w:w="2437"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0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1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4636"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r>
      <w:tr>
        <w:tblPrEx>
          <w:tblLayout w:type="fixed"/>
          <w:tblCellMar>
            <w:top w:w="15" w:type="dxa"/>
            <w:left w:w="15" w:type="dxa"/>
            <w:bottom w:w="15" w:type="dxa"/>
            <w:right w:w="15" w:type="dxa"/>
          </w:tblCellMar>
        </w:tblPrEx>
        <w:trPr>
          <w:trHeight w:val="567" w:hRule="atLeast"/>
        </w:trPr>
        <w:tc>
          <w:tcPr>
            <w:tcW w:w="2437"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0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1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4636"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r>
    </w:tbl>
    <w:p/>
    <w:p>
      <w:pPr>
        <w:rPr>
          <w:rFonts w:ascii="微软雅黑" w:hAnsi="微软雅黑" w:eastAsia="微软雅黑" w:cs="微软雅黑"/>
          <w:color w:val="585858" w:themeColor="text1" w:themeTint="A6"/>
          <w:sz w:val="28"/>
          <w:szCs w:val="28"/>
        </w:rPr>
      </w:pPr>
      <w:r>
        <w:rPr>
          <w:rFonts w:hint="eastAsia" w:ascii="微软雅黑" w:hAnsi="微软雅黑" w:eastAsia="微软雅黑" w:cs="微软雅黑"/>
          <w:color w:val="585858" w:themeColor="text1" w:themeTint="A6"/>
          <w:sz w:val="28"/>
          <w:szCs w:val="28"/>
        </w:rPr>
        <w:t>返回字段</w:t>
      </w:r>
    </w:p>
    <w:tbl>
      <w:tblPr>
        <w:tblStyle w:val="8"/>
        <w:tblW w:w="9895" w:type="dxa"/>
        <w:tblInd w:w="-714" w:type="dxa"/>
        <w:tblLayout w:type="fixed"/>
        <w:tblCellMar>
          <w:top w:w="15" w:type="dxa"/>
          <w:left w:w="15" w:type="dxa"/>
          <w:bottom w:w="15" w:type="dxa"/>
          <w:right w:w="15" w:type="dxa"/>
        </w:tblCellMar>
      </w:tblPr>
      <w:tblGrid>
        <w:gridCol w:w="2437"/>
        <w:gridCol w:w="1402"/>
        <w:gridCol w:w="6056"/>
      </w:tblGrid>
      <w:tr>
        <w:tblPrEx>
          <w:tblLayout w:type="fixed"/>
          <w:tblCellMar>
            <w:top w:w="15" w:type="dxa"/>
            <w:left w:w="15" w:type="dxa"/>
            <w:bottom w:w="15" w:type="dxa"/>
            <w:right w:w="15" w:type="dxa"/>
          </w:tblCellMar>
        </w:tblPrEx>
        <w:trPr>
          <w:trHeight w:val="79" w:hRule="atLeast"/>
        </w:trPr>
        <w:tc>
          <w:tcPr>
            <w:tcW w:w="2437" w:type="dxa"/>
            <w:tcBorders>
              <w:top w:val="single" w:color="D9D9D9" w:sz="4" w:space="0"/>
              <w:left w:val="single" w:color="D9D9D9" w:sz="4" w:space="0"/>
              <w:bottom w:val="single" w:color="D9D9D9" w:sz="4" w:space="0"/>
              <w:right w:val="single" w:color="D9D9D9" w:sz="4" w:space="0"/>
            </w:tcBorders>
            <w:shd w:val="clear" w:color="auto" w:fill="ECF0F8"/>
            <w:vAlign w:val="center"/>
          </w:tcPr>
          <w:p>
            <w:pPr>
              <w:widowControl/>
              <w:jc w:val="center"/>
              <w:textAlignment w:val="center"/>
              <w:rPr>
                <w:rFonts w:ascii="微软雅黑" w:hAnsi="微软雅黑" w:eastAsia="微软雅黑" w:cs="微软雅黑"/>
                <w:b/>
                <w:bCs/>
                <w:color w:val="3F3F3F" w:themeColor="text1" w:themeTint="BF"/>
                <w:sz w:val="20"/>
                <w:szCs w:val="20"/>
              </w:rPr>
            </w:pPr>
            <w:r>
              <w:rPr>
                <w:rFonts w:hint="eastAsia" w:ascii="微软雅黑" w:hAnsi="微软雅黑" w:eastAsia="微软雅黑" w:cs="微软雅黑"/>
                <w:b/>
                <w:bCs/>
                <w:color w:val="3F3F3F" w:themeColor="text1" w:themeTint="BF"/>
                <w:sz w:val="20"/>
                <w:szCs w:val="20"/>
              </w:rPr>
              <w:t>返回字段</w:t>
            </w:r>
          </w:p>
        </w:tc>
        <w:tc>
          <w:tcPr>
            <w:tcW w:w="1402" w:type="dxa"/>
            <w:tcBorders>
              <w:top w:val="single" w:color="D9D9D9" w:sz="4" w:space="0"/>
              <w:left w:val="single" w:color="D9D9D9" w:sz="4" w:space="0"/>
              <w:bottom w:val="single" w:color="D9D9D9" w:sz="4" w:space="0"/>
              <w:right w:val="single" w:color="D9D9D9" w:sz="4" w:space="0"/>
            </w:tcBorders>
            <w:shd w:val="clear" w:color="auto" w:fill="ECF0F8"/>
            <w:vAlign w:val="center"/>
          </w:tcPr>
          <w:p>
            <w:pPr>
              <w:widowControl/>
              <w:jc w:val="center"/>
              <w:textAlignment w:val="center"/>
              <w:rPr>
                <w:rFonts w:ascii="微软雅黑" w:hAnsi="微软雅黑" w:eastAsia="微软雅黑" w:cs="微软雅黑"/>
                <w:b/>
                <w:bCs/>
                <w:color w:val="3F3F3F" w:themeColor="text1" w:themeTint="BF"/>
                <w:sz w:val="20"/>
                <w:szCs w:val="20"/>
              </w:rPr>
            </w:pPr>
            <w:r>
              <w:rPr>
                <w:rFonts w:hint="eastAsia" w:ascii="微软雅黑" w:hAnsi="微软雅黑" w:eastAsia="微软雅黑" w:cs="微软雅黑"/>
                <w:b/>
                <w:bCs/>
                <w:color w:val="3F3F3F" w:themeColor="text1" w:themeTint="BF"/>
                <w:sz w:val="20"/>
                <w:szCs w:val="20"/>
              </w:rPr>
              <w:t>必选</w:t>
            </w:r>
          </w:p>
        </w:tc>
        <w:tc>
          <w:tcPr>
            <w:tcW w:w="6056" w:type="dxa"/>
            <w:tcBorders>
              <w:top w:val="single" w:color="D9D9D9" w:sz="4" w:space="0"/>
              <w:left w:val="single" w:color="D9D9D9" w:sz="4" w:space="0"/>
              <w:bottom w:val="single" w:color="D9D9D9" w:sz="4" w:space="0"/>
              <w:right w:val="single" w:color="D9D9D9" w:sz="4" w:space="0"/>
            </w:tcBorders>
            <w:shd w:val="clear" w:color="auto" w:fill="ECF0F8"/>
            <w:vAlign w:val="center"/>
          </w:tcPr>
          <w:p>
            <w:pPr>
              <w:widowControl/>
              <w:jc w:val="center"/>
              <w:textAlignment w:val="center"/>
              <w:rPr>
                <w:rFonts w:ascii="微软雅黑" w:hAnsi="微软雅黑" w:eastAsia="微软雅黑" w:cs="微软雅黑"/>
                <w:b/>
                <w:bCs/>
                <w:color w:val="3F3F3F" w:themeColor="text1" w:themeTint="BF"/>
                <w:sz w:val="20"/>
                <w:szCs w:val="20"/>
              </w:rPr>
            </w:pPr>
            <w:r>
              <w:rPr>
                <w:rFonts w:hint="eastAsia" w:ascii="微软雅黑" w:hAnsi="微软雅黑" w:eastAsia="微软雅黑" w:cs="微软雅黑"/>
                <w:b/>
                <w:bCs/>
                <w:color w:val="3F3F3F" w:themeColor="text1" w:themeTint="BF"/>
                <w:sz w:val="20"/>
                <w:szCs w:val="20"/>
              </w:rPr>
              <w:t>说明</w:t>
            </w:r>
          </w:p>
        </w:tc>
      </w:tr>
      <w:tr>
        <w:tblPrEx>
          <w:tblLayout w:type="fixed"/>
          <w:tblCellMar>
            <w:top w:w="15" w:type="dxa"/>
            <w:left w:w="15" w:type="dxa"/>
            <w:bottom w:w="15" w:type="dxa"/>
            <w:right w:w="15" w:type="dxa"/>
          </w:tblCellMar>
        </w:tblPrEx>
        <w:trPr>
          <w:trHeight w:val="79" w:hRule="atLeast"/>
        </w:trPr>
        <w:tc>
          <w:tcPr>
            <w:tcW w:w="2437"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0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6056"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r>
      <w:tr>
        <w:tblPrEx>
          <w:tblLayout w:type="fixed"/>
          <w:tblCellMar>
            <w:top w:w="15" w:type="dxa"/>
            <w:left w:w="15" w:type="dxa"/>
            <w:bottom w:w="15" w:type="dxa"/>
            <w:right w:w="15" w:type="dxa"/>
          </w:tblCellMar>
        </w:tblPrEx>
        <w:trPr>
          <w:trHeight w:val="79" w:hRule="atLeast"/>
        </w:trPr>
        <w:tc>
          <w:tcPr>
            <w:tcW w:w="2437"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0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6056"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r>
      <w:tr>
        <w:tblPrEx>
          <w:tblLayout w:type="fixed"/>
          <w:tblCellMar>
            <w:top w:w="15" w:type="dxa"/>
            <w:left w:w="15" w:type="dxa"/>
            <w:bottom w:w="15" w:type="dxa"/>
            <w:right w:w="15" w:type="dxa"/>
          </w:tblCellMar>
        </w:tblPrEx>
        <w:trPr>
          <w:trHeight w:val="79" w:hRule="atLeast"/>
        </w:trPr>
        <w:tc>
          <w:tcPr>
            <w:tcW w:w="2437"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0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6056"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r>
      <w:tr>
        <w:tblPrEx>
          <w:tblLayout w:type="fixed"/>
          <w:tblCellMar>
            <w:top w:w="15" w:type="dxa"/>
            <w:left w:w="15" w:type="dxa"/>
            <w:bottom w:w="15" w:type="dxa"/>
            <w:right w:w="15" w:type="dxa"/>
          </w:tblCellMar>
        </w:tblPrEx>
        <w:trPr>
          <w:trHeight w:val="79" w:hRule="atLeast"/>
        </w:trPr>
        <w:tc>
          <w:tcPr>
            <w:tcW w:w="2437"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1402"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c>
          <w:tcPr>
            <w:tcW w:w="6056" w:type="dxa"/>
            <w:tcBorders>
              <w:top w:val="single" w:color="D9D9D9" w:sz="4" w:space="0"/>
              <w:left w:val="single" w:color="D9D9D9" w:sz="4" w:space="0"/>
              <w:bottom w:val="single" w:color="D9D9D9" w:sz="4" w:space="0"/>
              <w:right w:val="single" w:color="D9D9D9" w:sz="4" w:space="0"/>
            </w:tcBorders>
            <w:shd w:val="clear" w:color="auto" w:fill="auto"/>
            <w:vAlign w:val="center"/>
          </w:tcPr>
          <w:p>
            <w:pPr>
              <w:widowControl/>
              <w:jc w:val="center"/>
              <w:textAlignment w:val="center"/>
              <w:rPr>
                <w:rFonts w:ascii="微软雅黑" w:hAnsi="微软雅黑" w:eastAsia="微软雅黑" w:cs="微软雅黑"/>
                <w:color w:val="3F3F3F" w:themeColor="text1" w:themeTint="BF"/>
                <w:sz w:val="20"/>
                <w:szCs w:val="20"/>
              </w:rPr>
            </w:pPr>
          </w:p>
        </w:tc>
      </w:tr>
    </w:tbl>
    <w:p/>
    <w:sectPr>
      <w:pgSz w:w="11850" w:h="16783"/>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C1503C"/>
    <w:multiLevelType w:val="singleLevel"/>
    <w:tmpl w:val="8DC1503C"/>
    <w:lvl w:ilvl="0" w:tentative="0">
      <w:start w:val="8"/>
      <w:numFmt w:val="decimal"/>
      <w:lvlText w:val="(%1)"/>
      <w:lvlJc w:val="left"/>
      <w:pPr>
        <w:tabs>
          <w:tab w:val="left" w:pos="312"/>
        </w:tabs>
      </w:pPr>
    </w:lvl>
  </w:abstractNum>
  <w:abstractNum w:abstractNumId="1">
    <w:nsid w:val="D56576D1"/>
    <w:multiLevelType w:val="singleLevel"/>
    <w:tmpl w:val="D56576D1"/>
    <w:lvl w:ilvl="0" w:tentative="0">
      <w:start w:val="1"/>
      <w:numFmt w:val="decimal"/>
      <w:suff w:val="nothing"/>
      <w:lvlText w:val="%1、"/>
      <w:lvlJc w:val="left"/>
    </w:lvl>
  </w:abstractNum>
  <w:abstractNum w:abstractNumId="2">
    <w:nsid w:val="DD004AF0"/>
    <w:multiLevelType w:val="singleLevel"/>
    <w:tmpl w:val="DD004AF0"/>
    <w:lvl w:ilvl="0" w:tentative="0">
      <w:start w:val="8"/>
      <w:numFmt w:val="decimal"/>
      <w:lvlText w:val="(%1)"/>
      <w:lvlJc w:val="left"/>
      <w:pPr>
        <w:tabs>
          <w:tab w:val="left" w:pos="312"/>
        </w:tabs>
      </w:pPr>
    </w:lvl>
  </w:abstractNum>
  <w:abstractNum w:abstractNumId="3">
    <w:nsid w:val="0156B8B5"/>
    <w:multiLevelType w:val="multilevel"/>
    <w:tmpl w:val="0156B8B5"/>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
    <w:nsid w:val="3A21DE69"/>
    <w:multiLevelType w:val="multilevel"/>
    <w:tmpl w:val="3A21DE69"/>
    <w:lvl w:ilvl="0" w:tentative="0">
      <w:start w:val="12"/>
      <w:numFmt w:val="decimal"/>
      <w:lvlText w:val="(%1)"/>
      <w:lvlJc w:val="left"/>
      <w:pPr>
        <w:tabs>
          <w:tab w:val="left" w:pos="312"/>
        </w:tabs>
      </w:p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
    <w:nsid w:val="64EF2741"/>
    <w:multiLevelType w:val="singleLevel"/>
    <w:tmpl w:val="64EF2741"/>
    <w:lvl w:ilvl="0" w:tentative="0">
      <w:start w:val="1"/>
      <w:numFmt w:val="decimal"/>
      <w:lvlText w:val="%1."/>
      <w:lvlJc w:val="left"/>
      <w:pPr>
        <w:tabs>
          <w:tab w:val="left" w:pos="312"/>
        </w:tabs>
      </w:pPr>
    </w:lvl>
  </w:abstractNum>
  <w:abstractNum w:abstractNumId="6">
    <w:nsid w:val="696D74EA"/>
    <w:multiLevelType w:val="multilevel"/>
    <w:tmpl w:val="696D74EA"/>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5"/>
  </w:num>
  <w:num w:numId="2">
    <w:abstractNumId w:val="3"/>
  </w:num>
  <w:num w:numId="3">
    <w:abstractNumId w:val="4"/>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1FE56D21"/>
    <w:rsid w:val="002B1AE4"/>
    <w:rsid w:val="002B65C7"/>
    <w:rsid w:val="003F328F"/>
    <w:rsid w:val="00424013"/>
    <w:rsid w:val="0045134D"/>
    <w:rsid w:val="004B15E2"/>
    <w:rsid w:val="005100DD"/>
    <w:rsid w:val="005C2FB4"/>
    <w:rsid w:val="00642E48"/>
    <w:rsid w:val="006A53D7"/>
    <w:rsid w:val="006A53F7"/>
    <w:rsid w:val="006A5E39"/>
    <w:rsid w:val="00784373"/>
    <w:rsid w:val="00905620"/>
    <w:rsid w:val="009D220A"/>
    <w:rsid w:val="00A01981"/>
    <w:rsid w:val="00A570B4"/>
    <w:rsid w:val="00B4191F"/>
    <w:rsid w:val="00CA2B21"/>
    <w:rsid w:val="00D8491D"/>
    <w:rsid w:val="00E53503"/>
    <w:rsid w:val="00FF7C05"/>
    <w:rsid w:val="032C2296"/>
    <w:rsid w:val="05245B0C"/>
    <w:rsid w:val="06AA28FB"/>
    <w:rsid w:val="07275CD1"/>
    <w:rsid w:val="072B43F7"/>
    <w:rsid w:val="09A20392"/>
    <w:rsid w:val="0B9D72D9"/>
    <w:rsid w:val="0BD267B4"/>
    <w:rsid w:val="0BDC7983"/>
    <w:rsid w:val="0D991DAA"/>
    <w:rsid w:val="0F537355"/>
    <w:rsid w:val="0FB7386F"/>
    <w:rsid w:val="113365BF"/>
    <w:rsid w:val="14090955"/>
    <w:rsid w:val="140C461D"/>
    <w:rsid w:val="1532099F"/>
    <w:rsid w:val="15893088"/>
    <w:rsid w:val="15B325F1"/>
    <w:rsid w:val="16C659DB"/>
    <w:rsid w:val="16F853E4"/>
    <w:rsid w:val="17814543"/>
    <w:rsid w:val="17F15178"/>
    <w:rsid w:val="18064A11"/>
    <w:rsid w:val="184F0F3C"/>
    <w:rsid w:val="19B26CE8"/>
    <w:rsid w:val="1A1A03C3"/>
    <w:rsid w:val="1C561828"/>
    <w:rsid w:val="1C804932"/>
    <w:rsid w:val="1CE52EF9"/>
    <w:rsid w:val="1D752869"/>
    <w:rsid w:val="1D915FD1"/>
    <w:rsid w:val="1FE56D21"/>
    <w:rsid w:val="20B52C48"/>
    <w:rsid w:val="218741EF"/>
    <w:rsid w:val="22407F7D"/>
    <w:rsid w:val="225F4BBD"/>
    <w:rsid w:val="23761DC4"/>
    <w:rsid w:val="240B4271"/>
    <w:rsid w:val="252C1C45"/>
    <w:rsid w:val="25473FB4"/>
    <w:rsid w:val="266F18CF"/>
    <w:rsid w:val="26B9621D"/>
    <w:rsid w:val="276A1F6D"/>
    <w:rsid w:val="2A140269"/>
    <w:rsid w:val="2A307E35"/>
    <w:rsid w:val="2CA51B21"/>
    <w:rsid w:val="2EDC6745"/>
    <w:rsid w:val="32A1761F"/>
    <w:rsid w:val="32AE2908"/>
    <w:rsid w:val="33482CF7"/>
    <w:rsid w:val="352B1C9B"/>
    <w:rsid w:val="363132D4"/>
    <w:rsid w:val="36671F96"/>
    <w:rsid w:val="373C3979"/>
    <w:rsid w:val="37BB0014"/>
    <w:rsid w:val="38EE0498"/>
    <w:rsid w:val="38F766F1"/>
    <w:rsid w:val="39215C85"/>
    <w:rsid w:val="39E92FE7"/>
    <w:rsid w:val="3D1D31DF"/>
    <w:rsid w:val="3DC2608C"/>
    <w:rsid w:val="3E0922E9"/>
    <w:rsid w:val="3E093324"/>
    <w:rsid w:val="3E10012D"/>
    <w:rsid w:val="3EAC535E"/>
    <w:rsid w:val="3FDB2592"/>
    <w:rsid w:val="40015743"/>
    <w:rsid w:val="403D5E28"/>
    <w:rsid w:val="40D615FA"/>
    <w:rsid w:val="43F639E4"/>
    <w:rsid w:val="44FC31EB"/>
    <w:rsid w:val="474E0DA4"/>
    <w:rsid w:val="47803A9D"/>
    <w:rsid w:val="480A047E"/>
    <w:rsid w:val="491C54C8"/>
    <w:rsid w:val="4C6E2160"/>
    <w:rsid w:val="4D913846"/>
    <w:rsid w:val="4F654291"/>
    <w:rsid w:val="4F744DFF"/>
    <w:rsid w:val="511A01D5"/>
    <w:rsid w:val="52AE201F"/>
    <w:rsid w:val="52DD3D95"/>
    <w:rsid w:val="53CE207C"/>
    <w:rsid w:val="55405F83"/>
    <w:rsid w:val="58F62813"/>
    <w:rsid w:val="5933470C"/>
    <w:rsid w:val="595E6CA4"/>
    <w:rsid w:val="5A017B1F"/>
    <w:rsid w:val="5BE35C6D"/>
    <w:rsid w:val="5BF66182"/>
    <w:rsid w:val="5DDD0A1D"/>
    <w:rsid w:val="5E006082"/>
    <w:rsid w:val="5E9E4F1B"/>
    <w:rsid w:val="5F09641A"/>
    <w:rsid w:val="60591A63"/>
    <w:rsid w:val="618A022E"/>
    <w:rsid w:val="633A4FB2"/>
    <w:rsid w:val="64797479"/>
    <w:rsid w:val="65595338"/>
    <w:rsid w:val="65E16ED1"/>
    <w:rsid w:val="66DE7053"/>
    <w:rsid w:val="68DC742D"/>
    <w:rsid w:val="69453505"/>
    <w:rsid w:val="69C53F68"/>
    <w:rsid w:val="6B005B70"/>
    <w:rsid w:val="6C4F0A9B"/>
    <w:rsid w:val="6C9F05B7"/>
    <w:rsid w:val="6D535020"/>
    <w:rsid w:val="71774F7D"/>
    <w:rsid w:val="72401F86"/>
    <w:rsid w:val="73763DC6"/>
    <w:rsid w:val="755A0CB1"/>
    <w:rsid w:val="76281C89"/>
    <w:rsid w:val="76BF7352"/>
    <w:rsid w:val="76EC0A0D"/>
    <w:rsid w:val="76EE0A9C"/>
    <w:rsid w:val="772C7ADF"/>
    <w:rsid w:val="77B238EF"/>
    <w:rsid w:val="78373534"/>
    <w:rsid w:val="784212EA"/>
    <w:rsid w:val="78907E8E"/>
    <w:rsid w:val="79A31A3C"/>
    <w:rsid w:val="7A043E3A"/>
    <w:rsid w:val="7B094839"/>
    <w:rsid w:val="7CEC5F18"/>
    <w:rsid w:val="7D9E5948"/>
    <w:rsid w:val="7E9B10DF"/>
    <w:rsid w:val="7F1D389A"/>
    <w:rsid w:val="7FFC70C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character" w:styleId="6">
    <w:name w:val="FollowedHyperlink"/>
    <w:basedOn w:val="5"/>
    <w:qFormat/>
    <w:uiPriority w:val="0"/>
    <w:rPr>
      <w:color w:val="954F72" w:themeColor="followedHyperlink"/>
      <w:u w:val="single"/>
    </w:rPr>
  </w:style>
  <w:style w:type="character" w:styleId="7">
    <w:name w:val="Hyperlink"/>
    <w:basedOn w:val="5"/>
    <w:qFormat/>
    <w:uiPriority w:val="0"/>
    <w:rPr>
      <w:color w:val="0563C1" w:themeColor="hyperlink"/>
      <w:u w:val="single"/>
    </w:rPr>
  </w:style>
  <w:style w:type="character" w:customStyle="1" w:styleId="9">
    <w:name w:val="批注框文本 Char"/>
    <w:basedOn w:val="5"/>
    <w:link w:val="2"/>
    <w:uiPriority w:val="0"/>
    <w:rPr>
      <w:kern w:val="2"/>
      <w:sz w:val="18"/>
      <w:szCs w:val="18"/>
    </w:rPr>
  </w:style>
  <w:style w:type="character" w:customStyle="1" w:styleId="10">
    <w:name w:val="页眉 Char"/>
    <w:basedOn w:val="5"/>
    <w:link w:val="4"/>
    <w:qFormat/>
    <w:uiPriority w:val="0"/>
    <w:rPr>
      <w:kern w:val="2"/>
      <w:sz w:val="18"/>
      <w:szCs w:val="18"/>
    </w:rPr>
  </w:style>
  <w:style w:type="character" w:customStyle="1" w:styleId="11">
    <w:name w:val="页脚 Char"/>
    <w:basedOn w:val="5"/>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emf"/><Relationship Id="rId7" Type="http://schemas.openxmlformats.org/officeDocument/2006/relationships/oleObject" Target="embeddings/oleObject1.bin"/><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4.jpe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jpe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19</Pages>
  <Words>414</Words>
  <Characters>2361</Characters>
  <Lines>19</Lines>
  <Paragraphs>5</Paragraphs>
  <ScaleCrop>false</ScaleCrop>
  <LinksUpToDate>false</LinksUpToDate>
  <CharactersWithSpaces>2770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2018-10-22T07:58:00Z</dcterms:created>
  <dc:creator>Admin</dc:creator>
  <cp:lastModifiedBy>Admin</cp:lastModifiedBy>
  <dcterms:modified xsi:type="dcterms:W3CDTF">2018-11-03T09:57:51Z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