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47E95408" w:rsidR="00FD7BAA" w:rsidRPr="00DF54DC" w:rsidRDefault="00A1106E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r w:rsidRPr="00243B1F">
              <w:rPr>
                <w:b/>
                <w:color w:val="000000"/>
                <w:sz w:val="24"/>
              </w:rPr>
              <w:t>T20210533</w:t>
            </w:r>
            <w:r w:rsidRPr="00DF54DC">
              <w:rPr>
                <w:b/>
                <w:color w:val="000000"/>
                <w:sz w:val="24"/>
              </w:rPr>
              <w:t>-</w:t>
            </w:r>
            <w:r>
              <w:rPr>
                <w:rFonts w:hint="eastAsia"/>
                <w:b/>
                <w:color w:val="000000"/>
                <w:sz w:val="24"/>
              </w:rPr>
              <w:t>花生队</w:t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3E9C1D5B" w:rsidR="00046C66" w:rsidRPr="00CD5B54" w:rsidRDefault="00A1106E" w:rsidP="00E030D8">
      <w:pPr>
        <w:jc w:val="center"/>
        <w:rPr>
          <w:rFonts w:eastAsia="宋体"/>
          <w:b/>
          <w:color w:val="000000"/>
          <w:sz w:val="24"/>
        </w:rPr>
      </w:pPr>
      <w:r w:rsidRPr="00593AD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61F0215" wp14:editId="6E9F80D2">
            <wp:extent cx="1436205" cy="158082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475" cy="158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C2F22" w14:textId="77777777" w:rsidR="00A1106E" w:rsidRPr="00DF54DC" w:rsidRDefault="00A1106E" w:rsidP="00A1106E"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eastAsia="宋体" w:hint="eastAsia"/>
          <w:b/>
          <w:color w:val="000000"/>
          <w:sz w:val="44"/>
          <w:szCs w:val="44"/>
        </w:rPr>
        <w:t>落笔云烟</w:t>
      </w:r>
    </w:p>
    <w:p w14:paraId="19EF737D" w14:textId="14CF314C" w:rsidR="00BE29C7" w:rsidRDefault="001B0868" w:rsidP="00E030D8">
      <w:pPr>
        <w:spacing w:line="300" w:lineRule="auto"/>
        <w:jc w:val="center"/>
        <w:rPr>
          <w:b/>
        </w:rPr>
      </w:pPr>
      <w:r w:rsidRPr="001B0868">
        <w:rPr>
          <w:b/>
          <w:sz w:val="24"/>
        </w:rPr>
        <w:t>Magpie</w:t>
      </w:r>
      <w:r>
        <w:rPr>
          <w:b/>
          <w:sz w:val="24"/>
          <w:lang w:val="en-NZ"/>
        </w:rPr>
        <w:t>’</w:t>
      </w:r>
      <w:r w:rsidRPr="001B0868">
        <w:rPr>
          <w:b/>
          <w:sz w:val="24"/>
        </w:rPr>
        <w:t>s Pen</w:t>
      </w:r>
    </w:p>
    <w:p w14:paraId="7097DF17" w14:textId="06A8539F" w:rsidR="00CD5B54" w:rsidRDefault="00CD5B54" w:rsidP="00E030D8">
      <w:pPr>
        <w:spacing w:line="300" w:lineRule="auto"/>
        <w:jc w:val="center"/>
        <w:rPr>
          <w:b/>
        </w:rPr>
      </w:pPr>
    </w:p>
    <w:p w14:paraId="029CACBE" w14:textId="77777777" w:rsidR="00041FA5" w:rsidRPr="007F535D" w:rsidRDefault="00041FA5" w:rsidP="00E030D8">
      <w:pPr>
        <w:spacing w:line="300" w:lineRule="auto"/>
        <w:jc w:val="center"/>
        <w:rPr>
          <w:rFonts w:hint="eastAsia"/>
          <w:b/>
        </w:rPr>
      </w:pPr>
    </w:p>
    <w:p w14:paraId="4839DE72" w14:textId="7A523760" w:rsidR="00046C66" w:rsidRPr="00D0172C" w:rsidRDefault="00311858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</w:t>
      </w:r>
      <w:r w:rsidR="00046C66" w:rsidRPr="00D0172C">
        <w:rPr>
          <w:rFonts w:ascii="黑体" w:eastAsia="黑体" w:hAnsi="黑体" w:hint="eastAsia"/>
          <w:b/>
          <w:color w:val="000000"/>
          <w:sz w:val="36"/>
          <w:szCs w:val="36"/>
        </w:rPr>
        <w:t>测试文档</w:t>
      </w:r>
    </w:p>
    <w:p w14:paraId="2156D499" w14:textId="637C8D06" w:rsidR="00A1106E" w:rsidRPr="002C79BD" w:rsidRDefault="00A1106E" w:rsidP="00A1106E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V1</w:t>
      </w:r>
      <w:r>
        <w:rPr>
          <w:b/>
          <w:sz w:val="24"/>
        </w:rPr>
        <w:t>.</w:t>
      </w:r>
      <w:r w:rsidR="007B464E">
        <w:rPr>
          <w:b/>
          <w:sz w:val="24"/>
        </w:rPr>
        <w:t>1.1</w:t>
      </w:r>
    </w:p>
    <w:p w14:paraId="1B26ADFA" w14:textId="77777777" w:rsidR="00A1106E" w:rsidRDefault="00A1106E" w:rsidP="00A1106E">
      <w:pPr>
        <w:jc w:val="center"/>
        <w:rPr>
          <w:rFonts w:eastAsia="宋体"/>
          <w:color w:val="000000"/>
        </w:rPr>
      </w:pPr>
    </w:p>
    <w:p w14:paraId="35ED12BB" w14:textId="77777777" w:rsidR="00A1106E" w:rsidRPr="00DF63F5" w:rsidRDefault="00A1106E" w:rsidP="00A1106E">
      <w:pPr>
        <w:spacing w:line="300" w:lineRule="auto"/>
        <w:jc w:val="center"/>
        <w:rPr>
          <w:b/>
          <w:sz w:val="24"/>
        </w:rPr>
      </w:pPr>
      <w:r w:rsidRPr="00593AD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7917217" wp14:editId="11D2AB2F">
            <wp:extent cx="1321292" cy="13972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20" cy="140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71A3" w14:textId="77777777" w:rsidR="00A1106E" w:rsidRDefault="00A1106E" w:rsidP="00A1106E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花生队</w:t>
      </w:r>
    </w:p>
    <w:p w14:paraId="56B87505" w14:textId="77777777" w:rsidR="00A1106E" w:rsidRDefault="00A1106E" w:rsidP="00A1106E">
      <w:pPr>
        <w:spacing w:line="300" w:lineRule="auto"/>
        <w:jc w:val="center"/>
        <w:rPr>
          <w:b/>
          <w:sz w:val="24"/>
        </w:rPr>
      </w:pPr>
    </w:p>
    <w:p w14:paraId="7D6E35DA" w14:textId="77777777" w:rsidR="00A1106E" w:rsidRDefault="00A1106E" w:rsidP="00A1106E">
      <w:pPr>
        <w:spacing w:line="300" w:lineRule="auto"/>
        <w:jc w:val="center"/>
        <w:rPr>
          <w:b/>
          <w:sz w:val="24"/>
        </w:rPr>
      </w:pPr>
    </w:p>
    <w:p w14:paraId="0814E1C3" w14:textId="77777777" w:rsidR="00A1106E" w:rsidRPr="003C4B64" w:rsidRDefault="00A1106E" w:rsidP="00A1106E">
      <w:pPr>
        <w:spacing w:line="300" w:lineRule="auto"/>
        <w:jc w:val="center"/>
        <w:rPr>
          <w:b/>
          <w:sz w:val="24"/>
        </w:rPr>
      </w:pPr>
    </w:p>
    <w:p w14:paraId="2425A92B" w14:textId="77777777" w:rsidR="00A1106E" w:rsidRDefault="00A1106E" w:rsidP="00A1106E">
      <w:pPr>
        <w:jc w:val="center"/>
        <w:rPr>
          <w:rFonts w:eastAsia="宋体"/>
          <w:color w:val="000000"/>
        </w:rPr>
      </w:pPr>
    </w:p>
    <w:p w14:paraId="53D79A5B" w14:textId="77777777" w:rsidR="00A1106E" w:rsidRDefault="00A1106E" w:rsidP="00A1106E">
      <w:pPr>
        <w:spacing w:line="300" w:lineRule="auto"/>
        <w:jc w:val="center"/>
        <w:rPr>
          <w:rFonts w:eastAsia="宋体"/>
          <w:b/>
          <w:color w:val="000000"/>
          <w:sz w:val="24"/>
        </w:rPr>
      </w:pPr>
      <w:r w:rsidRPr="00243B1F">
        <w:rPr>
          <w:rFonts w:eastAsia="宋体"/>
          <w:b/>
          <w:color w:val="000000"/>
          <w:sz w:val="24"/>
        </w:rPr>
        <w:t>2</w:t>
      </w:r>
      <w:commentRangeStart w:id="0"/>
      <w:r w:rsidRPr="00243B1F">
        <w:rPr>
          <w:rFonts w:eastAsia="宋体"/>
          <w:b/>
          <w:color w:val="000000"/>
          <w:sz w:val="24"/>
        </w:rPr>
        <w:t>021.01.05</w:t>
      </w:r>
      <w:commentRangeEnd w:id="0"/>
      <w:r w:rsidRPr="00243B1F">
        <w:rPr>
          <w:rFonts w:eastAsia="宋体"/>
          <w:b/>
          <w:color w:val="000000"/>
          <w:sz w:val="24"/>
        </w:rPr>
        <w:commentReference w:id="0"/>
      </w:r>
    </w:p>
    <w:p w14:paraId="114976B1" w14:textId="77777777" w:rsidR="00A1106E" w:rsidRDefault="00A1106E" w:rsidP="00A1106E">
      <w:pPr>
        <w:spacing w:line="300" w:lineRule="auto"/>
        <w:jc w:val="center"/>
        <w:rPr>
          <w:b/>
          <w:sz w:val="24"/>
        </w:rPr>
      </w:pPr>
    </w:p>
    <w:p w14:paraId="4A5B31C7" w14:textId="77777777" w:rsidR="00A1106E" w:rsidRDefault="00A1106E" w:rsidP="00A1106E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4"/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1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1"/>
      <w:r w:rsidR="006F6536">
        <w:rPr>
          <w:rStyle w:val="afff5"/>
          <w:rFonts w:asciiTheme="minorHAnsi" w:hAnsiTheme="minorHAnsi"/>
          <w:b w:val="0"/>
        </w:rPr>
        <w:commentReference w:id="1"/>
      </w:r>
    </w:p>
    <w:p w14:paraId="219FD38D" w14:textId="6FB7060A" w:rsidR="0025528F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60843995" w:history="1">
        <w:r w:rsidR="0025528F" w:rsidRPr="003D4477">
          <w:rPr>
            <w:rStyle w:val="af0"/>
            <w:rFonts w:cs="Times New Roman"/>
            <w:noProof/>
          </w:rPr>
          <w:t>1</w:t>
        </w:r>
        <w:r w:rsidR="0025528F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测试计划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_Toc60843995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1</w:t>
        </w:r>
        <w:r w:rsidR="0025528F">
          <w:rPr>
            <w:noProof/>
            <w:webHidden/>
          </w:rPr>
          <w:fldChar w:fldCharType="end"/>
        </w:r>
      </w:hyperlink>
    </w:p>
    <w:p w14:paraId="0B838FC8" w14:textId="0DED8AE2" w:rsidR="0025528F" w:rsidRDefault="00C80CF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0843996" w:history="1">
        <w:r w:rsidR="0025528F" w:rsidRPr="003D4477">
          <w:rPr>
            <w:rStyle w:val="af0"/>
            <w:rFonts w:cs="Times New Roman"/>
            <w:noProof/>
          </w:rPr>
          <w:t>1.1</w:t>
        </w:r>
        <w:r w:rsidR="0025528F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5528F" w:rsidRPr="003D4477">
          <w:rPr>
            <w:rStyle w:val="af0"/>
            <w:noProof/>
          </w:rPr>
          <w:t>测试策略与目标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_Toc60843996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1</w:t>
        </w:r>
        <w:r w:rsidR="0025528F">
          <w:rPr>
            <w:noProof/>
            <w:webHidden/>
          </w:rPr>
          <w:fldChar w:fldCharType="end"/>
        </w:r>
      </w:hyperlink>
    </w:p>
    <w:p w14:paraId="512FB10A" w14:textId="79C4733A" w:rsidR="0025528F" w:rsidRDefault="00C80CF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0843997" w:history="1">
        <w:r w:rsidR="0025528F" w:rsidRPr="003D4477">
          <w:rPr>
            <w:rStyle w:val="af0"/>
            <w:rFonts w:cs="Times New Roman"/>
            <w:noProof/>
          </w:rPr>
          <w:t>1.2</w:t>
        </w:r>
        <w:r w:rsidR="0025528F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5528F" w:rsidRPr="003D4477">
          <w:rPr>
            <w:rStyle w:val="af0"/>
            <w:noProof/>
          </w:rPr>
          <w:t>测试范围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_Toc60843997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2</w:t>
        </w:r>
        <w:r w:rsidR="0025528F">
          <w:rPr>
            <w:noProof/>
            <w:webHidden/>
          </w:rPr>
          <w:fldChar w:fldCharType="end"/>
        </w:r>
      </w:hyperlink>
    </w:p>
    <w:p w14:paraId="2DA7AE1E" w14:textId="5B5D41B6" w:rsidR="0025528F" w:rsidRDefault="00C80CF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0843998" w:history="1">
        <w:r w:rsidR="0025528F" w:rsidRPr="003D4477">
          <w:rPr>
            <w:rStyle w:val="af0"/>
            <w:rFonts w:cs="Times New Roman"/>
            <w:noProof/>
          </w:rPr>
          <w:t>1.3</w:t>
        </w:r>
        <w:r w:rsidR="0025528F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5528F" w:rsidRPr="003D4477">
          <w:rPr>
            <w:rStyle w:val="af0"/>
            <w:noProof/>
          </w:rPr>
          <w:t>测试环境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_Toc60843998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2</w:t>
        </w:r>
        <w:r w:rsidR="0025528F">
          <w:rPr>
            <w:noProof/>
            <w:webHidden/>
          </w:rPr>
          <w:fldChar w:fldCharType="end"/>
        </w:r>
      </w:hyperlink>
    </w:p>
    <w:p w14:paraId="14CF7471" w14:textId="006FD348" w:rsidR="0025528F" w:rsidRDefault="00C80CFD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60843999" w:history="1">
        <w:r w:rsidR="0025528F" w:rsidRPr="003D4477">
          <w:rPr>
            <w:rStyle w:val="af0"/>
            <w:rFonts w:cs="Times New Roman"/>
            <w:noProof/>
          </w:rPr>
          <w:t>2</w:t>
        </w:r>
        <w:r w:rsidR="0025528F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单元测试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_Toc60843999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4</w:t>
        </w:r>
        <w:r w:rsidR="0025528F">
          <w:rPr>
            <w:noProof/>
            <w:webHidden/>
          </w:rPr>
          <w:fldChar w:fldCharType="end"/>
        </w:r>
      </w:hyperlink>
    </w:p>
    <w:p w14:paraId="75B2C7B9" w14:textId="6BC2C26B" w:rsidR="0025528F" w:rsidRDefault="00C80CF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0844000" w:history="1">
        <w:r w:rsidR="0025528F" w:rsidRPr="003D4477">
          <w:rPr>
            <w:rStyle w:val="af0"/>
            <w:rFonts w:cs="Times New Roman"/>
            <w:noProof/>
          </w:rPr>
          <w:t>2.1</w:t>
        </w:r>
        <w:r w:rsidR="0025528F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5528F" w:rsidRPr="003D4477">
          <w:rPr>
            <w:rStyle w:val="af0"/>
            <w:noProof/>
          </w:rPr>
          <w:t>****</w:t>
        </w:r>
        <w:r w:rsidR="0025528F" w:rsidRPr="003D4477">
          <w:rPr>
            <w:rStyle w:val="af0"/>
            <w:noProof/>
          </w:rPr>
          <w:t>模块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_Toc60844000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4</w:t>
        </w:r>
        <w:r w:rsidR="0025528F">
          <w:rPr>
            <w:noProof/>
            <w:webHidden/>
          </w:rPr>
          <w:fldChar w:fldCharType="end"/>
        </w:r>
      </w:hyperlink>
    </w:p>
    <w:p w14:paraId="66A4F8A5" w14:textId="0BFC8215" w:rsidR="0025528F" w:rsidRDefault="00C80CFD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0844001" w:history="1">
        <w:r w:rsidR="0025528F" w:rsidRPr="003D4477">
          <w:rPr>
            <w:rStyle w:val="af0"/>
            <w:rFonts w:cs="Times New Roman"/>
            <w:noProof/>
          </w:rPr>
          <w:t>2.1.1</w:t>
        </w:r>
        <w:r w:rsidR="0025528F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测试用例与结果分析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_Toc60844001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4</w:t>
        </w:r>
        <w:r w:rsidR="0025528F">
          <w:rPr>
            <w:noProof/>
            <w:webHidden/>
          </w:rPr>
          <w:fldChar w:fldCharType="end"/>
        </w:r>
      </w:hyperlink>
    </w:p>
    <w:p w14:paraId="61E3B645" w14:textId="7F61A794" w:rsidR="0025528F" w:rsidRDefault="00C80CFD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0844002" w:history="1">
        <w:r w:rsidR="0025528F" w:rsidRPr="003D4477">
          <w:rPr>
            <w:rStyle w:val="af0"/>
            <w:rFonts w:cs="Times New Roman"/>
            <w:noProof/>
          </w:rPr>
          <w:t>2.1.2</w:t>
        </w:r>
        <w:r w:rsidR="0025528F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测试结果综合分析及建议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_Toc60844002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4</w:t>
        </w:r>
        <w:r w:rsidR="0025528F">
          <w:rPr>
            <w:noProof/>
            <w:webHidden/>
          </w:rPr>
          <w:fldChar w:fldCharType="end"/>
        </w:r>
      </w:hyperlink>
    </w:p>
    <w:p w14:paraId="77D45738" w14:textId="44E05256" w:rsidR="0025528F" w:rsidRDefault="00C80CFD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0844003" w:history="1">
        <w:r w:rsidR="0025528F" w:rsidRPr="003D4477">
          <w:rPr>
            <w:rStyle w:val="af0"/>
            <w:rFonts w:cs="Times New Roman"/>
            <w:noProof/>
          </w:rPr>
          <w:t>2.1.3</w:t>
        </w:r>
        <w:r w:rsidR="0025528F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测试经验总结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_Toc60844003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4</w:t>
        </w:r>
        <w:r w:rsidR="0025528F">
          <w:rPr>
            <w:noProof/>
            <w:webHidden/>
          </w:rPr>
          <w:fldChar w:fldCharType="end"/>
        </w:r>
      </w:hyperlink>
    </w:p>
    <w:p w14:paraId="2822FD9A" w14:textId="19F1E51C" w:rsidR="0025528F" w:rsidRDefault="00C80CF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0844004" w:history="1">
        <w:r w:rsidR="0025528F" w:rsidRPr="003D4477">
          <w:rPr>
            <w:rStyle w:val="af0"/>
            <w:rFonts w:cs="Times New Roman"/>
            <w:noProof/>
          </w:rPr>
          <w:t>2.2</w:t>
        </w:r>
        <w:r w:rsidR="0025528F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5528F" w:rsidRPr="003D4477">
          <w:rPr>
            <w:rStyle w:val="af0"/>
            <w:noProof/>
          </w:rPr>
          <w:t>****</w:t>
        </w:r>
        <w:r w:rsidR="0025528F" w:rsidRPr="003D4477">
          <w:rPr>
            <w:rStyle w:val="af0"/>
            <w:noProof/>
          </w:rPr>
          <w:t>模块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_Toc60844004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4</w:t>
        </w:r>
        <w:r w:rsidR="0025528F">
          <w:rPr>
            <w:noProof/>
            <w:webHidden/>
          </w:rPr>
          <w:fldChar w:fldCharType="end"/>
        </w:r>
      </w:hyperlink>
    </w:p>
    <w:p w14:paraId="6167B2F8" w14:textId="5063F554" w:rsidR="0025528F" w:rsidRDefault="00C80CFD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60844005" w:history="1">
        <w:r w:rsidR="0025528F" w:rsidRPr="003D4477">
          <w:rPr>
            <w:rStyle w:val="af0"/>
            <w:rFonts w:cs="Times New Roman"/>
            <w:noProof/>
          </w:rPr>
          <w:t>3</w:t>
        </w:r>
        <w:r w:rsidR="0025528F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功能测试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_Toc60844005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5</w:t>
        </w:r>
        <w:r w:rsidR="0025528F">
          <w:rPr>
            <w:noProof/>
            <w:webHidden/>
          </w:rPr>
          <w:fldChar w:fldCharType="end"/>
        </w:r>
      </w:hyperlink>
    </w:p>
    <w:p w14:paraId="6249AC82" w14:textId="49B89726" w:rsidR="0025528F" w:rsidRDefault="00C80CF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0844006" w:history="1">
        <w:r w:rsidR="0025528F" w:rsidRPr="003D4477">
          <w:rPr>
            <w:rStyle w:val="af0"/>
            <w:rFonts w:cs="Times New Roman"/>
            <w:noProof/>
          </w:rPr>
          <w:t>3.1</w:t>
        </w:r>
        <w:r w:rsidR="0025528F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5528F" w:rsidRPr="003D4477">
          <w:rPr>
            <w:rStyle w:val="af0"/>
            <w:noProof/>
          </w:rPr>
          <w:t>****</w:t>
        </w:r>
        <w:r w:rsidR="0025528F" w:rsidRPr="003D4477">
          <w:rPr>
            <w:rStyle w:val="af0"/>
            <w:noProof/>
          </w:rPr>
          <w:t>功能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_Toc60844006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5</w:t>
        </w:r>
        <w:r w:rsidR="0025528F">
          <w:rPr>
            <w:noProof/>
            <w:webHidden/>
          </w:rPr>
          <w:fldChar w:fldCharType="end"/>
        </w:r>
      </w:hyperlink>
    </w:p>
    <w:p w14:paraId="3F6BDDF4" w14:textId="47CF4E89" w:rsidR="0025528F" w:rsidRDefault="00C80CFD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0844007" w:history="1">
        <w:r w:rsidR="0025528F" w:rsidRPr="003D4477">
          <w:rPr>
            <w:rStyle w:val="af0"/>
            <w:rFonts w:cs="Times New Roman"/>
            <w:noProof/>
          </w:rPr>
          <w:t>3.1.1</w:t>
        </w:r>
        <w:r w:rsidR="0025528F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测试用例与结果分析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_Toc60844007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5</w:t>
        </w:r>
        <w:r w:rsidR="0025528F">
          <w:rPr>
            <w:noProof/>
            <w:webHidden/>
          </w:rPr>
          <w:fldChar w:fldCharType="end"/>
        </w:r>
      </w:hyperlink>
    </w:p>
    <w:p w14:paraId="282EB49B" w14:textId="50E832EF" w:rsidR="0025528F" w:rsidRDefault="00C80CFD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0844008" w:history="1">
        <w:r w:rsidR="0025528F" w:rsidRPr="003D4477">
          <w:rPr>
            <w:rStyle w:val="af0"/>
            <w:rFonts w:cs="Times New Roman"/>
            <w:noProof/>
          </w:rPr>
          <w:t>3.1.2</w:t>
        </w:r>
        <w:r w:rsidR="0025528F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测试结果综合分析及建议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_Toc60844008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5</w:t>
        </w:r>
        <w:r w:rsidR="0025528F">
          <w:rPr>
            <w:noProof/>
            <w:webHidden/>
          </w:rPr>
          <w:fldChar w:fldCharType="end"/>
        </w:r>
      </w:hyperlink>
    </w:p>
    <w:p w14:paraId="22D3656B" w14:textId="65574114" w:rsidR="0025528F" w:rsidRDefault="00C80CFD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0844009" w:history="1">
        <w:r w:rsidR="0025528F" w:rsidRPr="003D4477">
          <w:rPr>
            <w:rStyle w:val="af0"/>
            <w:rFonts w:cs="Times New Roman"/>
            <w:noProof/>
          </w:rPr>
          <w:t>3.1.3</w:t>
        </w:r>
        <w:r w:rsidR="0025528F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测试经验总结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_Toc60844009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5</w:t>
        </w:r>
        <w:r w:rsidR="0025528F">
          <w:rPr>
            <w:noProof/>
            <w:webHidden/>
          </w:rPr>
          <w:fldChar w:fldCharType="end"/>
        </w:r>
      </w:hyperlink>
    </w:p>
    <w:p w14:paraId="22E67BCF" w14:textId="6E473385" w:rsidR="0025528F" w:rsidRDefault="00C80CF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0844010" w:history="1">
        <w:r w:rsidR="0025528F" w:rsidRPr="003D4477">
          <w:rPr>
            <w:rStyle w:val="af0"/>
            <w:rFonts w:cs="Times New Roman"/>
            <w:noProof/>
          </w:rPr>
          <w:t>3.2</w:t>
        </w:r>
        <w:r w:rsidR="0025528F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5528F" w:rsidRPr="003D4477">
          <w:rPr>
            <w:rStyle w:val="af0"/>
            <w:noProof/>
          </w:rPr>
          <w:t>****</w:t>
        </w:r>
        <w:r w:rsidR="0025528F" w:rsidRPr="003D4477">
          <w:rPr>
            <w:rStyle w:val="af0"/>
            <w:noProof/>
          </w:rPr>
          <w:t>功能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_Toc60844010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5</w:t>
        </w:r>
        <w:r w:rsidR="0025528F">
          <w:rPr>
            <w:noProof/>
            <w:webHidden/>
          </w:rPr>
          <w:fldChar w:fldCharType="end"/>
        </w:r>
      </w:hyperlink>
    </w:p>
    <w:p w14:paraId="7F28880A" w14:textId="5A9B19FB" w:rsidR="0025528F" w:rsidRDefault="00C80CFD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60844011" w:history="1">
        <w:r w:rsidR="0025528F" w:rsidRPr="003D4477">
          <w:rPr>
            <w:rStyle w:val="af0"/>
            <w:rFonts w:cs="Times New Roman"/>
            <w:noProof/>
          </w:rPr>
          <w:t>4</w:t>
        </w:r>
        <w:r w:rsidR="0025528F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系统测试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_Toc60844011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6</w:t>
        </w:r>
        <w:r w:rsidR="0025528F">
          <w:rPr>
            <w:noProof/>
            <w:webHidden/>
          </w:rPr>
          <w:fldChar w:fldCharType="end"/>
        </w:r>
      </w:hyperlink>
    </w:p>
    <w:p w14:paraId="50F7F1A6" w14:textId="27164EA5" w:rsidR="0025528F" w:rsidRDefault="00C80CFD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60844012" w:history="1">
        <w:r w:rsidR="0025528F" w:rsidRPr="003D4477">
          <w:rPr>
            <w:rStyle w:val="af0"/>
            <w:rFonts w:cs="Times New Roman"/>
            <w:noProof/>
          </w:rPr>
          <w:t>4.1</w:t>
        </w:r>
        <w:r w:rsidR="0025528F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25528F" w:rsidRPr="003D4477">
          <w:rPr>
            <w:rStyle w:val="af0"/>
            <w:noProof/>
          </w:rPr>
          <w:t>模型性能测试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_Toc60844012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6</w:t>
        </w:r>
        <w:r w:rsidR="0025528F">
          <w:rPr>
            <w:noProof/>
            <w:webHidden/>
          </w:rPr>
          <w:fldChar w:fldCharType="end"/>
        </w:r>
      </w:hyperlink>
    </w:p>
    <w:p w14:paraId="52FE5D9F" w14:textId="3FA9DFCD" w:rsidR="0025528F" w:rsidRDefault="00C80CFD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0844013" w:history="1">
        <w:r w:rsidR="0025528F" w:rsidRPr="003D4477">
          <w:rPr>
            <w:rStyle w:val="af0"/>
            <w:rFonts w:cs="Times New Roman"/>
            <w:noProof/>
          </w:rPr>
          <w:t>4.1.1</w:t>
        </w:r>
        <w:r w:rsidR="0025528F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测试用例与结果分析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_Toc60844013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6</w:t>
        </w:r>
        <w:r w:rsidR="0025528F">
          <w:rPr>
            <w:noProof/>
            <w:webHidden/>
          </w:rPr>
          <w:fldChar w:fldCharType="end"/>
        </w:r>
      </w:hyperlink>
    </w:p>
    <w:p w14:paraId="035A8152" w14:textId="5BA8DFCB" w:rsidR="0025528F" w:rsidRDefault="00C80CFD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0844014" w:history="1">
        <w:r w:rsidR="0025528F" w:rsidRPr="003D4477">
          <w:rPr>
            <w:rStyle w:val="af0"/>
            <w:rFonts w:cs="Times New Roman"/>
            <w:noProof/>
          </w:rPr>
          <w:t>4.1.2</w:t>
        </w:r>
        <w:r w:rsidR="0025528F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测试结果综合分析及建议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_Toc60844014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6</w:t>
        </w:r>
        <w:r w:rsidR="0025528F">
          <w:rPr>
            <w:noProof/>
            <w:webHidden/>
          </w:rPr>
          <w:fldChar w:fldCharType="end"/>
        </w:r>
      </w:hyperlink>
    </w:p>
    <w:p w14:paraId="421FD120" w14:textId="76D61CD0" w:rsidR="0025528F" w:rsidRDefault="00C80CFD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60844015" w:history="1">
        <w:r w:rsidR="0025528F" w:rsidRPr="003D4477">
          <w:rPr>
            <w:rStyle w:val="af0"/>
            <w:rFonts w:cs="Times New Roman"/>
            <w:noProof/>
          </w:rPr>
          <w:t>4.1.3</w:t>
        </w:r>
        <w:r w:rsidR="0025528F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25528F" w:rsidRPr="003D4477">
          <w:rPr>
            <w:rStyle w:val="af0"/>
            <w:noProof/>
          </w:rPr>
          <w:t>测试经验总结</w:t>
        </w:r>
        <w:r w:rsidR="0025528F">
          <w:rPr>
            <w:noProof/>
            <w:webHidden/>
          </w:rPr>
          <w:tab/>
        </w:r>
        <w:r w:rsidR="0025528F">
          <w:rPr>
            <w:noProof/>
            <w:webHidden/>
          </w:rPr>
          <w:fldChar w:fldCharType="begin"/>
        </w:r>
        <w:r w:rsidR="0025528F">
          <w:rPr>
            <w:noProof/>
            <w:webHidden/>
          </w:rPr>
          <w:instrText xml:space="preserve"> PAGEREF _Toc60844015 \h </w:instrText>
        </w:r>
        <w:r w:rsidR="0025528F">
          <w:rPr>
            <w:noProof/>
            <w:webHidden/>
          </w:rPr>
        </w:r>
        <w:r w:rsidR="0025528F">
          <w:rPr>
            <w:noProof/>
            <w:webHidden/>
          </w:rPr>
          <w:fldChar w:fldCharType="separate"/>
        </w:r>
        <w:r w:rsidR="0025528F">
          <w:rPr>
            <w:noProof/>
            <w:webHidden/>
          </w:rPr>
          <w:t>6</w:t>
        </w:r>
        <w:r w:rsidR="0025528F">
          <w:rPr>
            <w:noProof/>
            <w:webHidden/>
          </w:rPr>
          <w:fldChar w:fldCharType="end"/>
        </w:r>
      </w:hyperlink>
    </w:p>
    <w:p w14:paraId="50DA5D00" w14:textId="59A68427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2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2"/>
            <w:r w:rsidR="006F6536">
              <w:rPr>
                <w:rStyle w:val="afff5"/>
                <w:rFonts w:asciiTheme="minorHAnsi" w:eastAsiaTheme="minorEastAsia" w:hAnsiTheme="minorHAnsi"/>
              </w:rPr>
              <w:commentReference w:id="2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3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3"/>
            <w:r w:rsidR="006F6536">
              <w:rPr>
                <w:rStyle w:val="afff5"/>
                <w:rFonts w:asciiTheme="minorHAnsi" w:eastAsiaTheme="minorEastAsia" w:hAnsiTheme="minorHAnsi"/>
              </w:rPr>
              <w:commentReference w:id="3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005B24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54391389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2CAF483C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创建引言模块</w:t>
            </w:r>
          </w:p>
        </w:tc>
        <w:tc>
          <w:tcPr>
            <w:tcW w:w="1279" w:type="dxa"/>
            <w:vAlign w:val="center"/>
          </w:tcPr>
          <w:p w14:paraId="3C916D68" w14:textId="4B2BA293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/>
                <w:color w:val="000000"/>
                <w:sz w:val="21"/>
              </w:rPr>
              <w:t>V</w:t>
            </w:r>
            <w:r w:rsidR="007B464E">
              <w:rPr>
                <w:rFonts w:eastAsia="宋体" w:hAnsi="Arial"/>
                <w:color w:val="000000"/>
                <w:sz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6513A9E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A</w:t>
            </w:r>
          </w:p>
        </w:tc>
        <w:tc>
          <w:tcPr>
            <w:tcW w:w="1703" w:type="dxa"/>
            <w:vAlign w:val="center"/>
          </w:tcPr>
          <w:p w14:paraId="6BB74C23" w14:textId="3E69F5A2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2</w:t>
            </w:r>
            <w:r>
              <w:rPr>
                <w:rFonts w:eastAsia="宋体" w:hAnsi="Arial"/>
                <w:color w:val="000000"/>
                <w:sz w:val="21"/>
              </w:rPr>
              <w:t>020.11.13</w:t>
            </w:r>
          </w:p>
        </w:tc>
        <w:tc>
          <w:tcPr>
            <w:tcW w:w="1609" w:type="dxa"/>
            <w:vAlign w:val="center"/>
          </w:tcPr>
          <w:p w14:paraId="71F0D79E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0201253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00FD6EE6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更新引言模块</w:t>
            </w:r>
          </w:p>
        </w:tc>
        <w:tc>
          <w:tcPr>
            <w:tcW w:w="1279" w:type="dxa"/>
            <w:vAlign w:val="center"/>
          </w:tcPr>
          <w:p w14:paraId="36D94B69" w14:textId="4E498033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V</w:t>
            </w:r>
            <w:r w:rsidR="007B464E">
              <w:rPr>
                <w:rFonts w:eastAsia="宋体" w:hAnsi="Arial"/>
                <w:color w:val="000000"/>
                <w:sz w:val="21"/>
              </w:rPr>
              <w:t>1.0.1</w:t>
            </w:r>
          </w:p>
        </w:tc>
        <w:tc>
          <w:tcPr>
            <w:tcW w:w="1416" w:type="dxa"/>
            <w:vAlign w:val="center"/>
          </w:tcPr>
          <w:p w14:paraId="492EDC40" w14:textId="6E6AFC95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D</w:t>
            </w:r>
          </w:p>
        </w:tc>
        <w:tc>
          <w:tcPr>
            <w:tcW w:w="1703" w:type="dxa"/>
            <w:vAlign w:val="center"/>
          </w:tcPr>
          <w:p w14:paraId="25C46CAD" w14:textId="1968D05B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2</w:t>
            </w:r>
            <w:r>
              <w:rPr>
                <w:rFonts w:eastAsia="宋体" w:hAnsi="Arial"/>
                <w:color w:val="000000"/>
                <w:sz w:val="21"/>
              </w:rPr>
              <w:t>020.11.15</w:t>
            </w:r>
          </w:p>
        </w:tc>
        <w:tc>
          <w:tcPr>
            <w:tcW w:w="1609" w:type="dxa"/>
            <w:vAlign w:val="center"/>
          </w:tcPr>
          <w:p w14:paraId="7B89F220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650DF239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63125344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创建测试计划模块</w:t>
            </w:r>
          </w:p>
        </w:tc>
        <w:tc>
          <w:tcPr>
            <w:tcW w:w="1279" w:type="dxa"/>
            <w:vAlign w:val="center"/>
          </w:tcPr>
          <w:p w14:paraId="6684ADAC" w14:textId="6347FE2E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V</w:t>
            </w:r>
            <w:r w:rsidR="007B464E">
              <w:rPr>
                <w:rFonts w:eastAsia="宋体" w:hAnsi="Arial"/>
                <w:color w:val="000000"/>
                <w:sz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1CF9A3E9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D</w:t>
            </w:r>
          </w:p>
        </w:tc>
        <w:tc>
          <w:tcPr>
            <w:tcW w:w="1703" w:type="dxa"/>
            <w:vAlign w:val="center"/>
          </w:tcPr>
          <w:p w14:paraId="3B35FAC3" w14:textId="3011E11C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2</w:t>
            </w:r>
            <w:r>
              <w:rPr>
                <w:rFonts w:eastAsia="宋体" w:hAnsi="Arial"/>
                <w:color w:val="000000"/>
                <w:sz w:val="21"/>
              </w:rPr>
              <w:t>020.11.20</w:t>
            </w:r>
          </w:p>
        </w:tc>
        <w:tc>
          <w:tcPr>
            <w:tcW w:w="1609" w:type="dxa"/>
            <w:vAlign w:val="center"/>
          </w:tcPr>
          <w:p w14:paraId="20E1D851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38F5C33E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474FF3B8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更新测试计划模块</w:t>
            </w:r>
          </w:p>
        </w:tc>
        <w:tc>
          <w:tcPr>
            <w:tcW w:w="1279" w:type="dxa"/>
            <w:vAlign w:val="center"/>
          </w:tcPr>
          <w:p w14:paraId="52D732DE" w14:textId="48430758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V</w:t>
            </w:r>
            <w:r>
              <w:rPr>
                <w:rFonts w:eastAsia="宋体" w:hAnsi="Arial"/>
                <w:color w:val="000000"/>
                <w:sz w:val="21"/>
              </w:rPr>
              <w:t>1</w:t>
            </w:r>
            <w:r w:rsidR="007B464E">
              <w:rPr>
                <w:rFonts w:eastAsia="宋体" w:hAnsi="Arial"/>
                <w:color w:val="000000"/>
                <w:sz w:val="21"/>
              </w:rPr>
              <w:t>.1.1</w:t>
            </w:r>
          </w:p>
        </w:tc>
        <w:tc>
          <w:tcPr>
            <w:tcW w:w="1416" w:type="dxa"/>
            <w:vAlign w:val="center"/>
          </w:tcPr>
          <w:p w14:paraId="24C752AE" w14:textId="4B89610C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D</w:t>
            </w:r>
          </w:p>
        </w:tc>
        <w:tc>
          <w:tcPr>
            <w:tcW w:w="1703" w:type="dxa"/>
            <w:vAlign w:val="center"/>
          </w:tcPr>
          <w:p w14:paraId="0DBBA37F" w14:textId="705CD7BB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eastAsia="宋体" w:hAnsi="Arial" w:hint="eastAsia"/>
                <w:color w:val="000000"/>
                <w:sz w:val="21"/>
              </w:rPr>
              <w:t>2</w:t>
            </w:r>
            <w:r>
              <w:rPr>
                <w:rFonts w:eastAsia="宋体" w:hAnsi="Arial"/>
                <w:color w:val="000000"/>
                <w:sz w:val="21"/>
              </w:rPr>
              <w:t>020.12.20</w:t>
            </w:r>
          </w:p>
        </w:tc>
        <w:tc>
          <w:tcPr>
            <w:tcW w:w="1609" w:type="dxa"/>
            <w:vAlign w:val="center"/>
          </w:tcPr>
          <w:p w14:paraId="727C0125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005B24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005B24" w:rsidRPr="00E030D8" w:rsidRDefault="00005B24" w:rsidP="00005B24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005B24" w:rsidRPr="00E030D8" w:rsidRDefault="00005B24" w:rsidP="00005B24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3890DC9B" w14:textId="7826C072" w:rsidR="003F6517" w:rsidRDefault="00442931" w:rsidP="00DF54DC">
      <w:pPr>
        <w:pStyle w:val="1"/>
      </w:pPr>
      <w:bookmarkStart w:id="4" w:name="_Toc56710839"/>
      <w:bookmarkStart w:id="5" w:name="_Toc56710946"/>
      <w:bookmarkStart w:id="6" w:name="_Toc56711137"/>
      <w:bookmarkStart w:id="7" w:name="_Toc56711384"/>
      <w:bookmarkStart w:id="8" w:name="_Toc60843995"/>
      <w:bookmarkStart w:id="9" w:name="_Toc331238769"/>
      <w:bookmarkStart w:id="10" w:name="_Toc331243603"/>
      <w:bookmarkStart w:id="11" w:name="_Toc331243782"/>
      <w:bookmarkStart w:id="12" w:name="_Toc331238830"/>
      <w:bookmarkStart w:id="13" w:name="_Toc331243703"/>
      <w:bookmarkStart w:id="14" w:name="_Toc331243882"/>
      <w:bookmarkStart w:id="15" w:name="_Toc331545160"/>
      <w:commentRangeStart w:id="16"/>
      <w:r>
        <w:lastRenderedPageBreak/>
        <w:t>测试</w:t>
      </w:r>
      <w:r w:rsidR="004A5683">
        <w:rPr>
          <w:rFonts w:hint="eastAsia"/>
        </w:rPr>
        <w:t>计划</w:t>
      </w:r>
      <w:bookmarkEnd w:id="4"/>
      <w:bookmarkEnd w:id="5"/>
      <w:bookmarkEnd w:id="6"/>
      <w:bookmarkEnd w:id="7"/>
      <w:commentRangeEnd w:id="16"/>
      <w:r w:rsidR="006F6536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6"/>
      </w:r>
      <w:bookmarkEnd w:id="8"/>
    </w:p>
    <w:p w14:paraId="286BF0B7" w14:textId="3A01738E" w:rsidR="00442931" w:rsidRDefault="00442931" w:rsidP="00DF54DC">
      <w:pPr>
        <w:pStyle w:val="2"/>
      </w:pPr>
      <w:bookmarkStart w:id="17" w:name="_Toc56710840"/>
      <w:bookmarkStart w:id="18" w:name="_Toc56710947"/>
      <w:bookmarkStart w:id="19" w:name="_Toc56711138"/>
      <w:bookmarkStart w:id="20" w:name="_Toc56711385"/>
      <w:bookmarkStart w:id="21" w:name="_Toc60843996"/>
      <w:r>
        <w:rPr>
          <w:rFonts w:hint="eastAsia"/>
        </w:rPr>
        <w:t>测试策略与目标</w:t>
      </w:r>
      <w:bookmarkEnd w:id="17"/>
      <w:bookmarkEnd w:id="18"/>
      <w:bookmarkEnd w:id="19"/>
      <w:bookmarkEnd w:id="20"/>
      <w:bookmarkEnd w:id="21"/>
    </w:p>
    <w:p w14:paraId="1D960D4D" w14:textId="3782A6AD" w:rsidR="00363634" w:rsidRPr="00363634" w:rsidRDefault="00363634" w:rsidP="00363634">
      <w:pPr>
        <w:widowControl/>
        <w:jc w:val="center"/>
        <w:rPr>
          <w:rFonts w:asciiTheme="minorEastAsia" w:hAnsiTheme="minorEastAsia" w:cs="宋体" w:hint="eastAsia"/>
          <w:kern w:val="0"/>
          <w:sz w:val="20"/>
          <w:szCs w:val="20"/>
        </w:rPr>
      </w:pPr>
      <w:bookmarkStart w:id="22" w:name="_Toc56710841"/>
      <w:bookmarkStart w:id="23" w:name="_Toc56710948"/>
      <w:bookmarkStart w:id="24" w:name="_Toc56711139"/>
      <w:bookmarkStart w:id="25" w:name="_Toc56711386"/>
      <w:r w:rsidRPr="00363634">
        <w:rPr>
          <w:rFonts w:asciiTheme="minorEastAsia" w:hAnsiTheme="minorEastAsia" w:cs="宋体" w:hint="eastAsia"/>
          <w:b/>
          <w:bCs/>
          <w:kern w:val="0"/>
          <w:sz w:val="20"/>
          <w:szCs w:val="20"/>
        </w:rPr>
        <w:t>表1</w:t>
      </w:r>
      <w:r w:rsidRPr="00363634">
        <w:rPr>
          <w:rFonts w:asciiTheme="minorEastAsia" w:hAnsiTheme="minorEastAsia" w:cs="宋体"/>
          <w:b/>
          <w:bCs/>
          <w:kern w:val="0"/>
          <w:sz w:val="20"/>
          <w:szCs w:val="20"/>
        </w:rPr>
        <w:t>.1.1 测试策略</w:t>
      </w:r>
      <w:r w:rsidRPr="00363634">
        <w:rPr>
          <w:rFonts w:asciiTheme="minorEastAsia" w:hAnsiTheme="minorEastAsia" w:cs="宋体" w:hint="eastAsia"/>
          <w:b/>
          <w:bCs/>
          <w:kern w:val="0"/>
          <w:sz w:val="20"/>
          <w:szCs w:val="20"/>
        </w:rPr>
        <w:t>表</w:t>
      </w:r>
    </w:p>
    <w:tbl>
      <w:tblPr>
        <w:tblStyle w:val="-11"/>
        <w:tblW w:w="8758" w:type="dxa"/>
        <w:tblLayout w:type="fixed"/>
        <w:tblLook w:val="0420" w:firstRow="1" w:lastRow="0" w:firstColumn="0" w:lastColumn="0" w:noHBand="0" w:noVBand="1"/>
      </w:tblPr>
      <w:tblGrid>
        <w:gridCol w:w="1384"/>
        <w:gridCol w:w="2410"/>
        <w:gridCol w:w="1393"/>
        <w:gridCol w:w="1249"/>
        <w:gridCol w:w="1161"/>
        <w:gridCol w:w="24"/>
        <w:gridCol w:w="1137"/>
      </w:tblGrid>
      <w:tr w:rsidR="00363634" w:rsidRPr="007B464E" w14:paraId="1DCAE2DD" w14:textId="77777777" w:rsidTr="00041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tcW w:w="1384" w:type="dxa"/>
            <w:hideMark/>
          </w:tcPr>
          <w:p w14:paraId="2088F34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 测试层面 </w:t>
            </w:r>
          </w:p>
        </w:tc>
        <w:tc>
          <w:tcPr>
            <w:tcW w:w="2410" w:type="dxa"/>
            <w:hideMark/>
          </w:tcPr>
          <w:p w14:paraId="40EAB0E2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测试对象 </w:t>
            </w:r>
          </w:p>
        </w:tc>
        <w:tc>
          <w:tcPr>
            <w:tcW w:w="1393" w:type="dxa"/>
            <w:hideMark/>
          </w:tcPr>
          <w:p w14:paraId="069094C3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测试重点 </w:t>
            </w:r>
          </w:p>
        </w:tc>
        <w:tc>
          <w:tcPr>
            <w:tcW w:w="1249" w:type="dxa"/>
            <w:hideMark/>
          </w:tcPr>
          <w:p w14:paraId="73A7BB54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测试难点 </w:t>
            </w:r>
          </w:p>
        </w:tc>
        <w:tc>
          <w:tcPr>
            <w:tcW w:w="1185" w:type="dxa"/>
            <w:gridSpan w:val="2"/>
            <w:hideMark/>
          </w:tcPr>
          <w:p w14:paraId="04CA7217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测试方法 </w:t>
            </w:r>
          </w:p>
        </w:tc>
        <w:tc>
          <w:tcPr>
            <w:tcW w:w="1134" w:type="dxa"/>
            <w:hideMark/>
          </w:tcPr>
          <w:p w14:paraId="65879779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备注 </w:t>
            </w:r>
          </w:p>
        </w:tc>
      </w:tr>
      <w:tr w:rsidR="00363634" w:rsidRPr="007B464E" w14:paraId="2AB880C3" w14:textId="77777777" w:rsidTr="0004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tcW w:w="1384" w:type="dxa"/>
            <w:vMerge w:val="restart"/>
            <w:hideMark/>
          </w:tcPr>
          <w:p w14:paraId="0B6DECF7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数据层 </w:t>
            </w:r>
          </w:p>
        </w:tc>
        <w:tc>
          <w:tcPr>
            <w:tcW w:w="2410" w:type="dxa"/>
            <w:hideMark/>
          </w:tcPr>
          <w:p w14:paraId="13286772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对数据库操作 </w:t>
            </w:r>
          </w:p>
        </w:tc>
        <w:tc>
          <w:tcPr>
            <w:tcW w:w="1393" w:type="dxa"/>
            <w:hideMark/>
          </w:tcPr>
          <w:p w14:paraId="10153E3C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数据库操作是否快速准确，数据库操作本身是否符合事务特征。数据库是否有被注入风险 </w:t>
            </w:r>
          </w:p>
        </w:tc>
        <w:tc>
          <w:tcPr>
            <w:tcW w:w="1249" w:type="dxa"/>
            <w:hideMark/>
          </w:tcPr>
          <w:p w14:paraId="1A0131A8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数据库的注入风险要覆盖数据库与控制器的所有接口、所有情形 </w:t>
            </w:r>
          </w:p>
        </w:tc>
        <w:tc>
          <w:tcPr>
            <w:tcW w:w="1161" w:type="dxa"/>
            <w:hideMark/>
          </w:tcPr>
          <w:p w14:paraId="3ADAB3CD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动态测试 </w:t>
            </w:r>
          </w:p>
        </w:tc>
        <w:tc>
          <w:tcPr>
            <w:tcW w:w="1161" w:type="dxa"/>
            <w:gridSpan w:val="2"/>
            <w:hideMark/>
          </w:tcPr>
          <w:p w14:paraId="73309B08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对常见针对数据库攻击类型进行测试 </w:t>
            </w:r>
          </w:p>
        </w:tc>
      </w:tr>
      <w:tr w:rsidR="00363634" w:rsidRPr="007B464E" w14:paraId="7DB8437D" w14:textId="77777777" w:rsidTr="00041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03308040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76B4CEB2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后台控制器中的数据 </w:t>
            </w:r>
          </w:p>
        </w:tc>
        <w:tc>
          <w:tcPr>
            <w:tcW w:w="1393" w:type="dxa"/>
            <w:hideMark/>
          </w:tcPr>
          <w:p w14:paraId="116A6C65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数据是否符合范围要求，进制是否正确，是否会造成数据异常 </w:t>
            </w:r>
          </w:p>
        </w:tc>
        <w:tc>
          <w:tcPr>
            <w:tcW w:w="1249" w:type="dxa"/>
            <w:hideMark/>
          </w:tcPr>
          <w:p w14:paraId="3ACD0E1F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数据操作要考虑尽可能多的异常情况 </w:t>
            </w:r>
          </w:p>
        </w:tc>
        <w:tc>
          <w:tcPr>
            <w:tcW w:w="1161" w:type="dxa"/>
            <w:hideMark/>
          </w:tcPr>
          <w:p w14:paraId="67A39446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静态测试 黑盒测试 </w:t>
            </w:r>
          </w:p>
        </w:tc>
        <w:tc>
          <w:tcPr>
            <w:tcW w:w="1161" w:type="dxa"/>
            <w:gridSpan w:val="2"/>
            <w:hideMark/>
          </w:tcPr>
          <w:p w14:paraId="097C398B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363634" w:rsidRPr="007B464E" w14:paraId="2D180C0D" w14:textId="77777777" w:rsidTr="0004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210202E1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65353DF0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逻辑层的静态数据 </w:t>
            </w:r>
          </w:p>
        </w:tc>
        <w:tc>
          <w:tcPr>
            <w:tcW w:w="1393" w:type="dxa"/>
            <w:hideMark/>
          </w:tcPr>
          <w:p w14:paraId="469615FA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静态数据要符合范围性质要求 </w:t>
            </w:r>
          </w:p>
        </w:tc>
        <w:tc>
          <w:tcPr>
            <w:tcW w:w="1249" w:type="dxa"/>
            <w:hideMark/>
          </w:tcPr>
          <w:p w14:paraId="06D5DFFB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分析静态数据要结合控制逻辑 </w:t>
            </w:r>
          </w:p>
        </w:tc>
        <w:tc>
          <w:tcPr>
            <w:tcW w:w="1161" w:type="dxa"/>
            <w:hideMark/>
          </w:tcPr>
          <w:p w14:paraId="55FE5096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静态测试 </w:t>
            </w:r>
          </w:p>
        </w:tc>
        <w:tc>
          <w:tcPr>
            <w:tcW w:w="1161" w:type="dxa"/>
            <w:gridSpan w:val="2"/>
            <w:hideMark/>
          </w:tcPr>
          <w:p w14:paraId="1866715F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363634" w:rsidRPr="007B464E" w14:paraId="66C8C6B4" w14:textId="77777777" w:rsidTr="00041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0E930D97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3A7D1C8B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内部接口 </w:t>
            </w:r>
          </w:p>
        </w:tc>
        <w:tc>
          <w:tcPr>
            <w:tcW w:w="1393" w:type="dxa"/>
            <w:hideMark/>
          </w:tcPr>
          <w:p w14:paraId="6CBCCD4C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内部接口是否符合接口规范，接口异常处理 </w:t>
            </w:r>
          </w:p>
        </w:tc>
        <w:tc>
          <w:tcPr>
            <w:tcW w:w="1249" w:type="dxa"/>
            <w:hideMark/>
          </w:tcPr>
          <w:p w14:paraId="221CBD6B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接口异常处理 </w:t>
            </w:r>
          </w:p>
        </w:tc>
        <w:tc>
          <w:tcPr>
            <w:tcW w:w="1161" w:type="dxa"/>
            <w:hideMark/>
          </w:tcPr>
          <w:p w14:paraId="439B7F6C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动态测试 </w:t>
            </w:r>
          </w:p>
        </w:tc>
        <w:tc>
          <w:tcPr>
            <w:tcW w:w="1161" w:type="dxa"/>
            <w:gridSpan w:val="2"/>
            <w:hideMark/>
          </w:tcPr>
          <w:p w14:paraId="3F742C00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363634" w:rsidRPr="007B464E" w14:paraId="50D1E856" w14:textId="77777777" w:rsidTr="0004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3F7BC4E7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0A3D9FC6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中间件</w:t>
            </w:r>
            <w:proofErr w:type="spellStart"/>
            <w:r w:rsidRPr="007B464E">
              <w:rPr>
                <w:rFonts w:asciiTheme="minorEastAsia" w:hAnsiTheme="minorEastAsia" w:cs="Arial"/>
                <w:sz w:val="24"/>
                <w:szCs w:val="24"/>
              </w:rPr>
              <w:t>MediumWare</w:t>
            </w:r>
            <w:proofErr w:type="spellEnd"/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(Laravel) </w:t>
            </w:r>
          </w:p>
        </w:tc>
        <w:tc>
          <w:tcPr>
            <w:tcW w:w="1393" w:type="dxa"/>
            <w:hideMark/>
          </w:tcPr>
          <w:p w14:paraId="792717D6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Flask中间件接口是否满足功能要求 </w:t>
            </w:r>
          </w:p>
        </w:tc>
        <w:tc>
          <w:tcPr>
            <w:tcW w:w="1249" w:type="dxa"/>
            <w:hideMark/>
          </w:tcPr>
          <w:p w14:paraId="6BCA73B0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框架封装、与框架耦合性太强 </w:t>
            </w:r>
          </w:p>
        </w:tc>
        <w:tc>
          <w:tcPr>
            <w:tcW w:w="1161" w:type="dxa"/>
            <w:hideMark/>
          </w:tcPr>
          <w:p w14:paraId="50C50605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黑盒测试 </w:t>
            </w:r>
          </w:p>
        </w:tc>
        <w:tc>
          <w:tcPr>
            <w:tcW w:w="1161" w:type="dxa"/>
            <w:gridSpan w:val="2"/>
            <w:hideMark/>
          </w:tcPr>
          <w:p w14:paraId="3184DAFD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363634" w:rsidRPr="007B464E" w14:paraId="6A09ACEB" w14:textId="77777777" w:rsidTr="00041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tcW w:w="1384" w:type="dxa"/>
            <w:vMerge w:val="restart"/>
            <w:hideMark/>
          </w:tcPr>
          <w:p w14:paraId="1FCB0F93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逻辑层 </w:t>
            </w:r>
          </w:p>
        </w:tc>
        <w:tc>
          <w:tcPr>
            <w:tcW w:w="2410" w:type="dxa"/>
            <w:hideMark/>
          </w:tcPr>
          <w:p w14:paraId="4C213632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内部接口 </w:t>
            </w:r>
          </w:p>
        </w:tc>
        <w:tc>
          <w:tcPr>
            <w:tcW w:w="1393" w:type="dxa"/>
            <w:hideMark/>
          </w:tcPr>
          <w:p w14:paraId="3128F40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所有必填参数情况+所有选填参数情况测试、稳定</w:t>
            </w:r>
            <w:r w:rsidRPr="007B464E">
              <w:rPr>
                <w:rFonts w:asciiTheme="minorEastAsia" w:hAnsiTheme="minorEastAsia" w:cs="Arial"/>
                <w:sz w:val="24"/>
                <w:szCs w:val="24"/>
              </w:rPr>
              <w:lastRenderedPageBreak/>
              <w:t xml:space="preserve">性测试 </w:t>
            </w:r>
          </w:p>
        </w:tc>
        <w:tc>
          <w:tcPr>
            <w:tcW w:w="1249" w:type="dxa"/>
            <w:hideMark/>
          </w:tcPr>
          <w:p w14:paraId="0B279967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lastRenderedPageBreak/>
              <w:t xml:space="preserve">部分(登录)接口状态不对测试者开放 </w:t>
            </w:r>
          </w:p>
        </w:tc>
        <w:tc>
          <w:tcPr>
            <w:tcW w:w="1161" w:type="dxa"/>
            <w:hideMark/>
          </w:tcPr>
          <w:p w14:paraId="0934AF81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动态测试 </w:t>
            </w:r>
          </w:p>
        </w:tc>
        <w:tc>
          <w:tcPr>
            <w:tcW w:w="1161" w:type="dxa"/>
            <w:gridSpan w:val="2"/>
            <w:hideMark/>
          </w:tcPr>
          <w:p w14:paraId="453DAC59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363634" w:rsidRPr="007B464E" w14:paraId="1979A240" w14:textId="77777777" w:rsidTr="0004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103BA45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5B1D5A53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后台控制函数 </w:t>
            </w:r>
          </w:p>
        </w:tc>
        <w:tc>
          <w:tcPr>
            <w:tcW w:w="1393" w:type="dxa"/>
            <w:hideMark/>
          </w:tcPr>
          <w:p w14:paraId="101F1A7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249" w:type="dxa"/>
            <w:hideMark/>
          </w:tcPr>
          <w:p w14:paraId="1447FC50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61" w:type="dxa"/>
            <w:hideMark/>
          </w:tcPr>
          <w:p w14:paraId="28A746C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hideMark/>
          </w:tcPr>
          <w:p w14:paraId="34541A17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63634" w:rsidRPr="007B464E" w14:paraId="43139165" w14:textId="77777777" w:rsidTr="00041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6A522612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6C8B82E9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异常处理 </w:t>
            </w:r>
          </w:p>
        </w:tc>
        <w:tc>
          <w:tcPr>
            <w:tcW w:w="1393" w:type="dxa"/>
            <w:hideMark/>
          </w:tcPr>
          <w:p w14:paraId="3F2A26F2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可能的控制逻辑异常进行测试 </w:t>
            </w:r>
          </w:p>
        </w:tc>
        <w:tc>
          <w:tcPr>
            <w:tcW w:w="1249" w:type="dxa"/>
            <w:hideMark/>
          </w:tcPr>
          <w:p w14:paraId="4F24E6F5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异常类型复杂 </w:t>
            </w:r>
          </w:p>
        </w:tc>
        <w:tc>
          <w:tcPr>
            <w:tcW w:w="1161" w:type="dxa"/>
            <w:hideMark/>
          </w:tcPr>
          <w:p w14:paraId="55BD2510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动态测试 </w:t>
            </w:r>
          </w:p>
        </w:tc>
        <w:tc>
          <w:tcPr>
            <w:tcW w:w="1161" w:type="dxa"/>
            <w:gridSpan w:val="2"/>
            <w:hideMark/>
          </w:tcPr>
          <w:p w14:paraId="5443AB68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363634" w:rsidRPr="007B464E" w14:paraId="0351EF9C" w14:textId="77777777" w:rsidTr="0004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60BD96A6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644938AB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安全性 </w:t>
            </w:r>
          </w:p>
        </w:tc>
        <w:tc>
          <w:tcPr>
            <w:tcW w:w="1393" w:type="dxa"/>
            <w:hideMark/>
          </w:tcPr>
          <w:p w14:paraId="680FD435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控住逻辑的完整性、用户信息的加密等 </w:t>
            </w:r>
          </w:p>
        </w:tc>
        <w:tc>
          <w:tcPr>
            <w:tcW w:w="1249" w:type="dxa"/>
            <w:hideMark/>
          </w:tcPr>
          <w:p w14:paraId="424CD829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存在的安全隐患可能很复杂 </w:t>
            </w:r>
          </w:p>
        </w:tc>
        <w:tc>
          <w:tcPr>
            <w:tcW w:w="1161" w:type="dxa"/>
            <w:hideMark/>
          </w:tcPr>
          <w:p w14:paraId="190D6DBF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静态测试 动态测试 </w:t>
            </w:r>
          </w:p>
        </w:tc>
        <w:tc>
          <w:tcPr>
            <w:tcW w:w="1161" w:type="dxa"/>
            <w:gridSpan w:val="2"/>
            <w:hideMark/>
          </w:tcPr>
          <w:p w14:paraId="3337EB7D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注意安全性和隐私保护 </w:t>
            </w:r>
          </w:p>
        </w:tc>
      </w:tr>
      <w:tr w:rsidR="00363634" w:rsidRPr="007B464E" w14:paraId="0F1F5BB5" w14:textId="77777777" w:rsidTr="00041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tcW w:w="1384" w:type="dxa"/>
            <w:vMerge w:val="restart"/>
            <w:hideMark/>
          </w:tcPr>
          <w:p w14:paraId="7961D4F0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用户层 </w:t>
            </w:r>
          </w:p>
        </w:tc>
        <w:tc>
          <w:tcPr>
            <w:tcW w:w="2410" w:type="dxa"/>
            <w:hideMark/>
          </w:tcPr>
          <w:p w14:paraId="3932EDE8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前端界面 </w:t>
            </w:r>
          </w:p>
        </w:tc>
        <w:tc>
          <w:tcPr>
            <w:tcW w:w="1393" w:type="dxa"/>
            <w:hideMark/>
          </w:tcPr>
          <w:p w14:paraId="71DDAB47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前端界面信息完整性、美观协调 </w:t>
            </w:r>
          </w:p>
        </w:tc>
        <w:tc>
          <w:tcPr>
            <w:tcW w:w="1249" w:type="dxa"/>
            <w:hideMark/>
          </w:tcPr>
          <w:p w14:paraId="6000C65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界面细节比较多 </w:t>
            </w:r>
          </w:p>
        </w:tc>
        <w:tc>
          <w:tcPr>
            <w:tcW w:w="1161" w:type="dxa"/>
            <w:hideMark/>
          </w:tcPr>
          <w:p w14:paraId="18C6DC7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动态测试 </w:t>
            </w:r>
          </w:p>
        </w:tc>
        <w:tc>
          <w:tcPr>
            <w:tcW w:w="1161" w:type="dxa"/>
            <w:gridSpan w:val="2"/>
            <w:hideMark/>
          </w:tcPr>
          <w:p w14:paraId="2005872C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363634" w:rsidRPr="007B464E" w14:paraId="6A79F7B3" w14:textId="77777777" w:rsidTr="0004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410DF57D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4F8F81D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功能操作 </w:t>
            </w:r>
          </w:p>
        </w:tc>
        <w:tc>
          <w:tcPr>
            <w:tcW w:w="1393" w:type="dxa"/>
            <w:hideMark/>
          </w:tcPr>
          <w:p w14:paraId="4F760A19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操作符</w:t>
            </w:r>
            <w:proofErr w:type="gramStart"/>
            <w:r w:rsidRPr="007B464E">
              <w:rPr>
                <w:rFonts w:asciiTheme="minorEastAsia" w:hAnsiTheme="minorEastAsia" w:cs="Arial"/>
                <w:sz w:val="24"/>
                <w:szCs w:val="24"/>
              </w:rPr>
              <w:t>合用户</w:t>
            </w:r>
            <w:proofErr w:type="gramEnd"/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习惯、步骤简洁 </w:t>
            </w:r>
          </w:p>
        </w:tc>
        <w:tc>
          <w:tcPr>
            <w:tcW w:w="1249" w:type="dxa"/>
            <w:hideMark/>
          </w:tcPr>
          <w:p w14:paraId="7E6E42DC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了解特定用户习惯 </w:t>
            </w:r>
          </w:p>
        </w:tc>
        <w:tc>
          <w:tcPr>
            <w:tcW w:w="1161" w:type="dxa"/>
            <w:hideMark/>
          </w:tcPr>
          <w:p w14:paraId="6707F3B2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动态测试 </w:t>
            </w:r>
          </w:p>
        </w:tc>
        <w:tc>
          <w:tcPr>
            <w:tcW w:w="1161" w:type="dxa"/>
            <w:gridSpan w:val="2"/>
            <w:hideMark/>
          </w:tcPr>
          <w:p w14:paraId="371CE495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363634" w:rsidRPr="007B464E" w14:paraId="452A5449" w14:textId="77777777" w:rsidTr="00041F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64208A7B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4F6D8592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异常提示 </w:t>
            </w:r>
          </w:p>
        </w:tc>
        <w:tc>
          <w:tcPr>
            <w:tcW w:w="1393" w:type="dxa"/>
            <w:hideMark/>
          </w:tcPr>
          <w:p w14:paraId="37AA19AA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各种异常的</w:t>
            </w:r>
            <w:proofErr w:type="gramStart"/>
            <w:r w:rsidRPr="007B464E">
              <w:rPr>
                <w:rFonts w:asciiTheme="minorEastAsia" w:hAnsiTheme="minorEastAsia" w:cs="Arial"/>
                <w:sz w:val="24"/>
                <w:szCs w:val="24"/>
              </w:rPr>
              <w:t>肯情况</w:t>
            </w:r>
            <w:proofErr w:type="gramEnd"/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前端提示结果 </w:t>
            </w:r>
          </w:p>
        </w:tc>
        <w:tc>
          <w:tcPr>
            <w:tcW w:w="1249" w:type="dxa"/>
            <w:hideMark/>
          </w:tcPr>
          <w:p w14:paraId="13A7709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161" w:type="dxa"/>
            <w:hideMark/>
          </w:tcPr>
          <w:p w14:paraId="1998196B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动态测试 </w:t>
            </w:r>
          </w:p>
        </w:tc>
        <w:tc>
          <w:tcPr>
            <w:tcW w:w="1161" w:type="dxa"/>
            <w:gridSpan w:val="2"/>
            <w:hideMark/>
          </w:tcPr>
          <w:p w14:paraId="7B13E44D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  <w:tr w:rsidR="00363634" w:rsidRPr="007B464E" w14:paraId="2BF96067" w14:textId="77777777" w:rsidTr="0004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tcW w:w="1384" w:type="dxa"/>
            <w:vMerge/>
            <w:hideMark/>
          </w:tcPr>
          <w:p w14:paraId="03F0472B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2410" w:type="dxa"/>
            <w:hideMark/>
          </w:tcPr>
          <w:p w14:paraId="33E6FD83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跨浏览器兼容性 </w:t>
            </w:r>
          </w:p>
        </w:tc>
        <w:tc>
          <w:tcPr>
            <w:tcW w:w="1393" w:type="dxa"/>
            <w:hideMark/>
          </w:tcPr>
          <w:p w14:paraId="3F98499B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在不同的浏览器所有功能正常使用 </w:t>
            </w:r>
          </w:p>
        </w:tc>
        <w:tc>
          <w:tcPr>
            <w:tcW w:w="1249" w:type="dxa"/>
            <w:hideMark/>
          </w:tcPr>
          <w:p w14:paraId="504C8FEE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161" w:type="dxa"/>
            <w:hideMark/>
          </w:tcPr>
          <w:p w14:paraId="243A8863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动态测试 </w:t>
            </w:r>
          </w:p>
        </w:tc>
        <w:tc>
          <w:tcPr>
            <w:tcW w:w="1161" w:type="dxa"/>
            <w:gridSpan w:val="2"/>
            <w:hideMark/>
          </w:tcPr>
          <w:p w14:paraId="748EF928" w14:textId="77777777" w:rsidR="00363634" w:rsidRPr="007B464E" w:rsidRDefault="0036363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</w:tr>
    </w:tbl>
    <w:p w14:paraId="18F4266A" w14:textId="77777777" w:rsidR="00363634" w:rsidRPr="007B464E" w:rsidRDefault="00363634" w:rsidP="00005B2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69725F90" w14:textId="77777777" w:rsidR="00363634" w:rsidRPr="007B464E" w:rsidRDefault="00363634" w:rsidP="00005B2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kern w:val="0"/>
          <w:sz w:val="24"/>
          <w:szCs w:val="24"/>
        </w:rPr>
        <w:t xml:space="preserve">目标：软件发布时的质量等级为 </w:t>
      </w:r>
      <w:r w:rsidRPr="007B464E">
        <w:rPr>
          <w:rFonts w:asciiTheme="minorEastAsia" w:hAnsiTheme="minorEastAsia" w:cs="宋体"/>
          <w:b/>
          <w:bCs/>
          <w:kern w:val="0"/>
          <w:sz w:val="24"/>
          <w:szCs w:val="24"/>
        </w:rPr>
        <w:t>RC2</w:t>
      </w:r>
    </w:p>
    <w:p w14:paraId="40506293" w14:textId="63C8F3D9" w:rsidR="00442931" w:rsidRDefault="00363634" w:rsidP="00DF54DC">
      <w:pPr>
        <w:pStyle w:val="2"/>
      </w:pPr>
      <w:bookmarkStart w:id="26" w:name="_Toc60843997"/>
      <w:r>
        <w:rPr>
          <w:rFonts w:hint="eastAsia"/>
        </w:rPr>
        <w:t>测试范围</w:t>
      </w:r>
      <w:bookmarkEnd w:id="22"/>
      <w:bookmarkEnd w:id="23"/>
      <w:bookmarkEnd w:id="24"/>
      <w:bookmarkEnd w:id="25"/>
      <w:bookmarkEnd w:id="26"/>
    </w:p>
    <w:p w14:paraId="6BF7F2CB" w14:textId="1620E4A5" w:rsidR="00041FA5" w:rsidRPr="00041FA5" w:rsidRDefault="00041FA5" w:rsidP="00041FA5">
      <w:pPr>
        <w:widowControl/>
        <w:jc w:val="center"/>
        <w:rPr>
          <w:rFonts w:asciiTheme="minorEastAsia" w:hAnsiTheme="minorEastAsia" w:cs="宋体" w:hint="eastAsia"/>
          <w:b/>
          <w:bCs/>
          <w:kern w:val="0"/>
          <w:sz w:val="20"/>
          <w:szCs w:val="20"/>
        </w:rPr>
      </w:pPr>
      <w:bookmarkStart w:id="27" w:name="_Toc56710842"/>
      <w:bookmarkStart w:id="28" w:name="_Toc56710949"/>
      <w:bookmarkStart w:id="29" w:name="_Toc56711140"/>
      <w:bookmarkStart w:id="30" w:name="_Toc56711387"/>
      <w:r w:rsidRPr="00041FA5">
        <w:rPr>
          <w:rFonts w:asciiTheme="minorEastAsia" w:hAnsiTheme="minorEastAsia" w:cs="宋体" w:hint="eastAsia"/>
          <w:b/>
          <w:bCs/>
          <w:kern w:val="0"/>
          <w:sz w:val="20"/>
          <w:szCs w:val="20"/>
        </w:rPr>
        <w:t>表1</w:t>
      </w:r>
      <w:r w:rsidRPr="00041FA5">
        <w:rPr>
          <w:rFonts w:asciiTheme="minorEastAsia" w:hAnsiTheme="minorEastAsia" w:cs="宋体"/>
          <w:b/>
          <w:bCs/>
          <w:kern w:val="0"/>
          <w:sz w:val="20"/>
          <w:szCs w:val="20"/>
        </w:rPr>
        <w:t>.2.1 测试范围示意表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1429"/>
        <w:gridCol w:w="1430"/>
        <w:gridCol w:w="5663"/>
      </w:tblGrid>
      <w:tr w:rsidR="00041FA5" w:rsidRPr="007B464E" w14:paraId="4024E165" w14:textId="77777777" w:rsidTr="00013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222A4B77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类别 </w:t>
            </w:r>
          </w:p>
        </w:tc>
        <w:tc>
          <w:tcPr>
            <w:tcW w:w="1575" w:type="dxa"/>
            <w:hideMark/>
          </w:tcPr>
          <w:p w14:paraId="4B9DC60F" w14:textId="77777777" w:rsidR="00041FA5" w:rsidRPr="007B464E" w:rsidRDefault="00041FA5" w:rsidP="00746BE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测试广度 </w:t>
            </w:r>
          </w:p>
        </w:tc>
        <w:tc>
          <w:tcPr>
            <w:tcW w:w="6405" w:type="dxa"/>
            <w:hideMark/>
          </w:tcPr>
          <w:p w14:paraId="7EC3FF44" w14:textId="77777777" w:rsidR="00041FA5" w:rsidRPr="007B464E" w:rsidRDefault="00041FA5" w:rsidP="00746BE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测试深度 </w:t>
            </w:r>
          </w:p>
        </w:tc>
      </w:tr>
      <w:tr w:rsidR="00041FA5" w:rsidRPr="007B464E" w14:paraId="2D0B65BA" w14:textId="77777777" w:rsidTr="00013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hideMark/>
          </w:tcPr>
          <w:p w14:paraId="61E7A5BF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前端 </w:t>
            </w:r>
          </w:p>
        </w:tc>
        <w:tc>
          <w:tcPr>
            <w:tcW w:w="1575" w:type="dxa"/>
            <w:hideMark/>
          </w:tcPr>
          <w:p w14:paraId="0ECE8A39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链接测试 </w:t>
            </w:r>
          </w:p>
        </w:tc>
        <w:tc>
          <w:tcPr>
            <w:tcW w:w="6405" w:type="dxa"/>
            <w:hideMark/>
          </w:tcPr>
          <w:p w14:paraId="24996D86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覆盖每一个前端链接 </w:t>
            </w:r>
          </w:p>
        </w:tc>
      </w:tr>
      <w:tr w:rsidR="00041FA5" w:rsidRPr="007B464E" w14:paraId="080909DE" w14:textId="77777777" w:rsidTr="00013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94A6551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75" w:type="dxa"/>
            <w:hideMark/>
          </w:tcPr>
          <w:p w14:paraId="261D989D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内容测试 </w:t>
            </w:r>
          </w:p>
        </w:tc>
        <w:tc>
          <w:tcPr>
            <w:tcW w:w="6405" w:type="dxa"/>
            <w:hideMark/>
          </w:tcPr>
          <w:p w14:paraId="58747DC0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检查内容是否符合隐私安全和美观协调 </w:t>
            </w:r>
          </w:p>
        </w:tc>
      </w:tr>
      <w:tr w:rsidR="00041FA5" w:rsidRPr="007B464E" w14:paraId="49376053" w14:textId="77777777" w:rsidTr="00013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DCC3854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75" w:type="dxa"/>
            <w:hideMark/>
          </w:tcPr>
          <w:p w14:paraId="7E99CE92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浏览器测试 </w:t>
            </w:r>
          </w:p>
        </w:tc>
        <w:tc>
          <w:tcPr>
            <w:tcW w:w="6405" w:type="dxa"/>
            <w:hideMark/>
          </w:tcPr>
          <w:p w14:paraId="6D96B1FE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在不同的浏览器中运行，测试兼容性 </w:t>
            </w:r>
          </w:p>
        </w:tc>
      </w:tr>
      <w:tr w:rsidR="00041FA5" w:rsidRPr="007B464E" w14:paraId="088FFD87" w14:textId="77777777" w:rsidTr="00013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C771E26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75" w:type="dxa"/>
            <w:hideMark/>
          </w:tcPr>
          <w:p w14:paraId="30CC9B61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可用性测试 </w:t>
            </w:r>
          </w:p>
        </w:tc>
        <w:tc>
          <w:tcPr>
            <w:tcW w:w="6405" w:type="dxa"/>
            <w:hideMark/>
          </w:tcPr>
          <w:p w14:paraId="3471B094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测试每一个使用单元，检查可用性 </w:t>
            </w:r>
          </w:p>
        </w:tc>
      </w:tr>
      <w:tr w:rsidR="00041FA5" w:rsidRPr="007B464E" w14:paraId="5EFF4764" w14:textId="77777777" w:rsidTr="00013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hideMark/>
          </w:tcPr>
          <w:p w14:paraId="16FDDCC4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后台 </w:t>
            </w:r>
          </w:p>
        </w:tc>
        <w:tc>
          <w:tcPr>
            <w:tcW w:w="1575" w:type="dxa"/>
            <w:hideMark/>
          </w:tcPr>
          <w:p w14:paraId="240B11F0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安全测试 </w:t>
            </w:r>
          </w:p>
        </w:tc>
        <w:tc>
          <w:tcPr>
            <w:tcW w:w="6405" w:type="dxa"/>
            <w:hideMark/>
          </w:tcPr>
          <w:p w14:paraId="57BBE9A5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后台逻辑无漏洞、接口规范无隐患 </w:t>
            </w:r>
          </w:p>
        </w:tc>
      </w:tr>
      <w:tr w:rsidR="00041FA5" w:rsidRPr="007B464E" w14:paraId="280E45F0" w14:textId="77777777" w:rsidTr="00013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62A91D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75" w:type="dxa"/>
            <w:hideMark/>
          </w:tcPr>
          <w:p w14:paraId="1DFE7296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功能测试 </w:t>
            </w:r>
          </w:p>
        </w:tc>
        <w:tc>
          <w:tcPr>
            <w:tcW w:w="6405" w:type="dxa"/>
            <w:hideMark/>
          </w:tcPr>
          <w:p w14:paraId="457EAF0C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功能是否可用、是否易用、是否达到开发</w:t>
            </w:r>
            <w:proofErr w:type="gramStart"/>
            <w:r w:rsidRPr="007B464E">
              <w:rPr>
                <w:rFonts w:asciiTheme="minorEastAsia" w:hAnsiTheme="minorEastAsia" w:cs="Arial"/>
                <w:sz w:val="24"/>
                <w:szCs w:val="24"/>
              </w:rPr>
              <w:t>时需求</w:t>
            </w:r>
            <w:proofErr w:type="gramEnd"/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 </w:t>
            </w:r>
          </w:p>
        </w:tc>
      </w:tr>
      <w:tr w:rsidR="00041FA5" w:rsidRPr="007B464E" w14:paraId="7BA38B0F" w14:textId="77777777" w:rsidTr="00013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9DD537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75" w:type="dxa"/>
            <w:hideMark/>
          </w:tcPr>
          <w:p w14:paraId="30096E55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系统测试 </w:t>
            </w:r>
          </w:p>
        </w:tc>
        <w:tc>
          <w:tcPr>
            <w:tcW w:w="6405" w:type="dxa"/>
            <w:hideMark/>
          </w:tcPr>
          <w:p w14:paraId="74DA7410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整体系统架构是否兼容，模块功能之间不冲突 </w:t>
            </w:r>
          </w:p>
        </w:tc>
      </w:tr>
      <w:tr w:rsidR="00041FA5" w:rsidRPr="007B464E" w14:paraId="4E3E1939" w14:textId="77777777" w:rsidTr="00013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1ACB64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75" w:type="dxa"/>
            <w:hideMark/>
          </w:tcPr>
          <w:p w14:paraId="3AF9886E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并发测试 </w:t>
            </w:r>
          </w:p>
        </w:tc>
        <w:tc>
          <w:tcPr>
            <w:tcW w:w="6405" w:type="dxa"/>
            <w:hideMark/>
          </w:tcPr>
          <w:p w14:paraId="11F3BA48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proofErr w:type="gramStart"/>
            <w:r w:rsidRPr="007B464E">
              <w:rPr>
                <w:rFonts w:asciiTheme="minorEastAsia" w:hAnsiTheme="minorEastAsia" w:cs="Arial"/>
                <w:sz w:val="24"/>
                <w:szCs w:val="24"/>
              </w:rPr>
              <w:t>高数量</w:t>
            </w:r>
            <w:proofErr w:type="gramEnd"/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请求下各部分系统的稳定性 </w:t>
            </w:r>
          </w:p>
        </w:tc>
      </w:tr>
      <w:tr w:rsidR="00041FA5" w:rsidRPr="007B464E" w14:paraId="3EF4EF30" w14:textId="77777777" w:rsidTr="00013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hideMark/>
          </w:tcPr>
          <w:p w14:paraId="3F5A7AF8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数据库 </w:t>
            </w:r>
          </w:p>
        </w:tc>
        <w:tc>
          <w:tcPr>
            <w:tcW w:w="1575" w:type="dxa"/>
            <w:hideMark/>
          </w:tcPr>
          <w:p w14:paraId="0D2C5F14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安全性测试 </w:t>
            </w:r>
          </w:p>
        </w:tc>
        <w:tc>
          <w:tcPr>
            <w:tcW w:w="6405" w:type="dxa"/>
            <w:hideMark/>
          </w:tcPr>
          <w:p w14:paraId="7A4833B7" w14:textId="77777777" w:rsidR="00041FA5" w:rsidRPr="007B464E" w:rsidRDefault="00041FA5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接口传输加密、敏感数据存储形式加密 </w:t>
            </w:r>
          </w:p>
        </w:tc>
      </w:tr>
      <w:tr w:rsidR="00041FA5" w:rsidRPr="007B464E" w14:paraId="3F547FB5" w14:textId="77777777" w:rsidTr="00013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588DA14" w14:textId="77777777" w:rsidR="00041FA5" w:rsidRPr="007B464E" w:rsidRDefault="00041FA5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575" w:type="dxa"/>
            <w:hideMark/>
          </w:tcPr>
          <w:p w14:paraId="7E2322B4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稳定性测试 </w:t>
            </w:r>
          </w:p>
        </w:tc>
        <w:tc>
          <w:tcPr>
            <w:tcW w:w="6405" w:type="dxa"/>
            <w:hideMark/>
          </w:tcPr>
          <w:p w14:paraId="24F753BF" w14:textId="77777777" w:rsidR="00041FA5" w:rsidRPr="007B464E" w:rsidRDefault="00041FA5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在高并发状态下数据库的稳定性和准确性 </w:t>
            </w:r>
          </w:p>
        </w:tc>
      </w:tr>
    </w:tbl>
    <w:p w14:paraId="1703E934" w14:textId="27B41ADF" w:rsidR="00442931" w:rsidRDefault="00041FA5" w:rsidP="00DF54DC">
      <w:pPr>
        <w:pStyle w:val="2"/>
      </w:pPr>
      <w:bookmarkStart w:id="31" w:name="_Toc60843998"/>
      <w:r>
        <w:rPr>
          <w:rFonts w:hint="eastAsia"/>
        </w:rPr>
        <w:lastRenderedPageBreak/>
        <w:t>测试环境</w:t>
      </w:r>
      <w:bookmarkEnd w:id="27"/>
      <w:bookmarkEnd w:id="28"/>
      <w:bookmarkEnd w:id="29"/>
      <w:bookmarkEnd w:id="30"/>
      <w:bookmarkEnd w:id="31"/>
    </w:p>
    <w:p w14:paraId="095F24E4" w14:textId="5F5DE110" w:rsidR="00005B24" w:rsidRPr="00041FA5" w:rsidRDefault="00041FA5" w:rsidP="00041FA5">
      <w:pPr>
        <w:widowControl/>
        <w:jc w:val="center"/>
        <w:rPr>
          <w:rFonts w:asciiTheme="minorEastAsia" w:hAnsiTheme="minorEastAsia" w:cs="宋体" w:hint="eastAsia"/>
          <w:b/>
          <w:bCs/>
          <w:kern w:val="0"/>
          <w:sz w:val="20"/>
          <w:szCs w:val="20"/>
        </w:rPr>
      </w:pPr>
      <w:r w:rsidRPr="00041FA5">
        <w:rPr>
          <w:rFonts w:asciiTheme="minorEastAsia" w:hAnsiTheme="minorEastAsia" w:cs="宋体" w:hint="eastAsia"/>
          <w:b/>
          <w:bCs/>
          <w:kern w:val="0"/>
          <w:sz w:val="20"/>
          <w:szCs w:val="20"/>
        </w:rPr>
        <w:t>表1</w:t>
      </w:r>
      <w:r w:rsidRPr="00041FA5">
        <w:rPr>
          <w:rFonts w:asciiTheme="minorEastAsia" w:hAnsiTheme="minorEastAsia" w:cs="宋体"/>
          <w:b/>
          <w:bCs/>
          <w:kern w:val="0"/>
          <w:sz w:val="20"/>
          <w:szCs w:val="20"/>
        </w:rPr>
        <w:t xml:space="preserve">.3.1 </w:t>
      </w:r>
      <w:r w:rsidR="00005B24" w:rsidRPr="00041FA5">
        <w:rPr>
          <w:rFonts w:asciiTheme="minorEastAsia" w:hAnsiTheme="minorEastAsia" w:cs="宋体"/>
          <w:b/>
          <w:bCs/>
          <w:kern w:val="0"/>
          <w:sz w:val="20"/>
          <w:szCs w:val="20"/>
        </w:rPr>
        <w:t>硬件环境</w:t>
      </w:r>
      <w:r w:rsidRPr="00041FA5">
        <w:rPr>
          <w:rFonts w:asciiTheme="minorEastAsia" w:hAnsiTheme="minorEastAsia" w:cs="宋体" w:hint="eastAsia"/>
          <w:b/>
          <w:bCs/>
          <w:kern w:val="0"/>
          <w:sz w:val="20"/>
          <w:szCs w:val="20"/>
        </w:rPr>
        <w:t>表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1509"/>
        <w:gridCol w:w="1315"/>
        <w:gridCol w:w="1416"/>
        <w:gridCol w:w="1412"/>
        <w:gridCol w:w="1315"/>
        <w:gridCol w:w="1369"/>
      </w:tblGrid>
      <w:tr w:rsidR="00005B24" w:rsidRPr="007B464E" w14:paraId="38C2FD7A" w14:textId="77777777" w:rsidTr="00013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hideMark/>
          </w:tcPr>
          <w:p w14:paraId="2216E86A" w14:textId="77777777" w:rsidR="00005B24" w:rsidRPr="007B464E" w:rsidRDefault="00005B2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硬件环境 </w:t>
            </w:r>
          </w:p>
        </w:tc>
        <w:tc>
          <w:tcPr>
            <w:tcW w:w="1315" w:type="dxa"/>
            <w:hideMark/>
          </w:tcPr>
          <w:p w14:paraId="63DEFD14" w14:textId="77777777" w:rsidR="00005B24" w:rsidRPr="007B464E" w:rsidRDefault="00005B24" w:rsidP="00746BE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处理器</w:t>
            </w:r>
          </w:p>
        </w:tc>
        <w:tc>
          <w:tcPr>
            <w:tcW w:w="1416" w:type="dxa"/>
            <w:hideMark/>
          </w:tcPr>
          <w:p w14:paraId="7C9FC88C" w14:textId="77777777" w:rsidR="00005B24" w:rsidRPr="007B464E" w:rsidRDefault="00005B24" w:rsidP="00746BE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Memory </w:t>
            </w:r>
          </w:p>
        </w:tc>
        <w:tc>
          <w:tcPr>
            <w:tcW w:w="1412" w:type="dxa"/>
            <w:hideMark/>
          </w:tcPr>
          <w:p w14:paraId="18DD8C5C" w14:textId="77777777" w:rsidR="00005B24" w:rsidRPr="007B464E" w:rsidRDefault="00005B24" w:rsidP="00746BE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Storage </w:t>
            </w:r>
          </w:p>
        </w:tc>
        <w:tc>
          <w:tcPr>
            <w:tcW w:w="1315" w:type="dxa"/>
            <w:hideMark/>
          </w:tcPr>
          <w:p w14:paraId="065E75AD" w14:textId="77777777" w:rsidR="00005B24" w:rsidRPr="007B464E" w:rsidRDefault="00005B24" w:rsidP="00746BE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基准频率 </w:t>
            </w:r>
          </w:p>
        </w:tc>
        <w:tc>
          <w:tcPr>
            <w:tcW w:w="1369" w:type="dxa"/>
            <w:hideMark/>
          </w:tcPr>
          <w:p w14:paraId="70D50F90" w14:textId="77777777" w:rsidR="00005B24" w:rsidRPr="007B464E" w:rsidRDefault="00005B24" w:rsidP="00746BE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RAID </w:t>
            </w:r>
          </w:p>
        </w:tc>
      </w:tr>
      <w:tr w:rsidR="00005B24" w:rsidRPr="007B464E" w14:paraId="4821C3B1" w14:textId="77777777" w:rsidTr="00013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hideMark/>
          </w:tcPr>
          <w:p w14:paraId="2B82F608" w14:textId="77777777" w:rsidR="00005B24" w:rsidRPr="007B464E" w:rsidRDefault="00005B2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硬件设备1 （HUAWEI） </w:t>
            </w:r>
          </w:p>
        </w:tc>
        <w:tc>
          <w:tcPr>
            <w:tcW w:w="1315" w:type="dxa"/>
            <w:hideMark/>
          </w:tcPr>
          <w:p w14:paraId="5A255A09" w14:textId="77777777" w:rsidR="00005B24" w:rsidRPr="007B464E" w:rsidRDefault="00005B24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416" w:type="dxa"/>
            <w:hideMark/>
          </w:tcPr>
          <w:p w14:paraId="65FBEFE5" w14:textId="77777777" w:rsidR="00005B24" w:rsidRPr="007B464E" w:rsidRDefault="00005B24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6GB </w:t>
            </w:r>
          </w:p>
        </w:tc>
        <w:tc>
          <w:tcPr>
            <w:tcW w:w="1412" w:type="dxa"/>
            <w:hideMark/>
          </w:tcPr>
          <w:p w14:paraId="0D2F2239" w14:textId="77777777" w:rsidR="00005B24" w:rsidRPr="007B464E" w:rsidRDefault="00005B24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128GB</w:t>
            </w:r>
          </w:p>
        </w:tc>
        <w:tc>
          <w:tcPr>
            <w:tcW w:w="1315" w:type="dxa"/>
            <w:hideMark/>
          </w:tcPr>
          <w:p w14:paraId="6440AC1D" w14:textId="77777777" w:rsidR="00005B24" w:rsidRPr="007B464E" w:rsidRDefault="00005B24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369" w:type="dxa"/>
            <w:hideMark/>
          </w:tcPr>
          <w:p w14:paraId="2017B259" w14:textId="77777777" w:rsidR="00005B24" w:rsidRPr="007B464E" w:rsidRDefault="00005B24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1</w:t>
            </w:r>
          </w:p>
        </w:tc>
      </w:tr>
      <w:tr w:rsidR="00005B24" w:rsidRPr="007B464E" w14:paraId="62AC0215" w14:textId="77777777" w:rsidTr="000131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hideMark/>
          </w:tcPr>
          <w:p w14:paraId="525D4274" w14:textId="02828806" w:rsidR="00005B24" w:rsidRPr="007B464E" w:rsidRDefault="00005B2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硬件设备2 （OPPO </w:t>
            </w:r>
            <w:r w:rsidRPr="007B464E">
              <w:rPr>
                <w:rFonts w:asciiTheme="minorEastAsia" w:hAnsiTheme="minorEastAsia" w:cs="Arial" w:hint="eastAsia"/>
                <w:sz w:val="24"/>
                <w:szCs w:val="24"/>
              </w:rPr>
              <w:t>reno</w:t>
            </w: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5 </w:t>
            </w:r>
            <w:r w:rsidRPr="007B464E">
              <w:rPr>
                <w:rFonts w:asciiTheme="minorEastAsia" w:hAnsiTheme="minorEastAsia" w:cs="Arial" w:hint="eastAsia"/>
                <w:sz w:val="24"/>
                <w:szCs w:val="24"/>
              </w:rPr>
              <w:t>pro</w:t>
            </w: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+） </w:t>
            </w:r>
          </w:p>
        </w:tc>
        <w:tc>
          <w:tcPr>
            <w:tcW w:w="1315" w:type="dxa"/>
            <w:hideMark/>
          </w:tcPr>
          <w:p w14:paraId="5ECB3E38" w14:textId="77777777" w:rsidR="00005B24" w:rsidRPr="007B464E" w:rsidRDefault="00005B24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416" w:type="dxa"/>
            <w:hideMark/>
          </w:tcPr>
          <w:p w14:paraId="361EE1A1" w14:textId="452DCEF6" w:rsidR="00005B24" w:rsidRPr="007B464E" w:rsidRDefault="00005B24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12GB </w:t>
            </w:r>
          </w:p>
        </w:tc>
        <w:tc>
          <w:tcPr>
            <w:tcW w:w="1412" w:type="dxa"/>
            <w:hideMark/>
          </w:tcPr>
          <w:p w14:paraId="59C2BDEB" w14:textId="16DD3E4D" w:rsidR="00005B24" w:rsidRPr="007B464E" w:rsidRDefault="00005B24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256GB</w:t>
            </w:r>
          </w:p>
        </w:tc>
        <w:tc>
          <w:tcPr>
            <w:tcW w:w="1315" w:type="dxa"/>
            <w:hideMark/>
          </w:tcPr>
          <w:p w14:paraId="1EFCD7CF" w14:textId="77777777" w:rsidR="00005B24" w:rsidRPr="007B464E" w:rsidRDefault="00005B24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</w:p>
        </w:tc>
        <w:tc>
          <w:tcPr>
            <w:tcW w:w="1369" w:type="dxa"/>
            <w:hideMark/>
          </w:tcPr>
          <w:p w14:paraId="64EFE834" w14:textId="77777777" w:rsidR="00005B24" w:rsidRPr="007B464E" w:rsidRDefault="00005B24" w:rsidP="00746BE6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0</w:t>
            </w:r>
          </w:p>
        </w:tc>
      </w:tr>
    </w:tbl>
    <w:p w14:paraId="44CC51C6" w14:textId="77777777" w:rsidR="00041FA5" w:rsidRDefault="00041FA5" w:rsidP="00041FA5">
      <w:pPr>
        <w:widowControl/>
        <w:jc w:val="center"/>
        <w:rPr>
          <w:rFonts w:asciiTheme="minorEastAsia" w:hAnsiTheme="minorEastAsia" w:cs="宋体"/>
          <w:b/>
          <w:bCs/>
          <w:kern w:val="0"/>
          <w:sz w:val="20"/>
          <w:szCs w:val="20"/>
        </w:rPr>
      </w:pPr>
    </w:p>
    <w:p w14:paraId="7BD8CEBF" w14:textId="662B6AD4" w:rsidR="00005B24" w:rsidRPr="00041FA5" w:rsidRDefault="00041FA5" w:rsidP="00041FA5">
      <w:pPr>
        <w:widowControl/>
        <w:jc w:val="center"/>
        <w:rPr>
          <w:rFonts w:asciiTheme="minorEastAsia" w:hAnsiTheme="minorEastAsia" w:cs="宋体" w:hint="eastAsia"/>
          <w:b/>
          <w:bCs/>
          <w:kern w:val="0"/>
          <w:sz w:val="20"/>
          <w:szCs w:val="20"/>
        </w:rPr>
      </w:pPr>
      <w:r w:rsidRPr="00041FA5">
        <w:rPr>
          <w:rFonts w:asciiTheme="minorEastAsia" w:hAnsiTheme="minorEastAsia" w:cs="宋体" w:hint="eastAsia"/>
          <w:b/>
          <w:bCs/>
          <w:kern w:val="0"/>
          <w:sz w:val="20"/>
          <w:szCs w:val="20"/>
        </w:rPr>
        <w:t>表1</w:t>
      </w:r>
      <w:r w:rsidRPr="00041FA5">
        <w:rPr>
          <w:rFonts w:asciiTheme="minorEastAsia" w:hAnsiTheme="minorEastAsia" w:cs="宋体"/>
          <w:b/>
          <w:bCs/>
          <w:kern w:val="0"/>
          <w:sz w:val="20"/>
          <w:szCs w:val="20"/>
        </w:rPr>
        <w:t>.3.</w:t>
      </w:r>
      <w:r>
        <w:rPr>
          <w:rFonts w:asciiTheme="minorEastAsia" w:hAnsiTheme="minorEastAsia" w:cs="宋体"/>
          <w:b/>
          <w:bCs/>
          <w:kern w:val="0"/>
          <w:sz w:val="20"/>
          <w:szCs w:val="20"/>
        </w:rPr>
        <w:t>2</w:t>
      </w:r>
      <w:r w:rsidRPr="00041FA5">
        <w:rPr>
          <w:rFonts w:asciiTheme="minorEastAsia" w:hAnsiTheme="minorEastAsia" w:cs="宋体"/>
          <w:b/>
          <w:bCs/>
          <w:kern w:val="0"/>
          <w:sz w:val="20"/>
          <w:szCs w:val="20"/>
        </w:rPr>
        <w:t xml:space="preserve"> </w:t>
      </w:r>
      <w:r>
        <w:rPr>
          <w:rFonts w:asciiTheme="minorEastAsia" w:hAnsiTheme="minorEastAsia" w:cs="宋体" w:hint="eastAsia"/>
          <w:b/>
          <w:bCs/>
          <w:kern w:val="0"/>
          <w:sz w:val="20"/>
          <w:szCs w:val="20"/>
        </w:rPr>
        <w:t>软件</w:t>
      </w:r>
      <w:r w:rsidRPr="00041FA5">
        <w:rPr>
          <w:rFonts w:asciiTheme="minorEastAsia" w:hAnsiTheme="minorEastAsia" w:cs="宋体"/>
          <w:b/>
          <w:bCs/>
          <w:kern w:val="0"/>
          <w:sz w:val="20"/>
          <w:szCs w:val="20"/>
        </w:rPr>
        <w:t>环境</w:t>
      </w:r>
      <w:r w:rsidRPr="00041FA5">
        <w:rPr>
          <w:rFonts w:asciiTheme="minorEastAsia" w:hAnsiTheme="minorEastAsia" w:cs="宋体" w:hint="eastAsia"/>
          <w:b/>
          <w:bCs/>
          <w:kern w:val="0"/>
          <w:sz w:val="20"/>
          <w:szCs w:val="20"/>
        </w:rPr>
        <w:t>表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1464"/>
        <w:gridCol w:w="6872"/>
      </w:tblGrid>
      <w:tr w:rsidR="00005B24" w:rsidRPr="007B464E" w14:paraId="38E55446" w14:textId="77777777" w:rsidTr="00013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47805D89" w14:textId="77777777" w:rsidR="00005B24" w:rsidRPr="007B464E" w:rsidRDefault="00005B2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系统环境 </w:t>
            </w:r>
          </w:p>
        </w:tc>
        <w:tc>
          <w:tcPr>
            <w:tcW w:w="6872" w:type="dxa"/>
            <w:hideMark/>
          </w:tcPr>
          <w:p w14:paraId="22913D31" w14:textId="77777777" w:rsidR="00005B24" w:rsidRPr="007B464E" w:rsidRDefault="00005B24" w:rsidP="00746BE6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>Android 10.0</w:t>
            </w:r>
          </w:p>
        </w:tc>
      </w:tr>
      <w:tr w:rsidR="00005B24" w:rsidRPr="007B464E" w14:paraId="6E4D7F91" w14:textId="77777777" w:rsidTr="00013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hideMark/>
          </w:tcPr>
          <w:p w14:paraId="50DEC23E" w14:textId="77777777" w:rsidR="00005B24" w:rsidRPr="007B464E" w:rsidRDefault="00005B24" w:rsidP="00746BE6">
            <w:pPr>
              <w:widowControl/>
              <w:jc w:val="left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应用环境 </w:t>
            </w:r>
          </w:p>
        </w:tc>
        <w:tc>
          <w:tcPr>
            <w:tcW w:w="6872" w:type="dxa"/>
            <w:hideMark/>
          </w:tcPr>
          <w:p w14:paraId="38F86F12" w14:textId="77777777" w:rsidR="00780EFC" w:rsidRDefault="00005B24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后端框架：Flask </w:t>
            </w:r>
          </w:p>
          <w:p w14:paraId="311325E0" w14:textId="77777777" w:rsidR="00780EFC" w:rsidRDefault="00005B24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数据库： </w:t>
            </w:r>
            <w:proofErr w:type="spellStart"/>
            <w:r w:rsidRPr="007B464E">
              <w:rPr>
                <w:rFonts w:asciiTheme="minorEastAsia" w:hAnsiTheme="minorEastAsia" w:cs="Arial"/>
                <w:sz w:val="24"/>
                <w:szCs w:val="24"/>
              </w:rPr>
              <w:t>mongodb</w:t>
            </w:r>
            <w:proofErr w:type="spellEnd"/>
          </w:p>
          <w:p w14:paraId="1F7891D8" w14:textId="77777777" w:rsidR="00780EFC" w:rsidRDefault="00005B24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前端代理服务器：Nginx </w:t>
            </w:r>
          </w:p>
          <w:p w14:paraId="0CCEA2F0" w14:textId="46A0BCD2" w:rsidR="00005B24" w:rsidRPr="007B464E" w:rsidRDefault="00005B24" w:rsidP="00746BE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sz w:val="24"/>
                <w:szCs w:val="24"/>
              </w:rPr>
            </w:pPr>
            <w:r w:rsidRPr="007B464E">
              <w:rPr>
                <w:rFonts w:asciiTheme="minorEastAsia" w:hAnsiTheme="minorEastAsia" w:cs="Arial"/>
                <w:sz w:val="24"/>
                <w:szCs w:val="24"/>
              </w:rPr>
              <w:t xml:space="preserve">任务调度：celery </w:t>
            </w:r>
          </w:p>
        </w:tc>
      </w:tr>
    </w:tbl>
    <w:p w14:paraId="2E23C83A" w14:textId="77777777" w:rsidR="00005B24" w:rsidRPr="007B464E" w:rsidRDefault="00005B24" w:rsidP="00005B24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b/>
          <w:bCs/>
          <w:kern w:val="0"/>
          <w:sz w:val="24"/>
          <w:szCs w:val="24"/>
        </w:rPr>
        <w:t>网络环境：</w:t>
      </w:r>
    </w:p>
    <w:p w14:paraId="2DC517F0" w14:textId="77777777" w:rsidR="00005B24" w:rsidRPr="007B464E" w:rsidRDefault="00005B24" w:rsidP="00041FA5">
      <w:pPr>
        <w:widowControl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kern w:val="0"/>
          <w:sz w:val="24"/>
          <w:szCs w:val="24"/>
        </w:rPr>
        <w:t>1.100M带宽</w:t>
      </w:r>
    </w:p>
    <w:p w14:paraId="7D3414DF" w14:textId="77777777" w:rsidR="00005B24" w:rsidRPr="007B464E" w:rsidRDefault="00005B24" w:rsidP="00041FA5">
      <w:pPr>
        <w:widowControl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kern w:val="0"/>
          <w:sz w:val="24"/>
          <w:szCs w:val="24"/>
        </w:rPr>
        <w:t>2.下载均值 10.53 Mbps</w:t>
      </w:r>
    </w:p>
    <w:p w14:paraId="5211A22D" w14:textId="77777777" w:rsidR="00005B24" w:rsidRPr="007B464E" w:rsidRDefault="00005B24" w:rsidP="00041FA5">
      <w:pPr>
        <w:widowControl/>
        <w:ind w:leftChars="100" w:left="210"/>
        <w:contextualSpacing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kern w:val="0"/>
          <w:sz w:val="24"/>
          <w:szCs w:val="24"/>
        </w:rPr>
        <w:t>3.上载均值 1.80 Mbps</w:t>
      </w:r>
    </w:p>
    <w:p w14:paraId="0987793C" w14:textId="77777777" w:rsidR="00005B24" w:rsidRPr="007B464E" w:rsidRDefault="00005B24" w:rsidP="00005B24">
      <w:pPr>
        <w:widowControl/>
        <w:contextualSpacing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b/>
          <w:bCs/>
          <w:kern w:val="0"/>
          <w:sz w:val="24"/>
          <w:szCs w:val="24"/>
        </w:rPr>
        <w:t>数据准备：</w:t>
      </w:r>
    </w:p>
    <w:p w14:paraId="2D42A0F4" w14:textId="77777777" w:rsidR="00005B24" w:rsidRPr="007B464E" w:rsidRDefault="00005B24" w:rsidP="00041FA5">
      <w:pPr>
        <w:pStyle w:val="aff1"/>
        <w:widowControl/>
        <w:numPr>
          <w:ilvl w:val="0"/>
          <w:numId w:val="40"/>
        </w:numPr>
        <w:adjustRightInd w:val="0"/>
        <w:snapToGrid w:val="0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kern w:val="0"/>
          <w:sz w:val="24"/>
          <w:szCs w:val="24"/>
        </w:rPr>
        <w:t xml:space="preserve">中科大手写汉字数据集CASIA-HWDB </w:t>
      </w:r>
    </w:p>
    <w:p w14:paraId="70258648" w14:textId="77777777" w:rsidR="00005B24" w:rsidRPr="007B464E" w:rsidRDefault="00005B24" w:rsidP="00041FA5">
      <w:pPr>
        <w:pStyle w:val="aff1"/>
        <w:widowControl/>
        <w:numPr>
          <w:ilvl w:val="0"/>
          <w:numId w:val="40"/>
        </w:numPr>
        <w:adjustRightInd w:val="0"/>
        <w:snapToGrid w:val="0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kern w:val="0"/>
          <w:sz w:val="24"/>
          <w:szCs w:val="24"/>
        </w:rPr>
        <w:t xml:space="preserve">哈工大手写识别数据集HIT-OR3C </w:t>
      </w:r>
    </w:p>
    <w:p w14:paraId="6A9D6998" w14:textId="77777777" w:rsidR="00005B24" w:rsidRPr="007B464E" w:rsidRDefault="00005B24" w:rsidP="00041FA5">
      <w:pPr>
        <w:pStyle w:val="aff1"/>
        <w:widowControl/>
        <w:numPr>
          <w:ilvl w:val="0"/>
          <w:numId w:val="40"/>
        </w:numPr>
        <w:adjustRightInd w:val="0"/>
        <w:snapToGrid w:val="0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7B464E">
        <w:rPr>
          <w:rFonts w:asciiTheme="minorEastAsia" w:hAnsiTheme="minorEastAsia" w:cs="宋体"/>
          <w:kern w:val="0"/>
          <w:sz w:val="24"/>
          <w:szCs w:val="24"/>
        </w:rPr>
        <w:t>北邮脱机</w:t>
      </w:r>
      <w:proofErr w:type="gramEnd"/>
      <w:r w:rsidRPr="007B464E">
        <w:rPr>
          <w:rFonts w:asciiTheme="minorEastAsia" w:hAnsiTheme="minorEastAsia" w:cs="宋体"/>
          <w:kern w:val="0"/>
          <w:sz w:val="24"/>
          <w:szCs w:val="24"/>
        </w:rPr>
        <w:t xml:space="preserve">手写汉字数据集HCL2000 </w:t>
      </w:r>
    </w:p>
    <w:p w14:paraId="33E8ECB9" w14:textId="77777777" w:rsidR="00005B24" w:rsidRPr="007B464E" w:rsidRDefault="00005B24" w:rsidP="00005B24">
      <w:pPr>
        <w:widowControl/>
        <w:contextualSpacing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b/>
          <w:bCs/>
          <w:kern w:val="0"/>
          <w:sz w:val="24"/>
          <w:szCs w:val="24"/>
        </w:rPr>
        <w:t>测试工具：</w:t>
      </w:r>
    </w:p>
    <w:p w14:paraId="09CE3C64" w14:textId="77777777" w:rsidR="00005B24" w:rsidRPr="007B464E" w:rsidRDefault="00005B24" w:rsidP="00041FA5">
      <w:pPr>
        <w:widowControl/>
        <w:ind w:leftChars="100" w:left="210"/>
        <w:contextualSpacing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kern w:val="0"/>
          <w:sz w:val="24"/>
          <w:szCs w:val="24"/>
        </w:rPr>
        <w:t xml:space="preserve">1.PhpUnit </w:t>
      </w:r>
    </w:p>
    <w:p w14:paraId="47EF913C" w14:textId="77777777" w:rsidR="00005B24" w:rsidRPr="007B464E" w:rsidRDefault="00005B24" w:rsidP="00041FA5">
      <w:pPr>
        <w:widowControl/>
        <w:ind w:leftChars="100" w:left="210"/>
        <w:contextualSpacing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B464E">
        <w:rPr>
          <w:rFonts w:asciiTheme="minorEastAsia" w:hAnsiTheme="minorEastAsia" w:cs="宋体"/>
          <w:kern w:val="0"/>
          <w:sz w:val="24"/>
          <w:szCs w:val="24"/>
        </w:rPr>
        <w:t>2.Jmeter</w:t>
      </w:r>
    </w:p>
    <w:p w14:paraId="5BD52234" w14:textId="254D9C1D" w:rsidR="000C2D5B" w:rsidRDefault="000C2D5B" w:rsidP="00DF54DC">
      <w:pPr>
        <w:pStyle w:val="a1"/>
        <w:ind w:firstLine="480"/>
        <w:sectPr w:rsidR="000C2D5B" w:rsidSect="005E28E1">
          <w:footerReference w:type="firs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CDB0B6" w14:textId="77777777" w:rsidR="00D01DC2" w:rsidRPr="00DF54DC" w:rsidRDefault="00D01DC2" w:rsidP="00DF54DC">
      <w:pPr>
        <w:pStyle w:val="1"/>
      </w:pPr>
      <w:bookmarkStart w:id="32" w:name="_Toc56710843"/>
      <w:bookmarkStart w:id="33" w:name="_Toc56710950"/>
      <w:bookmarkStart w:id="34" w:name="_Toc56711141"/>
      <w:bookmarkStart w:id="35" w:name="_Toc56711388"/>
      <w:bookmarkStart w:id="36" w:name="_Toc60843999"/>
      <w:commentRangeStart w:id="37"/>
      <w:r w:rsidRPr="00DF54DC">
        <w:rPr>
          <w:rFonts w:hint="eastAsia"/>
        </w:rPr>
        <w:lastRenderedPageBreak/>
        <w:t>单元测试</w:t>
      </w:r>
      <w:bookmarkEnd w:id="32"/>
      <w:bookmarkEnd w:id="33"/>
      <w:bookmarkEnd w:id="34"/>
      <w:bookmarkEnd w:id="35"/>
      <w:commentRangeEnd w:id="37"/>
      <w:r w:rsidR="006F6536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7"/>
      </w:r>
      <w:bookmarkEnd w:id="36"/>
    </w:p>
    <w:p w14:paraId="5500F31C" w14:textId="77777777" w:rsidR="00D01DC2" w:rsidRPr="00DF54DC" w:rsidRDefault="00D01DC2" w:rsidP="00DF54DC">
      <w:pPr>
        <w:pStyle w:val="2"/>
      </w:pPr>
      <w:bookmarkStart w:id="38" w:name="_Toc56710844"/>
      <w:bookmarkStart w:id="39" w:name="_Toc56710951"/>
      <w:bookmarkStart w:id="40" w:name="_Toc56711142"/>
      <w:bookmarkStart w:id="41" w:name="_Toc56711389"/>
      <w:bookmarkStart w:id="42" w:name="_Toc60844000"/>
      <w:r w:rsidRPr="00DF54DC">
        <w:rPr>
          <w:rFonts w:hint="eastAsia"/>
        </w:rPr>
        <w:t>****</w:t>
      </w:r>
      <w:r w:rsidRPr="00DF54DC">
        <w:rPr>
          <w:rFonts w:hint="eastAsia"/>
        </w:rPr>
        <w:t>模块</w:t>
      </w:r>
      <w:bookmarkEnd w:id="38"/>
      <w:bookmarkEnd w:id="39"/>
      <w:bookmarkEnd w:id="40"/>
      <w:bookmarkEnd w:id="41"/>
      <w:bookmarkEnd w:id="42"/>
    </w:p>
    <w:p w14:paraId="207B4D78" w14:textId="682AD120" w:rsidR="00D01DC2" w:rsidRPr="00B8323E" w:rsidRDefault="00D01DC2" w:rsidP="00B8323E">
      <w:pPr>
        <w:pStyle w:val="3"/>
      </w:pPr>
      <w:bookmarkStart w:id="43" w:name="_Toc56710845"/>
      <w:bookmarkStart w:id="44" w:name="_Toc56710952"/>
      <w:bookmarkStart w:id="45" w:name="_Toc56711143"/>
      <w:bookmarkStart w:id="46" w:name="_Toc56711390"/>
      <w:bookmarkStart w:id="47" w:name="_Toc60844001"/>
      <w:r w:rsidRPr="00B8323E">
        <w:rPr>
          <w:rFonts w:hint="eastAsia"/>
        </w:rPr>
        <w:t>测试用例</w:t>
      </w:r>
      <w:r w:rsidR="00FA7078" w:rsidRPr="00B8323E">
        <w:rPr>
          <w:rFonts w:hint="eastAsia"/>
        </w:rPr>
        <w:t>与</w:t>
      </w:r>
      <w:r w:rsidR="00D479D9">
        <w:rPr>
          <w:rFonts w:hint="eastAsia"/>
        </w:rPr>
        <w:t>结果</w:t>
      </w:r>
      <w:r w:rsidR="00FA7078" w:rsidRPr="00B8323E">
        <w:rPr>
          <w:rFonts w:hint="eastAsia"/>
        </w:rPr>
        <w:t>分析</w:t>
      </w:r>
      <w:bookmarkEnd w:id="43"/>
      <w:bookmarkEnd w:id="44"/>
      <w:bookmarkEnd w:id="45"/>
      <w:bookmarkEnd w:id="46"/>
      <w:bookmarkEnd w:id="47"/>
    </w:p>
    <w:p w14:paraId="3557B555" w14:textId="2604D571" w:rsidR="00FA7078" w:rsidRDefault="003F6517" w:rsidP="0047284F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227D11EA" w14:textId="77777777" w:rsidR="0047284F" w:rsidRPr="00FA7078" w:rsidRDefault="0047284F" w:rsidP="0047284F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763107" w:rsidRPr="00295011" w14:paraId="02CB07D9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0D45553" w14:textId="43EF65B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CDA0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763107" w:rsidRPr="00295011" w14:paraId="21462166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F8B752" w14:textId="6B2F82FD" w:rsidR="00763107" w:rsidRPr="00295011" w:rsidRDefault="000911FE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</w:t>
            </w:r>
            <w:r w:rsidR="00763107" w:rsidRPr="00295011">
              <w:rPr>
                <w:rFonts w:eastAsiaTheme="minorEastAsia" w:hint="eastAsia"/>
                <w:sz w:val="21"/>
              </w:rPr>
              <w:t>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9D941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36326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7C1C00" w14:textId="2649BA2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4AEC9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79210E0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C3788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F3BC7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FC25DF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E2D94" w14:textId="627321BF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</w:t>
            </w:r>
            <w:r w:rsidR="000911FE" w:rsidRPr="00295011">
              <w:rPr>
                <w:rFonts w:eastAsiaTheme="minorEastAsia" w:hint="eastAsia"/>
                <w:sz w:val="21"/>
              </w:rPr>
              <w:t>的规程</w:t>
            </w:r>
            <w:r w:rsidRPr="00295011">
              <w:rPr>
                <w:rFonts w:eastAsiaTheme="minorEastAsia" w:hint="eastAsia"/>
                <w:sz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475631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560399F3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E9B56C5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85CAA7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6EC3B78E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335E481" w14:textId="7F916D8F" w:rsidR="00763107" w:rsidRPr="00295011" w:rsidRDefault="00324C0B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</w:t>
            </w:r>
            <w:r w:rsidR="00763107" w:rsidRPr="00295011">
              <w:rPr>
                <w:rFonts w:eastAsiaTheme="minorEastAsia" w:hint="eastAsia"/>
                <w:sz w:val="21"/>
              </w:rPr>
              <w:t>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58C11E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9980AD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E3880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BE582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763107" w:rsidRPr="00295011" w14:paraId="0CD9AE49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65B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9A9EB4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56B2F16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29E4FA7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069FB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54B077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FD1A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21BCBA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4F610F39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5991EF13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4E8D7EEC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163F5024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A6A3101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66E6C5DB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3E41623D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6D62856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7A529B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</w:tr>
    </w:tbl>
    <w:p w14:paraId="39CC1A31" w14:textId="77777777" w:rsidR="00D479D9" w:rsidRDefault="00D479D9" w:rsidP="00D479D9">
      <w:pPr>
        <w:pStyle w:val="a1"/>
        <w:ind w:firstLine="480"/>
      </w:pPr>
    </w:p>
    <w:p w14:paraId="15F24122" w14:textId="0DA2CE2C" w:rsidR="00D01DC2" w:rsidRDefault="00F359AB" w:rsidP="00D479D9">
      <w:pPr>
        <w:pStyle w:val="a1"/>
        <w:ind w:firstLine="480"/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9B976D8" w14:textId="77777777" w:rsidR="00FA7078" w:rsidRPr="00FA7078" w:rsidRDefault="00FA7078" w:rsidP="00FA7078">
      <w:pPr>
        <w:ind w:firstLine="480"/>
      </w:pPr>
    </w:p>
    <w:p w14:paraId="2B10E681" w14:textId="7D44C208" w:rsidR="00D01DC2" w:rsidRDefault="00D01DC2" w:rsidP="00B8323E">
      <w:pPr>
        <w:pStyle w:val="3"/>
      </w:pPr>
      <w:bookmarkStart w:id="48" w:name="_Toc56710846"/>
      <w:bookmarkStart w:id="49" w:name="_Toc56710953"/>
      <w:bookmarkStart w:id="50" w:name="_Toc56711144"/>
      <w:bookmarkStart w:id="51" w:name="_Toc56711391"/>
      <w:bookmarkStart w:id="52" w:name="_Toc60844002"/>
      <w:r w:rsidRPr="00B8323E">
        <w:rPr>
          <w:rFonts w:hint="eastAsia"/>
        </w:rPr>
        <w:t>测试结果综合分析及建议</w:t>
      </w:r>
      <w:bookmarkEnd w:id="48"/>
      <w:bookmarkEnd w:id="49"/>
      <w:bookmarkEnd w:id="50"/>
      <w:bookmarkEnd w:id="51"/>
      <w:bookmarkEnd w:id="52"/>
    </w:p>
    <w:p w14:paraId="51D4AF95" w14:textId="77777777" w:rsidR="00500E29" w:rsidRPr="00500E29" w:rsidRDefault="00500E29" w:rsidP="00500E29">
      <w:pPr>
        <w:pStyle w:val="a1"/>
        <w:ind w:firstLine="480"/>
      </w:pPr>
    </w:p>
    <w:p w14:paraId="0BE96B09" w14:textId="434741E0" w:rsidR="00D712D6" w:rsidRDefault="00D01DC2" w:rsidP="00B072FC">
      <w:pPr>
        <w:pStyle w:val="3"/>
      </w:pPr>
      <w:bookmarkStart w:id="53" w:name="_Toc56710847"/>
      <w:bookmarkStart w:id="54" w:name="_Toc56710954"/>
      <w:bookmarkStart w:id="55" w:name="_Toc56711145"/>
      <w:bookmarkStart w:id="56" w:name="_Toc56711392"/>
      <w:bookmarkStart w:id="57" w:name="_Toc60844003"/>
      <w:r w:rsidRPr="00B8323E">
        <w:rPr>
          <w:rFonts w:hint="eastAsia"/>
        </w:rPr>
        <w:t>测试经验总结</w:t>
      </w:r>
      <w:bookmarkEnd w:id="53"/>
      <w:bookmarkEnd w:id="54"/>
      <w:bookmarkEnd w:id="55"/>
      <w:bookmarkEnd w:id="56"/>
      <w:bookmarkEnd w:id="57"/>
    </w:p>
    <w:p w14:paraId="55C0588B" w14:textId="0C6F21B1" w:rsidR="008F7A80" w:rsidRDefault="008F7A80" w:rsidP="00D712D6">
      <w:pPr>
        <w:pStyle w:val="a1"/>
        <w:ind w:firstLine="480"/>
      </w:pPr>
    </w:p>
    <w:p w14:paraId="1E6C4D68" w14:textId="7D8427DC" w:rsidR="00175023" w:rsidRDefault="00175023" w:rsidP="00175023">
      <w:pPr>
        <w:pStyle w:val="2"/>
      </w:pPr>
      <w:bookmarkStart w:id="58" w:name="_Toc56710848"/>
      <w:bookmarkStart w:id="59" w:name="_Toc56710955"/>
      <w:bookmarkStart w:id="60" w:name="_Toc56711146"/>
      <w:bookmarkStart w:id="61" w:name="_Toc56711393"/>
      <w:bookmarkStart w:id="62" w:name="_Toc60844004"/>
      <w:r>
        <w:rPr>
          <w:rFonts w:hint="eastAsia"/>
        </w:rPr>
        <w:t>****</w:t>
      </w:r>
      <w:r>
        <w:rPr>
          <w:rFonts w:hint="eastAsia"/>
        </w:rPr>
        <w:t>模块</w:t>
      </w:r>
      <w:bookmarkEnd w:id="58"/>
      <w:bookmarkEnd w:id="59"/>
      <w:bookmarkEnd w:id="60"/>
      <w:bookmarkEnd w:id="61"/>
      <w:bookmarkEnd w:id="62"/>
    </w:p>
    <w:p w14:paraId="51FA13C3" w14:textId="77777777" w:rsidR="00175023" w:rsidRPr="00175023" w:rsidRDefault="00175023" w:rsidP="00175023">
      <w:pPr>
        <w:pStyle w:val="a1"/>
        <w:ind w:firstLine="480"/>
      </w:pPr>
    </w:p>
    <w:p w14:paraId="73076455" w14:textId="77777777" w:rsidR="008F7A80" w:rsidRDefault="008F7A80" w:rsidP="00D712D6">
      <w:pPr>
        <w:pStyle w:val="a1"/>
        <w:ind w:firstLine="480"/>
      </w:pPr>
    </w:p>
    <w:p w14:paraId="2A927A55" w14:textId="4F11A583" w:rsidR="008F7A80" w:rsidRDefault="008F7A80" w:rsidP="00D712D6">
      <w:pPr>
        <w:pStyle w:val="a1"/>
        <w:ind w:firstLine="480"/>
        <w:sectPr w:rsidR="008F7A80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2C7DA9" w14:textId="77777777" w:rsidR="00D01DC2" w:rsidRDefault="00D01DC2" w:rsidP="00DF54DC">
      <w:pPr>
        <w:pStyle w:val="1"/>
      </w:pPr>
      <w:bookmarkStart w:id="63" w:name="_Toc56710849"/>
      <w:bookmarkStart w:id="64" w:name="_Toc56710956"/>
      <w:bookmarkStart w:id="65" w:name="_Toc56711147"/>
      <w:bookmarkStart w:id="66" w:name="_Toc56711394"/>
      <w:bookmarkStart w:id="67" w:name="_Toc60844005"/>
      <w:commentRangeStart w:id="68"/>
      <w:r>
        <w:rPr>
          <w:rFonts w:hint="eastAsia"/>
        </w:rPr>
        <w:lastRenderedPageBreak/>
        <w:t>功能测试</w:t>
      </w:r>
      <w:bookmarkEnd w:id="63"/>
      <w:bookmarkEnd w:id="64"/>
      <w:bookmarkEnd w:id="65"/>
      <w:bookmarkEnd w:id="66"/>
      <w:commentRangeEnd w:id="68"/>
      <w:r w:rsidR="008D5F4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68"/>
      </w:r>
      <w:bookmarkEnd w:id="67"/>
    </w:p>
    <w:p w14:paraId="65DD81C7" w14:textId="77777777" w:rsidR="00FA7078" w:rsidRPr="001275B6" w:rsidRDefault="00FA7078" w:rsidP="001275B6">
      <w:pPr>
        <w:pStyle w:val="2"/>
      </w:pPr>
      <w:bookmarkStart w:id="69" w:name="_Toc56710850"/>
      <w:bookmarkStart w:id="70" w:name="_Toc56710957"/>
      <w:bookmarkStart w:id="71" w:name="_Toc56711148"/>
      <w:bookmarkStart w:id="72" w:name="_Toc56711395"/>
      <w:bookmarkStart w:id="73" w:name="_Toc60844006"/>
      <w:r w:rsidRPr="001275B6">
        <w:rPr>
          <w:rFonts w:hint="eastAsia"/>
        </w:rPr>
        <w:t>****</w:t>
      </w:r>
      <w:r w:rsidRPr="001275B6">
        <w:rPr>
          <w:rFonts w:hint="eastAsia"/>
        </w:rPr>
        <w:t>功能</w:t>
      </w:r>
      <w:bookmarkEnd w:id="69"/>
      <w:bookmarkEnd w:id="70"/>
      <w:bookmarkEnd w:id="71"/>
      <w:bookmarkEnd w:id="72"/>
      <w:bookmarkEnd w:id="73"/>
    </w:p>
    <w:p w14:paraId="6608646D" w14:textId="489F9FC6" w:rsidR="00FA7078" w:rsidRPr="00E16A1D" w:rsidRDefault="00FA7078" w:rsidP="00E16A1D">
      <w:pPr>
        <w:pStyle w:val="3"/>
      </w:pPr>
      <w:bookmarkStart w:id="74" w:name="_Toc56710851"/>
      <w:bookmarkStart w:id="75" w:name="_Toc56710958"/>
      <w:bookmarkStart w:id="76" w:name="_Toc56711149"/>
      <w:bookmarkStart w:id="77" w:name="_Toc56711396"/>
      <w:bookmarkStart w:id="78" w:name="_Toc60844007"/>
      <w:r w:rsidRPr="00E16A1D">
        <w:rPr>
          <w:rFonts w:hint="eastAsia"/>
        </w:rPr>
        <w:t>测试用例与</w:t>
      </w:r>
      <w:r w:rsidR="001275B6" w:rsidRPr="00E16A1D">
        <w:rPr>
          <w:rFonts w:hint="eastAsia"/>
        </w:rPr>
        <w:t>结果</w:t>
      </w:r>
      <w:r w:rsidRPr="00E16A1D">
        <w:rPr>
          <w:rFonts w:hint="eastAsia"/>
        </w:rPr>
        <w:t>分析</w:t>
      </w:r>
      <w:bookmarkEnd w:id="74"/>
      <w:bookmarkEnd w:id="75"/>
      <w:bookmarkEnd w:id="76"/>
      <w:bookmarkEnd w:id="77"/>
      <w:bookmarkEnd w:id="78"/>
    </w:p>
    <w:p w14:paraId="2EC15D60" w14:textId="452DF370" w:rsidR="00E16A1D" w:rsidRDefault="00E16A1D" w:rsidP="00E16A1D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4B27FBAC" w14:textId="77777777" w:rsidR="00E16A1D" w:rsidRPr="00FA7078" w:rsidRDefault="00E16A1D" w:rsidP="00E16A1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E16A1D" w:rsidRPr="00295011" w14:paraId="224F5501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7EEE07B" w14:textId="070540F8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226B736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001</w:t>
            </w:r>
          </w:p>
        </w:tc>
      </w:tr>
      <w:tr w:rsidR="00E16A1D" w:rsidRPr="00295011" w14:paraId="6A092AB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7CDEA8" w14:textId="0550A885" w:rsidR="00E16A1D" w:rsidRPr="00295011" w:rsidRDefault="007D272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</w:t>
            </w:r>
            <w:r w:rsidR="00E16A1D"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976B4F6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1900059C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B8972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8BA9D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5122206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E3FD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57B2AB5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3B796BF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4196D6" w14:textId="485F5141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</w:t>
            </w:r>
            <w:r w:rsidR="007D2726" w:rsidRPr="00295011">
              <w:rPr>
                <w:rFonts w:eastAsiaTheme="minorEastAsia" w:hint="eastAsia"/>
                <w:sz w:val="21"/>
                <w:szCs w:val="21"/>
              </w:rPr>
              <w:t>的规程</w:t>
            </w:r>
            <w:r w:rsidRPr="00295011">
              <w:rPr>
                <w:rFonts w:eastAsiaTheme="minorEastAsia" w:hint="eastAsia"/>
                <w:sz w:val="21"/>
                <w:szCs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4468E8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7821E205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C2FBAD9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E1FE1B0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2235BE44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6E8C5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F8A67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0179D31" w14:textId="46FAB3CA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4F638D8" w14:textId="05238715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4EF7A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E16A1D" w:rsidRPr="00295011" w14:paraId="4B8899A1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D0FC04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2660D99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4" w:type="dxa"/>
          </w:tcPr>
          <w:p w14:paraId="6C88D2F8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</w:tcPr>
          <w:p w14:paraId="581265C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4D6B27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5ADB90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7A83A3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4118EF5D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4" w:type="dxa"/>
          </w:tcPr>
          <w:p w14:paraId="74A392E1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</w:tcPr>
          <w:p w14:paraId="4246C89C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308AE0B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6442F8FF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343E2F5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50AB7B4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5DA5BF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3ABB968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498A9355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/>
                <w:sz w:val="21"/>
                <w:szCs w:val="21"/>
              </w:rPr>
              <w:t>…</w:t>
            </w:r>
          </w:p>
        </w:tc>
      </w:tr>
    </w:tbl>
    <w:p w14:paraId="785735A9" w14:textId="77777777" w:rsidR="00E16A1D" w:rsidRDefault="00E16A1D" w:rsidP="00E16A1D">
      <w:pPr>
        <w:pStyle w:val="a1"/>
        <w:ind w:firstLine="480"/>
      </w:pPr>
    </w:p>
    <w:p w14:paraId="44B28B3B" w14:textId="77777777" w:rsidR="00E16A1D" w:rsidRDefault="00E16A1D" w:rsidP="00E16A1D">
      <w:pPr>
        <w:pStyle w:val="a1"/>
        <w:ind w:firstLine="480"/>
      </w:pPr>
      <w:r>
        <w:rPr>
          <w:rFonts w:hint="eastAsia"/>
        </w:rPr>
        <w:t>测试结果分析：</w:t>
      </w:r>
    </w:p>
    <w:p w14:paraId="10943393" w14:textId="77777777" w:rsidR="00E16A1D" w:rsidRPr="00FA7078" w:rsidRDefault="00E16A1D" w:rsidP="00E16A1D">
      <w:pPr>
        <w:ind w:firstLine="480"/>
      </w:pPr>
    </w:p>
    <w:p w14:paraId="6B018921" w14:textId="77777777" w:rsidR="00FA7078" w:rsidRPr="00FA7078" w:rsidRDefault="00FA7078" w:rsidP="00E16A1D">
      <w:pPr>
        <w:pStyle w:val="a1"/>
        <w:ind w:firstLine="480"/>
      </w:pPr>
    </w:p>
    <w:p w14:paraId="34F6A788" w14:textId="77777777" w:rsidR="00FA7078" w:rsidRPr="00B8323E" w:rsidRDefault="00FA7078" w:rsidP="00B8323E">
      <w:pPr>
        <w:pStyle w:val="3"/>
      </w:pPr>
      <w:bookmarkStart w:id="79" w:name="_Toc56710852"/>
      <w:bookmarkStart w:id="80" w:name="_Toc56710959"/>
      <w:bookmarkStart w:id="81" w:name="_Toc56711150"/>
      <w:bookmarkStart w:id="82" w:name="_Toc56711397"/>
      <w:bookmarkStart w:id="83" w:name="_Toc60844008"/>
      <w:r w:rsidRPr="00B8323E">
        <w:rPr>
          <w:rFonts w:hint="eastAsia"/>
        </w:rPr>
        <w:t>测试结果综合分析及建议</w:t>
      </w:r>
      <w:bookmarkEnd w:id="79"/>
      <w:bookmarkEnd w:id="80"/>
      <w:bookmarkEnd w:id="81"/>
      <w:bookmarkEnd w:id="82"/>
      <w:bookmarkEnd w:id="83"/>
    </w:p>
    <w:p w14:paraId="7585DFA6" w14:textId="52485D7D" w:rsidR="00FA7078" w:rsidRDefault="00FA7078" w:rsidP="00B8323E">
      <w:pPr>
        <w:pStyle w:val="3"/>
      </w:pPr>
      <w:bookmarkStart w:id="84" w:name="_Toc56710853"/>
      <w:bookmarkStart w:id="85" w:name="_Toc56710960"/>
      <w:bookmarkStart w:id="86" w:name="_Toc56711151"/>
      <w:bookmarkStart w:id="87" w:name="_Toc56711398"/>
      <w:bookmarkStart w:id="88" w:name="_Toc60844009"/>
      <w:r w:rsidRPr="00B8323E">
        <w:rPr>
          <w:rFonts w:hint="eastAsia"/>
        </w:rPr>
        <w:t>测试经验总结</w:t>
      </w:r>
      <w:bookmarkEnd w:id="84"/>
      <w:bookmarkEnd w:id="85"/>
      <w:bookmarkEnd w:id="86"/>
      <w:bookmarkEnd w:id="87"/>
      <w:bookmarkEnd w:id="88"/>
    </w:p>
    <w:p w14:paraId="3D375F86" w14:textId="77777777" w:rsidR="00E16A1D" w:rsidRPr="00E16A1D" w:rsidRDefault="00E16A1D" w:rsidP="00E16A1D">
      <w:pPr>
        <w:pStyle w:val="a1"/>
        <w:ind w:firstLine="480"/>
      </w:pPr>
    </w:p>
    <w:p w14:paraId="18265507" w14:textId="1225E17E" w:rsidR="00E16A1D" w:rsidRDefault="00E16A1D" w:rsidP="00E16A1D">
      <w:pPr>
        <w:pStyle w:val="2"/>
      </w:pPr>
      <w:bookmarkStart w:id="89" w:name="_Toc56710854"/>
      <w:bookmarkStart w:id="90" w:name="_Toc56710961"/>
      <w:bookmarkStart w:id="91" w:name="_Toc56711152"/>
      <w:bookmarkStart w:id="92" w:name="_Toc56711399"/>
      <w:bookmarkStart w:id="93" w:name="_Toc60844010"/>
      <w:r>
        <w:rPr>
          <w:rFonts w:hint="eastAsia"/>
        </w:rPr>
        <w:t>****</w:t>
      </w:r>
      <w:r>
        <w:rPr>
          <w:rFonts w:hint="eastAsia"/>
        </w:rPr>
        <w:t>功能</w:t>
      </w:r>
      <w:bookmarkEnd w:id="89"/>
      <w:bookmarkEnd w:id="90"/>
      <w:bookmarkEnd w:id="91"/>
      <w:bookmarkEnd w:id="92"/>
      <w:bookmarkEnd w:id="93"/>
    </w:p>
    <w:p w14:paraId="2820E615" w14:textId="77777777" w:rsidR="00E16A1D" w:rsidRPr="00E16A1D" w:rsidRDefault="00E16A1D" w:rsidP="00E16A1D">
      <w:pPr>
        <w:pStyle w:val="a1"/>
        <w:ind w:firstLine="480"/>
      </w:pPr>
    </w:p>
    <w:p w14:paraId="73F9E568" w14:textId="77777777" w:rsidR="000C2D5B" w:rsidRDefault="000C2D5B" w:rsidP="0009308D">
      <w:pPr>
        <w:ind w:firstLine="480"/>
        <w:sectPr w:rsidR="000C2D5B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BF711D" w14:textId="77777777" w:rsidR="00FA7078" w:rsidRPr="00B8323E" w:rsidRDefault="00D01DC2" w:rsidP="00B8323E">
      <w:pPr>
        <w:pStyle w:val="1"/>
      </w:pPr>
      <w:bookmarkStart w:id="94" w:name="_Toc56710855"/>
      <w:bookmarkStart w:id="95" w:name="_Toc56710962"/>
      <w:bookmarkStart w:id="96" w:name="_Toc56711153"/>
      <w:bookmarkStart w:id="97" w:name="_Toc56711400"/>
      <w:bookmarkStart w:id="98" w:name="_Toc60844011"/>
      <w:commentRangeStart w:id="99"/>
      <w:r w:rsidRPr="00B8323E">
        <w:rPr>
          <w:rFonts w:hint="eastAsia"/>
        </w:rPr>
        <w:lastRenderedPageBreak/>
        <w:t>系统测试</w:t>
      </w:r>
      <w:bookmarkEnd w:id="94"/>
      <w:bookmarkEnd w:id="95"/>
      <w:bookmarkEnd w:id="96"/>
      <w:bookmarkEnd w:id="97"/>
      <w:commentRangeEnd w:id="99"/>
      <w:r w:rsidR="008D5F4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99"/>
      </w:r>
      <w:bookmarkEnd w:id="98"/>
    </w:p>
    <w:p w14:paraId="556320BA" w14:textId="77777777" w:rsidR="00D01DC2" w:rsidRPr="00B8323E" w:rsidRDefault="00D01DC2" w:rsidP="00B8323E">
      <w:pPr>
        <w:pStyle w:val="2"/>
      </w:pPr>
      <w:bookmarkStart w:id="100" w:name="_Toc56710856"/>
      <w:bookmarkStart w:id="101" w:name="_Toc56710963"/>
      <w:bookmarkStart w:id="102" w:name="_Toc56711154"/>
      <w:bookmarkStart w:id="103" w:name="_Toc56711401"/>
      <w:bookmarkStart w:id="104" w:name="_Toc60844012"/>
      <w:r w:rsidRPr="00B8323E">
        <w:rPr>
          <w:rFonts w:hint="eastAsia"/>
        </w:rPr>
        <w:t>模型性能测试</w:t>
      </w:r>
      <w:bookmarkEnd w:id="100"/>
      <w:bookmarkEnd w:id="101"/>
      <w:bookmarkEnd w:id="102"/>
      <w:bookmarkEnd w:id="103"/>
      <w:bookmarkEnd w:id="104"/>
    </w:p>
    <w:p w14:paraId="56EB6C71" w14:textId="33B2FE0D" w:rsidR="00FA7078" w:rsidRPr="00B8323E" w:rsidRDefault="00FA7078" w:rsidP="00B8323E">
      <w:pPr>
        <w:pStyle w:val="3"/>
      </w:pPr>
      <w:bookmarkStart w:id="105" w:name="_Toc56710857"/>
      <w:bookmarkStart w:id="106" w:name="_Toc56710964"/>
      <w:bookmarkStart w:id="107" w:name="_Toc56711155"/>
      <w:bookmarkStart w:id="108" w:name="_Toc56711402"/>
      <w:bookmarkStart w:id="109" w:name="_Toc60844013"/>
      <w:r w:rsidRPr="00B8323E">
        <w:rPr>
          <w:rFonts w:hint="eastAsia"/>
        </w:rPr>
        <w:t>测试用例与</w:t>
      </w:r>
      <w:r w:rsidR="006919A6"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05"/>
      <w:bookmarkEnd w:id="106"/>
      <w:bookmarkEnd w:id="107"/>
      <w:bookmarkEnd w:id="108"/>
      <w:bookmarkEnd w:id="109"/>
    </w:p>
    <w:p w14:paraId="20AC01F8" w14:textId="329273C3" w:rsidR="00FA7078" w:rsidRDefault="00FA7078" w:rsidP="007F1B7D">
      <w:pPr>
        <w:pStyle w:val="a1"/>
        <w:ind w:firstLine="480"/>
      </w:pPr>
      <w:r>
        <w:rPr>
          <w:rFonts w:hint="eastAsia"/>
        </w:rPr>
        <w:t>预期性能指标测试</w:t>
      </w:r>
      <w:r w:rsidRPr="00FA7078">
        <w:rPr>
          <w:rFonts w:hint="eastAsia"/>
        </w:rPr>
        <w:t>用例：</w:t>
      </w:r>
    </w:p>
    <w:p w14:paraId="376FC466" w14:textId="4F2CFEAE" w:rsidR="007F1B7D" w:rsidRDefault="007F1B7D" w:rsidP="007F1B7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F613F6" w:rsidRPr="00295011" w14:paraId="652D2D5C" w14:textId="77777777" w:rsidTr="005B62C3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209991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54362A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F613F6" w:rsidRPr="00295011" w14:paraId="61770424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1320A33" w14:textId="17BB47D8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7BE0FF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0BA4FA2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E6C6A0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5EB109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6F1CE8F4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8DB7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5C62F9A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33AA70C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321D9D1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AE067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46F1BAC2" w14:textId="77777777" w:rsidTr="005B62C3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C274A7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A602ED7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265CF3A4" w14:textId="77777777" w:rsidTr="00F9660A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967759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216D6721" w14:textId="0C9CBE49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66DFB377" w14:textId="6F7F5F8B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</w:t>
            </w:r>
            <w:r w:rsidR="004B01F1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7D1A0FA3" w14:textId="40FDBDF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1F3DC9F" w14:textId="31883DC3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</w:t>
            </w:r>
            <w:r w:rsidR="00F9660A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6BD6D853" w14:textId="7EBD793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C35C896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613F6" w:rsidRPr="00295011" w14:paraId="06AEAAA2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FBA98D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FA4714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329B39B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0802EC4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732FAA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368C859C" w14:textId="77777777" w:rsidTr="005B62C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D4C05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DE4ED33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4" w:type="dxa"/>
          </w:tcPr>
          <w:p w14:paraId="526CC4E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</w:tcPr>
          <w:p w14:paraId="31CB744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65382912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EF0946D" w14:textId="77777777" w:rsidTr="005B62C3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7EE84FE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2470DD84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18EED13F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CDE0B85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0D6CB8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/>
                <w:sz w:val="21"/>
              </w:rPr>
              <w:t>…</w:t>
            </w:r>
          </w:p>
        </w:tc>
      </w:tr>
    </w:tbl>
    <w:p w14:paraId="0C332B1C" w14:textId="77777777" w:rsidR="00F613F6" w:rsidRDefault="00F613F6" w:rsidP="007F1B7D">
      <w:pPr>
        <w:pStyle w:val="a1"/>
        <w:ind w:firstLine="482"/>
        <w:rPr>
          <w:b/>
          <w:bCs/>
        </w:rPr>
      </w:pPr>
    </w:p>
    <w:p w14:paraId="61301616" w14:textId="3C1E179F" w:rsidR="00FA7078" w:rsidRDefault="007F1B7D" w:rsidP="007F1B7D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CCC3106" w14:textId="77777777" w:rsidR="00FA7078" w:rsidRPr="00FA7078" w:rsidRDefault="00FA7078" w:rsidP="00FA7078">
      <w:pPr>
        <w:ind w:firstLine="480"/>
      </w:pPr>
    </w:p>
    <w:p w14:paraId="10815D4B" w14:textId="77777777" w:rsidR="00FA7078" w:rsidRPr="00B8323E" w:rsidRDefault="00FA7078" w:rsidP="00B8323E">
      <w:pPr>
        <w:pStyle w:val="3"/>
      </w:pPr>
      <w:bookmarkStart w:id="110" w:name="_Toc56710858"/>
      <w:bookmarkStart w:id="111" w:name="_Toc56710965"/>
      <w:bookmarkStart w:id="112" w:name="_Toc56711156"/>
      <w:bookmarkStart w:id="113" w:name="_Toc56711403"/>
      <w:bookmarkStart w:id="114" w:name="_Toc60844014"/>
      <w:r w:rsidRPr="00B8323E">
        <w:rPr>
          <w:rFonts w:hint="eastAsia"/>
        </w:rPr>
        <w:t>测试结果综合分析及建议</w:t>
      </w:r>
      <w:bookmarkEnd w:id="110"/>
      <w:bookmarkEnd w:id="111"/>
      <w:bookmarkEnd w:id="112"/>
      <w:bookmarkEnd w:id="113"/>
      <w:bookmarkEnd w:id="114"/>
    </w:p>
    <w:p w14:paraId="58B706D3" w14:textId="59AB7066" w:rsidR="000E6DB1" w:rsidRDefault="00FA7078" w:rsidP="000C2D5B">
      <w:pPr>
        <w:pStyle w:val="3"/>
      </w:pPr>
      <w:bookmarkStart w:id="115" w:name="_Toc56710859"/>
      <w:bookmarkStart w:id="116" w:name="_Toc56710966"/>
      <w:bookmarkStart w:id="117" w:name="_Toc56711157"/>
      <w:bookmarkStart w:id="118" w:name="_Toc56711404"/>
      <w:bookmarkStart w:id="119" w:name="_Toc60844015"/>
      <w:r w:rsidRPr="00B8323E">
        <w:rPr>
          <w:rFonts w:hint="eastAsia"/>
        </w:rPr>
        <w:t>测试经验总结</w:t>
      </w:r>
      <w:bookmarkStart w:id="120" w:name="_Toc255826542"/>
      <w:bookmarkEnd w:id="9"/>
      <w:bookmarkEnd w:id="10"/>
      <w:bookmarkEnd w:id="11"/>
      <w:bookmarkEnd w:id="12"/>
      <w:bookmarkEnd w:id="13"/>
      <w:bookmarkEnd w:id="14"/>
      <w:bookmarkEnd w:id="15"/>
      <w:bookmarkEnd w:id="115"/>
      <w:bookmarkEnd w:id="116"/>
      <w:bookmarkEnd w:id="117"/>
      <w:bookmarkEnd w:id="118"/>
      <w:bookmarkEnd w:id="119"/>
      <w:bookmarkEnd w:id="120"/>
    </w:p>
    <w:p w14:paraId="2103DB37" w14:textId="77777777" w:rsidR="005E3E79" w:rsidRPr="005E3E79" w:rsidRDefault="005E3E79" w:rsidP="005E3E79">
      <w:pPr>
        <w:pStyle w:val="a1"/>
        <w:ind w:firstLine="480"/>
      </w:pPr>
    </w:p>
    <w:sectPr w:rsidR="005E3E79" w:rsidRPr="005E3E79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提示" w:date="2019-10-24T18:35:00Z" w:initials="tips">
    <w:p w14:paraId="59FDE0D8" w14:textId="77777777" w:rsidR="00A1106E" w:rsidRPr="00482BFE" w:rsidRDefault="00A1106E" w:rsidP="00A1106E">
      <w:pPr>
        <w:pStyle w:val="aff0"/>
      </w:pPr>
      <w:r>
        <w:rPr>
          <w:rStyle w:val="afff5"/>
        </w:rPr>
        <w:annotationRef/>
      </w: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1" w:author="提示" w:date="2020-11-19T23:47:00Z" w:initials="提示">
    <w:p w14:paraId="5F69A828" w14:textId="064FA0CA" w:rsidR="006F6536" w:rsidRP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按照文档结构完成所有章节的内容，且不允许擅自调整文档的组织结构。</w:t>
      </w:r>
    </w:p>
  </w:comment>
  <w:comment w:id="2" w:author="提示" w:date="2020-11-19T23:47:00Z" w:initials="提示">
    <w:p w14:paraId="37D81483" w14:textId="109506E4" w:rsid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创建</w:t>
      </w:r>
      <w:r w:rsidRPr="006F6536">
        <w:rPr>
          <w:rFonts w:hint="eastAsia"/>
        </w:rPr>
        <w:t>/</w:t>
      </w:r>
      <w:r w:rsidRPr="006F6536">
        <w:rPr>
          <w:rFonts w:hint="eastAsia"/>
        </w:rPr>
        <w:t>更新</w:t>
      </w:r>
    </w:p>
  </w:comment>
  <w:comment w:id="3" w:author="提示" w:date="2020-11-19T23:47:00Z" w:initials="提示">
    <w:p w14:paraId="751E1705" w14:textId="72E5AC4F" w:rsidR="006F6536" w:rsidRDefault="006F6536">
      <w:pPr>
        <w:pStyle w:val="aff0"/>
      </w:pPr>
      <w:r>
        <w:rPr>
          <w:rStyle w:val="afff5"/>
        </w:rPr>
        <w:annotationRef/>
      </w:r>
      <w:r w:rsidRPr="006F6536">
        <w:rPr>
          <w:rFonts w:hint="eastAsia"/>
        </w:rPr>
        <w:t>注意版本号的迭代规则</w:t>
      </w:r>
    </w:p>
  </w:comment>
  <w:comment w:id="16" w:author="提示" w:date="2020-11-19T23:47:00Z" w:initials="提示">
    <w:p w14:paraId="70104FC0" w14:textId="029252E3" w:rsidR="006F6536" w:rsidRPr="006F6536" w:rsidRDefault="006F6536">
      <w:pPr>
        <w:pStyle w:val="aff0"/>
        <w:rPr>
          <w:b/>
        </w:rPr>
      </w:pPr>
      <w:r>
        <w:rPr>
          <w:rStyle w:val="afff5"/>
        </w:rPr>
        <w:annotationRef/>
      </w:r>
      <w:r w:rsidRPr="0003106A">
        <w:rPr>
          <w:rFonts w:hint="eastAsia"/>
          <w:b/>
        </w:rPr>
        <w:t>初赛阶段完成</w:t>
      </w:r>
    </w:p>
  </w:comment>
  <w:comment w:id="37" w:author="提示" w:date="2020-11-19T23:47:00Z" w:initials="提示">
    <w:p w14:paraId="39AC682F" w14:textId="5B95761B" w:rsidR="006F6536" w:rsidRPr="00B100B6" w:rsidRDefault="006F6536" w:rsidP="006F6536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 w:rsidRPr="00B100B6">
        <w:rPr>
          <w:rFonts w:hint="eastAsia"/>
          <w:b/>
        </w:rPr>
        <w:t>核心功能模块的</w:t>
      </w:r>
      <w:r>
        <w:rPr>
          <w:rFonts w:hint="eastAsia"/>
          <w:b/>
        </w:rPr>
        <w:t>单元测试；</w:t>
      </w:r>
    </w:p>
    <w:p w14:paraId="4282865D" w14:textId="28EB4416" w:rsidR="006F6536" w:rsidRDefault="006F6536" w:rsidP="006F6536">
      <w:pPr>
        <w:pStyle w:val="aff0"/>
      </w:pPr>
      <w:r w:rsidRPr="00B100B6">
        <w:rPr>
          <w:rFonts w:hint="eastAsia"/>
          <w:b/>
        </w:rPr>
        <w:t>决赛阶段要求完成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</w:t>
      </w:r>
      <w:r w:rsidRPr="00B100B6">
        <w:rPr>
          <w:rFonts w:hint="eastAsia"/>
          <w:b/>
        </w:rPr>
        <w:t>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。</w:t>
      </w:r>
    </w:p>
  </w:comment>
  <w:comment w:id="68" w:author="提示" w:date="2020-11-19T23:53:00Z" w:initials="提示">
    <w:p w14:paraId="110E53A2" w14:textId="77777777" w:rsidR="008D5F43" w:rsidRPr="00B100B6" w:rsidRDefault="008D5F43" w:rsidP="008D5F43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复赛阶段要求完成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 w:rsidRPr="00B100B6">
        <w:rPr>
          <w:rFonts w:hint="eastAsia"/>
          <w:b/>
        </w:rPr>
        <w:t>核心功能模块的</w:t>
      </w:r>
      <w:r>
        <w:rPr>
          <w:rFonts w:hint="eastAsia"/>
          <w:b/>
        </w:rPr>
        <w:t>单元测试；</w:t>
      </w:r>
    </w:p>
    <w:p w14:paraId="23862641" w14:textId="58726D77" w:rsidR="008D5F43" w:rsidRPr="008D5F43" w:rsidRDefault="008D5F43">
      <w:pPr>
        <w:pStyle w:val="aff0"/>
      </w:pPr>
      <w:r w:rsidRPr="00B100B6">
        <w:rPr>
          <w:rFonts w:hint="eastAsia"/>
          <w:b/>
        </w:rPr>
        <w:t>决赛阶段要求完成</w:t>
      </w:r>
      <w:r>
        <w:rPr>
          <w:rFonts w:hint="eastAsia"/>
          <w:b/>
        </w:rPr>
        <w:t>项目开发文档（</w:t>
      </w:r>
      <w:r>
        <w:rPr>
          <w:rFonts w:hint="eastAsia"/>
          <w:b/>
        </w:rPr>
        <w:t>4</w:t>
      </w:r>
      <w:r>
        <w:rPr>
          <w:b/>
        </w:rPr>
        <w:t>.2</w:t>
      </w:r>
      <w:r>
        <w:rPr>
          <w:rFonts w:hint="eastAsia"/>
          <w:b/>
        </w:rPr>
        <w:t>节）</w:t>
      </w:r>
      <w:r w:rsidRPr="00B100B6">
        <w:rPr>
          <w:rFonts w:hint="eastAsia"/>
          <w:b/>
        </w:rPr>
        <w:t>中涉及到的</w:t>
      </w:r>
      <w:r w:rsidRPr="00B100B6">
        <w:rPr>
          <w:rFonts w:hint="eastAsia"/>
          <w:b/>
          <w:color w:val="FF0000"/>
        </w:rPr>
        <w:t>所有功能模块</w:t>
      </w:r>
      <w:r w:rsidRPr="00B100B6">
        <w:rPr>
          <w:rFonts w:hint="eastAsia"/>
          <w:b/>
        </w:rPr>
        <w:t>的</w:t>
      </w:r>
      <w:r>
        <w:rPr>
          <w:rFonts w:hint="eastAsia"/>
          <w:b/>
        </w:rPr>
        <w:t>单元测试</w:t>
      </w:r>
      <w:r w:rsidRPr="00B100B6">
        <w:rPr>
          <w:rFonts w:hint="eastAsia"/>
          <w:b/>
        </w:rPr>
        <w:t>。</w:t>
      </w:r>
    </w:p>
  </w:comment>
  <w:comment w:id="99" w:author="提示" w:date="2020-11-19T23:54:00Z" w:initials="提示">
    <w:p w14:paraId="38DE42FA" w14:textId="75532E4C" w:rsidR="008D5F43" w:rsidRPr="008D5F43" w:rsidRDefault="008D5F43">
      <w:pPr>
        <w:pStyle w:val="aff0"/>
        <w:rPr>
          <w:b/>
        </w:rPr>
      </w:pPr>
      <w:r>
        <w:rPr>
          <w:rStyle w:val="afff5"/>
        </w:rPr>
        <w:annotationRef/>
      </w:r>
      <w:r w:rsidRPr="0003106A">
        <w:rPr>
          <w:rFonts w:hint="eastAsia"/>
          <w:b/>
        </w:rPr>
        <w:t>决赛阶段要求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FDE0D8" w15:done="0"/>
  <w15:commentEx w15:paraId="5F69A828" w15:done="0"/>
  <w15:commentEx w15:paraId="37D81483" w15:done="0"/>
  <w15:commentEx w15:paraId="751E1705" w15:done="0"/>
  <w15:commentEx w15:paraId="70104FC0" w15:done="0"/>
  <w15:commentEx w15:paraId="4282865D" w15:done="0"/>
  <w15:commentEx w15:paraId="23862641" w15:done="0"/>
  <w15:commentEx w15:paraId="38DE42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FDE0D8" w16cid:durableId="215C6D55"/>
  <w16cid:commentId w16cid:paraId="5F69A828" w16cid:durableId="23618274"/>
  <w16cid:commentId w16cid:paraId="37D81483" w16cid:durableId="23618280"/>
  <w16cid:commentId w16cid:paraId="751E1705" w16cid:durableId="2361828C"/>
  <w16cid:commentId w16cid:paraId="70104FC0" w16cid:durableId="23618297"/>
  <w16cid:commentId w16cid:paraId="4282865D" w16cid:durableId="236182A2"/>
  <w16cid:commentId w16cid:paraId="23862641" w16cid:durableId="23618411"/>
  <w16cid:commentId w16cid:paraId="38DE42FA" w16cid:durableId="236184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A9AD0" w14:textId="77777777" w:rsidR="00C80CFD" w:rsidRDefault="00C80CFD" w:rsidP="003C4B64">
      <w:pPr>
        <w:ind w:firstLine="480"/>
      </w:pPr>
      <w:r>
        <w:separator/>
      </w:r>
    </w:p>
    <w:p w14:paraId="6D11CD97" w14:textId="77777777" w:rsidR="00C80CFD" w:rsidRDefault="00C80CFD">
      <w:pPr>
        <w:ind w:firstLine="480"/>
      </w:pPr>
    </w:p>
  </w:endnote>
  <w:endnote w:type="continuationSeparator" w:id="0">
    <w:p w14:paraId="77F508C0" w14:textId="77777777" w:rsidR="00C80CFD" w:rsidRDefault="00C80CFD" w:rsidP="003C4B64">
      <w:pPr>
        <w:ind w:firstLine="480"/>
      </w:pPr>
      <w:r>
        <w:continuationSeparator/>
      </w:r>
    </w:p>
    <w:p w14:paraId="0E5DB779" w14:textId="77777777" w:rsidR="00C80CFD" w:rsidRDefault="00C80CFD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4A5683" w:rsidRDefault="004A56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DF63F5" w:rsidRDefault="00DF63F5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9756" w14:textId="0BF1537F" w:rsidR="004A5683" w:rsidRDefault="004A5683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105E01"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C24BA2" w:rsidRDefault="00C24BA2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8DE7B" w14:textId="77777777" w:rsidR="00C80CFD" w:rsidRDefault="00C80CFD" w:rsidP="003C4B64">
      <w:pPr>
        <w:ind w:firstLine="480"/>
      </w:pPr>
      <w:r>
        <w:separator/>
      </w:r>
    </w:p>
    <w:p w14:paraId="4C0BD738" w14:textId="77777777" w:rsidR="00C80CFD" w:rsidRDefault="00C80CFD">
      <w:pPr>
        <w:ind w:firstLine="480"/>
      </w:pPr>
    </w:p>
  </w:footnote>
  <w:footnote w:type="continuationSeparator" w:id="0">
    <w:p w14:paraId="76BB1E16" w14:textId="77777777" w:rsidR="00C80CFD" w:rsidRDefault="00C80CFD" w:rsidP="003C4B64">
      <w:pPr>
        <w:ind w:firstLine="480"/>
      </w:pPr>
      <w:r>
        <w:continuationSeparator/>
      </w:r>
    </w:p>
    <w:p w14:paraId="037E2550" w14:textId="77777777" w:rsidR="00C80CFD" w:rsidRDefault="00C80CFD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06B8E" w14:textId="602F3EED" w:rsidR="00D5774B" w:rsidRPr="008F4A88" w:rsidRDefault="00005B24" w:rsidP="00DF54DC">
    <w:pPr>
      <w:pStyle w:val="a5"/>
      <w:jc w:val="right"/>
      <w:rPr>
        <w:rFonts w:cs="Times New Roman"/>
      </w:rPr>
    </w:pPr>
    <w:r>
      <w:rPr>
        <w:rFonts w:cs="Times New Roman" w:hint="eastAsia"/>
      </w:rPr>
      <w:t>落笔云烟</w:t>
    </w:r>
    <w:r w:rsidR="00D5774B" w:rsidRPr="008F4A88">
      <w:rPr>
        <w:rFonts w:cs="Times New Roman"/>
      </w:rPr>
      <w:t xml:space="preserve">                 </w:t>
    </w:r>
    <w:r w:rsidR="008F4A88">
      <w:t xml:space="preserve">       </w:t>
    </w:r>
    <w:r w:rsidR="00D5774B" w:rsidRPr="008F4A88">
      <w:rPr>
        <w:rFonts w:cs="Times New Roman"/>
      </w:rPr>
      <w:t xml:space="preserve">     </w:t>
    </w:r>
    <w:r w:rsidR="00DF54DC">
      <w:rPr>
        <w:rFonts w:cs="Times New Roman"/>
      </w:rPr>
      <w:t xml:space="preserve">  </w:t>
    </w:r>
    <w:r w:rsidR="00D5774B" w:rsidRPr="008F4A88">
      <w:rPr>
        <w:rFonts w:cs="Times New Roman"/>
      </w:rPr>
      <w:t xml:space="preserve"> </w:t>
    </w:r>
    <w:r w:rsidR="008F4A88" w:rsidRPr="008F4A88">
      <w:t xml:space="preserve">   </w:t>
    </w:r>
    <w:r w:rsidR="00D5774B" w:rsidRPr="008F4A88">
      <w:rPr>
        <w:rFonts w:cs="Times New Roman"/>
      </w:rPr>
      <w:t xml:space="preserve">    </w:t>
    </w:r>
    <w:r w:rsidR="008F4A88" w:rsidRPr="008F4A88">
      <w:rPr>
        <w:rFonts w:hint="eastAsia"/>
        <w:b/>
      </w:rPr>
      <w:t>文档</w:t>
    </w:r>
    <w:r w:rsidR="00D5774B" w:rsidRPr="008F4A88">
      <w:rPr>
        <w:rFonts w:cs="Times New Roman"/>
        <w:b/>
      </w:rPr>
      <w:t>编</w:t>
    </w:r>
    <w:r w:rsidR="008F4A88" w:rsidRPr="008F4A88">
      <w:rPr>
        <w:rFonts w:hint="eastAsia"/>
        <w:b/>
      </w:rPr>
      <w:t>号：</w:t>
    </w:r>
    <w:r w:rsidR="00D5774B" w:rsidRPr="008F4A88">
      <w:rPr>
        <w:rFonts w:cs="Times New Roman"/>
        <w:b/>
      </w:rPr>
      <w:t>SWC2021-</w:t>
    </w:r>
    <w:r>
      <w:rPr>
        <w:rFonts w:cs="Times New Roman" w:hint="eastAsia"/>
        <w:b/>
      </w:rPr>
      <w:t>T</w:t>
    </w:r>
    <w:r>
      <w:rPr>
        <w:rFonts w:cs="Times New Roman"/>
        <w:b/>
      </w:rPr>
      <w:t>20210533</w:t>
    </w:r>
    <w:r w:rsidR="00D5774B" w:rsidRPr="008F4A88">
      <w:rPr>
        <w:rFonts w:cs="Times New Roman"/>
        <w:b/>
      </w:rPr>
      <w:t>-</w:t>
    </w:r>
    <w:r>
      <w:rPr>
        <w:rFonts w:cs="Times New Roman" w:hint="eastAsia"/>
        <w:b/>
      </w:rPr>
      <w:t>花生队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0325D6"/>
    <w:multiLevelType w:val="hybridMultilevel"/>
    <w:tmpl w:val="6A8AC31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</w:num>
  <w:num w:numId="11">
    <w:abstractNumId w:val="34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5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5B24"/>
    <w:rsid w:val="00013187"/>
    <w:rsid w:val="00027990"/>
    <w:rsid w:val="00030524"/>
    <w:rsid w:val="0003106A"/>
    <w:rsid w:val="00032294"/>
    <w:rsid w:val="00041FA5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B0868"/>
    <w:rsid w:val="001C7B27"/>
    <w:rsid w:val="001E17C8"/>
    <w:rsid w:val="001E525E"/>
    <w:rsid w:val="001F1D44"/>
    <w:rsid w:val="00201BC2"/>
    <w:rsid w:val="00211CB0"/>
    <w:rsid w:val="00222770"/>
    <w:rsid w:val="002242C6"/>
    <w:rsid w:val="0025528F"/>
    <w:rsid w:val="002621E2"/>
    <w:rsid w:val="002710B8"/>
    <w:rsid w:val="00280E7C"/>
    <w:rsid w:val="00295011"/>
    <w:rsid w:val="002B6C8A"/>
    <w:rsid w:val="002E65CA"/>
    <w:rsid w:val="00311858"/>
    <w:rsid w:val="00324C0B"/>
    <w:rsid w:val="0035310D"/>
    <w:rsid w:val="00363634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18D8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868D3"/>
    <w:rsid w:val="00596229"/>
    <w:rsid w:val="00596548"/>
    <w:rsid w:val="005A6B2D"/>
    <w:rsid w:val="005B4AEA"/>
    <w:rsid w:val="005D068B"/>
    <w:rsid w:val="005D069E"/>
    <w:rsid w:val="005D1F72"/>
    <w:rsid w:val="005D479E"/>
    <w:rsid w:val="005D5D66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6F6536"/>
    <w:rsid w:val="00702DD8"/>
    <w:rsid w:val="00716DF9"/>
    <w:rsid w:val="007347D7"/>
    <w:rsid w:val="00763107"/>
    <w:rsid w:val="00766074"/>
    <w:rsid w:val="00770C4D"/>
    <w:rsid w:val="00772BFF"/>
    <w:rsid w:val="00780EFC"/>
    <w:rsid w:val="007B3B10"/>
    <w:rsid w:val="007B464E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5F43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1106E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0CFD"/>
    <w:rsid w:val="00C8710B"/>
    <w:rsid w:val="00C9368B"/>
    <w:rsid w:val="00CA2EF8"/>
    <w:rsid w:val="00CA7A6C"/>
    <w:rsid w:val="00CB40CA"/>
    <w:rsid w:val="00CB4C5A"/>
    <w:rsid w:val="00CB541E"/>
    <w:rsid w:val="00CD5B54"/>
    <w:rsid w:val="00CF5DA6"/>
    <w:rsid w:val="00CF64C6"/>
    <w:rsid w:val="00D0172C"/>
    <w:rsid w:val="00D01DC2"/>
    <w:rsid w:val="00D059F3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607AD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9D3F-AA3E-4CB9-946F-3E6926E6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9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亓 龙雨</cp:lastModifiedBy>
  <cp:revision>16</cp:revision>
  <dcterms:created xsi:type="dcterms:W3CDTF">2014-11-07T21:49:00Z</dcterms:created>
  <dcterms:modified xsi:type="dcterms:W3CDTF">2021-01-07T12:21:00Z</dcterms:modified>
</cp:coreProperties>
</file>