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starting GUI: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Application starts and pulls current status of lock from Parse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RPI's job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trike w:val="1"/>
          <w:rtl w:val="0"/>
        </w:rPr>
        <w:t xml:space="preserve">Text fields: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trike w:val="1"/>
          <w:rtl w:val="0"/>
        </w:rPr>
        <w:t xml:space="preserve">Username 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trike w:val="1"/>
          <w:rtl w:val="0"/>
        </w:rPr>
        <w:tab/>
        <w:t xml:space="preserve">save variable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trike w:val="1"/>
          <w:rtl w:val="0"/>
        </w:rPr>
        <w:t xml:space="preserve">Password 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trike w:val="1"/>
          <w:rtl w:val="0"/>
        </w:rPr>
        <w:tab/>
        <w:t xml:space="preserve">save variable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trike w:val="1"/>
          <w:rtl w:val="0"/>
        </w:rPr>
        <w:t xml:space="preserve">Label(root, show ="*", exportselection='0')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trike w:val="1"/>
          <w:rtl w:val="0"/>
        </w:rPr>
        <w:t xml:space="preserve">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trike w:val="1"/>
          <w:rtl w:val="0"/>
        </w:rPr>
        <w:t xml:space="preserve">entryname.get() // returns a string with entry box 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Buttons when pressed: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trike w:val="1"/>
          <w:rtl w:val="0"/>
        </w:rPr>
        <w:t xml:space="preserve">Save entry field text to variables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Create SHA256 value of password+salt+authentication key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Send both to Atmel hardware via TCP socket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Update parse with attempted login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Wait for authentication reply from Atmel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Update parse with pass/fail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Update GUI with pass/fail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Unlock/Lock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User is authenticated already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Send unlock/lock request to Atmel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Wait for confirmation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Update Parse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Status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Date/Time stamps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