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page" w:horzAnchor="margin" w:leftFromText="141" w:rightFromText="141" w:tblpX="0" w:tblpY="427"/>
        <w:tblW w:w="1154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405"/>
        <w:gridCol w:w="5627"/>
        <w:gridCol w:w="2516"/>
      </w:tblGrid>
      <w:tr>
        <w:trPr>
          <w:trHeight w:val="1261" w:hRule="atLeast"/>
        </w:trPr>
        <w:tc>
          <w:tcPr>
            <w:tcW w:w="3405" w:type="dxa"/>
            <w:tcBorders/>
          </w:tcPr>
          <w:p>
            <w:pPr>
              <w:pStyle w:val="Header"/>
              <w:ind w:start="142"/>
              <w:jc w:val="center"/>
              <w:rPr>
                <w:color w:themeColor="text1" w:val="000000"/>
              </w:rPr>
            </w:pPr>
            <w:r>
              <w:rPr>
                <w:color w:themeColor="text1" w:val="000000"/>
              </w:rPr>
            </w:r>
          </w:p>
        </w:tc>
        <w:tc>
          <w:tcPr>
            <w:tcW w:w="5627" w:type="dxa"/>
            <w:tcBorders/>
          </w:tcPr>
          <w:p>
            <w:pPr>
              <w:pStyle w:val="Normal"/>
              <w:jc w:val="center"/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  <mc:AlternateContent>
                <mc:Choice Requires="wps">
                  <w:drawing>
                    <wp:anchor distT="0" distB="0" distL="0" distR="0" simplePos="0" relativeHeight="4" behindDoc="0" locked="0" layoutInCell="1" allowOverlap="1" wp14:anchorId="557EE397">
                      <wp:simplePos x="0" y="0"/>
                      <wp:positionH relativeFrom="margin">
                        <wp:posOffset>-2245360</wp:posOffset>
                      </wp:positionH>
                      <wp:positionV relativeFrom="margin">
                        <wp:posOffset>-190500</wp:posOffset>
                      </wp:positionV>
                      <wp:extent cx="2258060" cy="934720"/>
                      <wp:effectExtent l="0" t="0" r="0" b="0"/>
                      <wp:wrapNone/>
                      <wp:docPr id="1" name="Rectángulo: esquinas redondeadas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257920" cy="93456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Arial Unicode MS" w:ascii="Arial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sz w:val="18"/>
                                      <w:szCs w:val="18"/>
                                    </w:rPr>
                                    <w:instrText xml:space="preserve"> MERGEFIELD Image:logoEmpresa </w:instrText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eastAsia="Arial Unicode MS" w:ascii="Arial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anchor="t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stroked="f" o:allowincell="t" style="position:absolute;margin-left:-176.8pt;margin-top:-15pt;width:177.75pt;height:73.55pt;mso-wrap-style:square;v-text-anchor:top;mso-position-horizontal-relative:margin;mso-position-vertical-relative:margin" wp14:anchorId="557EE397">
                      <v:fill o:detectmouseclick="t" on="false"/>
                      <v:stroke color="#3465a4" weight="9360" joinstyle="miter" endcap="flat"/>
                      <v:textbo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instrText xml:space="preserve"> MERGEFIELD Image:logoEmpresa </w:instrText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eastAsia="Arial Unicode MS" w:ascii="Arial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type="none"/>
                    </v:roundrect>
                  </w:pict>
                </mc:Fallback>
              </mc:AlternateContent>
              <w:fldChar w:fldCharType="begin"/>
            </w: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  <w:instrText xml:space="preserve"> MERGEFIELD razon_social_empresa </w:instrText>
            </w: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  <w:fldChar w:fldCharType="separate"/>
            </w: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  <w:t>«razon_social_empresa»</w:t>
            </w: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  <w:fldChar w:fldCharType="end"/>
            </w:r>
          </w:p>
          <w:p>
            <w:pPr>
              <w:pStyle w:val="Header"/>
              <w:ind w:start="142"/>
              <w:jc w:val="center"/>
              <w:rPr>
                <w:rFonts w:ascii="Arial" w:hAnsi="Arial"/>
                <w:b/>
                <w:bCs/>
                <w:color w:themeColor="text1" w:val="000000"/>
                <w:sz w:val="24"/>
                <w:szCs w:val="24"/>
                <w:lang w:val="it-IT"/>
              </w:rPr>
            </w:pPr>
            <w:r>
              <w:rPr>
                <w:rFonts w:ascii="Arial" w:hAnsi="Arial"/>
                <w:b/>
                <w:bCs/>
                <w:color w:themeColor="text1" w:val="000000"/>
                <w:lang w:val="it-IT"/>
              </w:rPr>
              <w:fldChar w:fldCharType="begin"/>
            </w:r>
            <w:r>
              <w:rPr>
                <w:rFonts w:ascii="Arial" w:hAnsi="Arial"/>
                <w:b/>
                <w:bCs/>
                <w:color w:themeColor="text1" w:val="000000"/>
                <w:lang w:val="it-IT"/>
              </w:rPr>
              <w:instrText xml:space="preserve"> MERGEFIELD direc_empresa </w:instrText>
            </w:r>
            <w:r>
              <w:rPr>
                <w:rFonts w:ascii="Arial" w:hAnsi="Arial"/>
                <w:b/>
                <w:bCs/>
                <w:color w:themeColor="text1" w:val="000000"/>
                <w:lang w:val="it-IT"/>
              </w:rPr>
              <w:fldChar w:fldCharType="separate"/>
            </w:r>
            <w:r>
              <w:rPr>
                <w:rFonts w:ascii="Arial" w:hAnsi="Arial"/>
                <w:b/>
                <w:bCs/>
                <w:color w:themeColor="text1" w:val="000000"/>
                <w:lang w:val="it-IT"/>
              </w:rPr>
              <w:t>«direc_empresa»</w:t>
            </w:r>
            <w:r>
              <w:rPr>
                <w:rFonts w:ascii="Arial" w:hAnsi="Arial"/>
                <w:b/>
                <w:bCs/>
                <w:color w:themeColor="text1" w:val="000000"/>
                <w:lang w:val="it-IT"/>
              </w:rPr>
              <w:fldChar w:fldCharType="end"/>
            </w:r>
          </w:p>
          <w:p>
            <w:pPr>
              <w:pStyle w:val="Normal"/>
              <w:jc w:val="center"/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28"/>
                <w:szCs w:val="28"/>
                <w:lang w:val="it-IT"/>
              </w:rPr>
            </w:r>
          </w:p>
        </w:tc>
        <w:tc>
          <w:tcPr>
            <w:tcW w:w="2516" w:type="dxa"/>
            <w:tcBorders/>
          </w:tcPr>
          <w:p>
            <w:pPr>
              <w:pStyle w:val="Header"/>
              <w:jc w:val="center"/>
              <w:rPr>
                <w:rFonts w:ascii="Arial" w:hAnsi="Arial"/>
                <w:b/>
                <w:bCs/>
                <w:color w:themeColor="text1" w:val="000000"/>
                <w:lang w:val="es-PE" w:eastAsia="es-PE"/>
              </w:rPr>
            </w:pPr>
            <w:r>
              <w:rPr>
                <w:rFonts w:ascii="Arial" w:hAnsi="Arial"/>
                <w:b/>
                <w:color w:themeColor="text1" w:val="000000"/>
                <w:sz w:val="36"/>
                <w:szCs w:val="36"/>
              </w:rPr>
              <w:fldChar w:fldCharType="begin"/>
            </w:r>
            <w:r>
              <w:rPr>
                <w:rFonts w:ascii="Arial" w:hAnsi="Arial"/>
                <w:b/>
                <w:color w:themeColor="text1" w:val="000000"/>
                <w:sz w:val="36"/>
                <w:szCs w:val="36"/>
              </w:rPr>
              <w:instrText xml:space="preserve"> MERGEFIELD nro_lote </w:instrText>
            </w:r>
            <w:r>
              <w:rPr>
                <w:rFonts w:ascii="Arial" w:hAnsi="Arial"/>
                <w:b/>
                <w:color w:themeColor="text1" w:val="000000"/>
                <w:sz w:val="36"/>
                <w:szCs w:val="36"/>
              </w:rPr>
              <w:fldChar w:fldCharType="separate"/>
            </w:r>
            <w:r>
              <w:rPr>
                <w:rFonts w:ascii="Arial" w:hAnsi="Arial"/>
                <w:b/>
                <w:color w:themeColor="text1" w:val="000000"/>
                <w:sz w:val="36"/>
                <w:szCs w:val="36"/>
              </w:rPr>
              <w:t>«nro_lote»</w:t>
            </w:r>
            <w:r>
              <w:rPr>
                <w:rFonts w:ascii="Arial" w:hAnsi="Arial"/>
                <w:b/>
                <w:color w:themeColor="text1" w:val="000000"/>
                <w:sz w:val="36"/>
                <w:szCs w:val="36"/>
              </w:rPr>
              <w:fldChar w:fldCharType="end"/>
            </w:r>
          </w:p>
        </w:tc>
      </w:tr>
    </w:tbl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rFonts w:ascii="Arial" w:hAnsi="Arial" w:eastAsia="Times New Roman"/>
          <w:vanish/>
          <w:sz w:val="10"/>
          <w:szCs w:val="10"/>
          <w:lang w:eastAsia="es-PE"/>
        </w:rPr>
      </w:pPr>
      <w:r>
        <w:rPr>
          <w:rFonts w:eastAsia="Times New Roman" w:ascii="Arial" w:hAnsi="Arial"/>
          <w:vanish w:val="false"/>
          <w:sz w:val="10"/>
          <w:szCs w:val="10"/>
          <w:lang w:eastAsia="es-PE"/>
        </w:rPr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Style w:val="Tablaconcuadrculaclara"/>
        <w:tblW w:w="5000" w:type="pct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737"/>
        <w:gridCol w:w="3705"/>
        <w:gridCol w:w="2721"/>
        <w:gridCol w:w="2722"/>
      </w:tblGrid>
      <w:tr>
        <w:trPr>
          <w:trHeight w:val="188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Sede Productiva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sucursal_empresa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«sucursal_empresa»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Ticket de Pesaje N°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nro_ticket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«nro_ticket»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233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 xml:space="preserve">Dirección 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direc_empresa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«direc_empresa»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Fecha de impresión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fecha_impr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«fecha_impr»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266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RUC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ruc_empresa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«ruc_empresa»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Hora de impresión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hora_impr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«hora_impr»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</w:t>
            </w:r>
          </w:p>
        </w:tc>
      </w:tr>
      <w:tr>
        <w:trPr>
          <w:trHeight w:val="269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Teléfono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telefono_empresa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«telefono_empresa»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</w:r>
          </w:p>
        </w:tc>
      </w:tr>
      <w:tr>
        <w:trPr>
          <w:trHeight w:val="201" w:hRule="atLeast"/>
        </w:trPr>
        <w:tc>
          <w:tcPr>
            <w:tcW w:w="5442" w:type="dxa"/>
            <w:gridSpan w:val="2"/>
            <w:tcBorders>
              <w:top w:val="nil"/>
              <w:start w:val="nil"/>
              <w:bottom w:val="single" w:sz="6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u w:val="single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u w:val="single"/>
                <w:lang w:val="es-PE" w:eastAsia="en-US" w:bidi="ar-SA"/>
              </w:rPr>
            </w:r>
          </w:p>
        </w:tc>
        <w:tc>
          <w:tcPr>
            <w:tcW w:w="5443" w:type="dxa"/>
            <w:gridSpan w:val="2"/>
            <w:tcBorders>
              <w:top w:val="nil"/>
              <w:start w:val="nil"/>
              <w:bottom w:val="single" w:sz="6" w:space="0" w:color="000000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color w:themeColor="text1" w:val="000000"/>
                <w:sz w:val="16"/>
                <w:szCs w:val="16"/>
                <w:u w:val="single"/>
              </w:rPr>
            </w:pPr>
            <w:r>
              <w:rPr>
                <w:rFonts w:ascii="Arial" w:hAnsi="Arial"/>
                <w:b/>
                <w:color w:themeColor="text1" w:val="000000"/>
                <w:kern w:val="0"/>
                <w:sz w:val="16"/>
                <w:szCs w:val="16"/>
                <w:u w:val="single"/>
                <w:lang w:val="es-ES" w:eastAsia="en-US" w:bidi="ar-SA"/>
              </w:rPr>
            </w:r>
          </w:p>
        </w:tc>
      </w:tr>
      <w:tr>
        <w:trPr>
          <w:trHeight w:val="201" w:hRule="atLeast"/>
        </w:trPr>
        <w:tc>
          <w:tcPr>
            <w:tcW w:w="5442" w:type="dxa"/>
            <w:gridSpan w:val="2"/>
            <w:tcBorders>
              <w:top w:val="single" w:sz="6" w:space="0" w:color="0000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u w:val="single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u w:val="single"/>
                <w:lang w:val="es-PE" w:eastAsia="en-US" w:bidi="ar-SA"/>
              </w:rPr>
            </w:r>
          </w:p>
        </w:tc>
        <w:tc>
          <w:tcPr>
            <w:tcW w:w="5443" w:type="dxa"/>
            <w:gridSpan w:val="2"/>
            <w:tcBorders>
              <w:top w:val="single" w:sz="6" w:space="0" w:color="000000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color w:themeColor="text1" w:val="000000"/>
                <w:sz w:val="16"/>
                <w:szCs w:val="16"/>
                <w:u w:val="single"/>
              </w:rPr>
            </w:pPr>
            <w:r>
              <w:rPr>
                <w:rFonts w:ascii="Arial" w:hAnsi="Arial"/>
                <w:b/>
                <w:color w:themeColor="text1" w:val="000000"/>
                <w:kern w:val="0"/>
                <w:sz w:val="16"/>
                <w:szCs w:val="16"/>
                <w:u w:val="single"/>
                <w:lang w:val="es-ES" w:eastAsia="en-US" w:bidi="ar-SA"/>
              </w:rPr>
            </w:r>
          </w:p>
        </w:tc>
      </w:tr>
      <w:tr>
        <w:trPr>
          <w:trHeight w:val="201" w:hRule="atLeast"/>
        </w:trPr>
        <w:tc>
          <w:tcPr>
            <w:tcW w:w="5442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u w:val="single"/>
                <w:lang w:val="es-PE" w:eastAsia="en-US" w:bidi="ar-SA"/>
              </w:rPr>
              <w:t>Información Comercial</w:t>
            </w:r>
          </w:p>
        </w:tc>
        <w:tc>
          <w:tcPr>
            <w:tcW w:w="5443" w:type="dxa"/>
            <w:gridSpan w:val="2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color w:themeColor="text1" w:val="000000"/>
                <w:sz w:val="16"/>
                <w:szCs w:val="16"/>
                <w:u w:val="single"/>
              </w:rPr>
            </w:pPr>
            <w:r>
              <w:rPr>
                <w:rFonts w:ascii="Arial" w:hAnsi="Arial"/>
                <w:b/>
                <w:color w:themeColor="text1" w:val="000000"/>
                <w:kern w:val="0"/>
                <w:sz w:val="16"/>
                <w:szCs w:val="16"/>
                <w:u w:val="single"/>
                <w:lang w:val="es-ES" w:eastAsia="en-US" w:bidi="ar-SA"/>
              </w:rPr>
              <w:t>Información Transportista</w:t>
            </w:r>
          </w:p>
        </w:tc>
      </w:tr>
      <w:tr>
        <w:trPr>
          <w:trHeight w:val="212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Proveedor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razon_social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«razon_social»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Nombre(s)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nom_conductor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«nom_conductor»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243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 xml:space="preserve">RUC 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nro_documento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«nro_documento»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Empresa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nom_transportista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«nom_transportista»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134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N° Doc / Guia R.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guia_re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«guia_re»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Ruc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ruc_trans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«ruc_trans»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240" w:hRule="atLeast"/>
        </w:trPr>
        <w:tc>
          <w:tcPr>
            <w:tcW w:w="1737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themeTint="a6" w:val="595959"/>
                <w:kern w:val="0"/>
                <w:sz w:val="16"/>
                <w:szCs w:val="16"/>
                <w:lang w:val="es-ES" w:eastAsia="en-US" w:bidi="ar-SA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 xml:space="preserve">N° Doc / Guia </w:t>
            </w: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T</w:t>
            </w: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.</w:t>
            </w:r>
          </w:p>
        </w:tc>
        <w:tc>
          <w:tcPr>
            <w:tcW w:w="370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guia_re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«guia_re»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721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Placa</w:t>
            </w:r>
          </w:p>
        </w:tc>
        <w:tc>
          <w:tcPr>
            <w:tcW w:w="2722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nro_placa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«nro_placa»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</w:t>
            </w:r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000" w:noHBand="0" w:noVBand="0" w:firstColumn="0" w:lastRow="0" w:lastColumn="0" w:firstRow="0"/>
      </w:tblPr>
      <w:tblGrid>
        <w:gridCol w:w="1395"/>
        <w:gridCol w:w="1554"/>
        <w:gridCol w:w="1502"/>
        <w:gridCol w:w="1851"/>
        <w:gridCol w:w="1204"/>
        <w:gridCol w:w="1208"/>
        <w:gridCol w:w="2171"/>
      </w:tblGrid>
      <w:tr>
        <w:trPr>
          <w:trHeight w:val="330" w:hRule="atLeast"/>
        </w:trPr>
        <w:tc>
          <w:tcPr>
            <w:tcW w:w="1395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Detalle</w:t>
            </w:r>
          </w:p>
        </w:tc>
        <w:tc>
          <w:tcPr>
            <w:tcW w:w="1554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  <w:tc>
          <w:tcPr>
            <w:tcW w:w="1502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  <w:tc>
          <w:tcPr>
            <w:tcW w:w="1851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  <w:tc>
          <w:tcPr>
            <w:tcW w:w="1204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ind w:start="140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  <w:tc>
          <w:tcPr>
            <w:tcW w:w="1208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>
            <w:pPr>
              <w:pStyle w:val="Normal"/>
              <w:ind w:start="142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r>
          </w:p>
        </w:tc>
      </w:tr>
      <w:tr>
        <w:trPr>
          <w:trHeight w:val="330" w:hRule="atLeast"/>
        </w:trPr>
        <w:tc>
          <w:tcPr>
            <w:tcW w:w="1395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Producto</w:t>
            </w:r>
          </w:p>
        </w:tc>
        <w:tc>
          <w:tcPr>
            <w:tcW w:w="15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Código Único</w:t>
            </w:r>
          </w:p>
        </w:tc>
        <w:tc>
          <w:tcPr>
            <w:tcW w:w="150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 xml:space="preserve">Concesión </w:t>
            </w:r>
          </w:p>
        </w:tc>
        <w:tc>
          <w:tcPr>
            <w:tcW w:w="185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Ubicación Concesión</w:t>
            </w:r>
          </w:p>
        </w:tc>
        <w:tc>
          <w:tcPr>
            <w:tcW w:w="120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ind w:start="140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Envase</w:t>
            </w:r>
          </w:p>
        </w:tc>
        <w:tc>
          <w:tcPr>
            <w:tcW w:w="120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Cantidad</w:t>
            </w:r>
          </w:p>
        </w:tc>
        <w:tc>
          <w:tcPr>
            <w:tcW w:w="21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"/>
              <w:ind w:start="142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  <w:t>Destino</w:t>
            </w:r>
          </w:p>
        </w:tc>
      </w:tr>
      <w:tr>
        <w:trPr>
          <w:trHeight w:val="473" w:hRule="atLeast"/>
        </w:trPr>
        <w:tc>
          <w:tcPr>
            <w:tcW w:w="1395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nom_tipo_mineral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«nom_tipo_mineral»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1554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procedencia_cod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«procedencia_cod»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1502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procedencia_nom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«procedencia_nom»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1851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procedencia_ubicacion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«procedencia_ubicacion»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1204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ind w:start="140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present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«present»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1208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cantidad_minero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«cantidad_minero»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  <w:tc>
          <w:tcPr>
            <w:tcW w:w="2171" w:type="dxa"/>
            <w:tcBorders>
              <w:top w:val="single" w:sz="6" w:space="0" w:color="000000"/>
            </w:tcBorders>
            <w:vAlign w:val="center"/>
          </w:tcPr>
          <w:p>
            <w:pPr>
              <w:pStyle w:val="Normal"/>
              <w:ind w:start="142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begin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instrText xml:space="preserve"> MERGEFIELD destino </w:instrTex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t>«destino»</w:t>
            </w:r>
            <w:r>
              <w:rPr>
                <w:rFonts w:ascii="Arial" w:hAnsi="Arial"/>
                <w:color w:themeColor="text1" w:val="000000"/>
                <w:sz w:val="16"/>
                <w:szCs w:val="16"/>
              </w:rPr>
              <w:fldChar w:fldCharType="end"/>
            </w:r>
          </w:p>
        </w:tc>
      </w:tr>
    </w:tbl>
    <w:p>
      <w:pPr>
        <w:pStyle w:val="Normal"/>
        <w:rPr>
          <w:rFonts w:ascii="Arial" w:hAnsi="Arial"/>
          <w:sz w:val="16"/>
          <w:szCs w:val="16"/>
        </w:rPr>
      </w:pPr>
      <w:r>
        <w:rPr>
          <w:rFonts w:eastAsia="Times New Roman" w:ascii="Arial" w:hAnsi="Arial"/>
          <w:vanish/>
          <w:sz w:val="16"/>
          <w:szCs w:val="16"/>
          <w:lang w:eastAsia="es-PE"/>
        </w:rPr>
        <w:t>Final del formulario</w:t>
      </w:r>
    </w:p>
    <w:tbl>
      <w:tblPr>
        <w:tblStyle w:val="Tablaconcuadrculaclara"/>
        <w:tblW w:w="5000" w:type="pct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4a0" w:noHBand="0" w:noVBand="1" w:firstColumn="1" w:lastRow="0" w:lastColumn="0" w:firstRow="1"/>
      </w:tblPr>
      <w:tblGrid>
        <w:gridCol w:w="1735"/>
        <w:gridCol w:w="1440"/>
        <w:gridCol w:w="2309"/>
        <w:gridCol w:w="2206"/>
        <w:gridCol w:w="3195"/>
      </w:tblGrid>
      <w:tr>
        <w:trPr>
          <w:trHeight w:val="188" w:hRule="atLeast"/>
        </w:trPr>
        <w:tc>
          <w:tcPr>
            <w:tcW w:w="173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Pesaje</w:t>
            </w:r>
          </w:p>
        </w:tc>
        <w:tc>
          <w:tcPr>
            <w:tcW w:w="14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23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</w:r>
          </w:p>
        </w:tc>
        <w:tc>
          <w:tcPr>
            <w:tcW w:w="22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Código Lote</w:t>
            </w:r>
          </w:p>
        </w:tc>
        <w:tc>
          <w:tcPr>
            <w:tcW w:w="319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nro_lote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«nro_lote»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119" w:hRule="atLeast"/>
        </w:trPr>
        <w:tc>
          <w:tcPr>
            <w:tcW w:w="173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Peso Bruto</w:t>
            </w:r>
          </w:p>
        </w:tc>
        <w:tc>
          <w:tcPr>
            <w:tcW w:w="14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peso_bruto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«peso_bruto»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KG  </w:t>
            </w:r>
          </w:p>
        </w:tc>
        <w:tc>
          <w:tcPr>
            <w:tcW w:w="23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 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fecha_ing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«fecha_ing»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2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Observación</w:t>
            </w:r>
          </w:p>
        </w:tc>
        <w:tc>
          <w:tcPr>
            <w:tcW w:w="319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obs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«obs»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166" w:hRule="atLeast"/>
        </w:trPr>
        <w:tc>
          <w:tcPr>
            <w:tcW w:w="173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 xml:space="preserve">Peso Tara </w:t>
            </w:r>
          </w:p>
        </w:tc>
        <w:tc>
          <w:tcPr>
            <w:tcW w:w="14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peso_tara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«peso_tara»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KG</w:t>
            </w:r>
          </w:p>
        </w:tc>
        <w:tc>
          <w:tcPr>
            <w:tcW w:w="23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 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fecha_sal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«fecha_sal»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  <w:tc>
          <w:tcPr>
            <w:tcW w:w="22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Tipo Mineral</w:t>
            </w:r>
          </w:p>
        </w:tc>
        <w:tc>
          <w:tcPr>
            <w:tcW w:w="319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tipo_mineral_abr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«tipo_mineral_abr»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113" w:hRule="atLeast"/>
        </w:trPr>
        <w:tc>
          <w:tcPr>
            <w:tcW w:w="173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Peso Neto</w:t>
            </w:r>
          </w:p>
        </w:tc>
        <w:tc>
          <w:tcPr>
            <w:tcW w:w="14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peso_neto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«peso_neto»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 xml:space="preserve"> 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KG</w:t>
            </w:r>
          </w:p>
        </w:tc>
        <w:tc>
          <w:tcPr>
            <w:tcW w:w="23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</w:r>
          </w:p>
        </w:tc>
        <w:tc>
          <w:tcPr>
            <w:tcW w:w="22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Guardia</w:t>
            </w:r>
          </w:p>
        </w:tc>
        <w:tc>
          <w:tcPr>
            <w:tcW w:w="319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nombre_guardia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«nombre_guardia»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  <w:tr>
        <w:trPr>
          <w:trHeight w:val="48" w:hRule="atLeast"/>
        </w:trPr>
        <w:tc>
          <w:tcPr>
            <w:tcW w:w="173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</w:r>
          </w:p>
        </w:tc>
        <w:tc>
          <w:tcPr>
            <w:tcW w:w="1440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</w:r>
          </w:p>
        </w:tc>
        <w:tc>
          <w:tcPr>
            <w:tcW w:w="2309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</w:r>
          </w:p>
        </w:tc>
        <w:tc>
          <w:tcPr>
            <w:tcW w:w="2206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b/>
                <w:bCs/>
                <w:color w:themeColor="text1" w:val="000000"/>
                <w:sz w:val="16"/>
                <w:szCs w:val="16"/>
                <w:lang w:val="es-PE"/>
              </w:rPr>
            </w:pPr>
            <w:r>
              <w:rPr>
                <w:rFonts w:ascii="Arial" w:hAnsi="Arial"/>
                <w:b/>
                <w:bCs/>
                <w:color w:themeColor="text1" w:val="000000"/>
                <w:kern w:val="0"/>
                <w:sz w:val="16"/>
                <w:szCs w:val="16"/>
                <w:lang w:val="es-PE" w:eastAsia="en-US" w:bidi="ar-SA"/>
              </w:rPr>
              <w:t>Usuario</w:t>
            </w:r>
          </w:p>
        </w:tc>
        <w:tc>
          <w:tcPr>
            <w:tcW w:w="3195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before="40" w:after="0"/>
              <w:jc w:val="start"/>
              <w:rPr>
                <w:rFonts w:ascii="Arial" w:hAnsi="Arial"/>
                <w:color w:themeColor="text1" w:val="000000"/>
                <w:sz w:val="16"/>
                <w:szCs w:val="16"/>
              </w:rPr>
            </w:pP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begin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instrText xml:space="preserve"> MERGEFIELD usu_create </w:instrTex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separate"/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t>«usu_create»</w:t>
            </w:r>
            <w:r>
              <w:rPr>
                <w:rFonts w:ascii="Arial" w:hAnsi="Arial"/>
                <w:color w:themeColor="text1" w:val="000000"/>
                <w:kern w:val="0"/>
                <w:sz w:val="16"/>
                <w:szCs w:val="16"/>
                <w:lang w:val="es-ES" w:eastAsia="en-US" w:bidi="ar-SA"/>
              </w:rPr>
              <w:fldChar w:fldCharType="end"/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rFonts w:eastAsia="Times New Roman" w:ascii="Arial" w:hAnsi="Arial"/>
          <w:vanish/>
          <w:sz w:val="10"/>
          <w:szCs w:val="10"/>
          <w:lang w:eastAsia="es-PE"/>
        </w:rPr>
        <w:t>Final del formulario</w:t>
      </w:r>
    </w:p>
    <w:sectPr>
      <w:footerReference w:type="even" r:id="rId2"/>
      <w:footerReference w:type="default" r:id="rId3"/>
      <w:footerReference w:type="first" r:id="rId4"/>
      <w:type w:val="nextPage"/>
      <w:pgSz w:orient="landscape" w:w="11906" w:h="8391"/>
      <w:pgMar w:left="170" w:right="851" w:gutter="0" w:header="0" w:top="185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  <w:embedRegular r:id="rId1" w:fontKey="{01014A78-CABC-4EF0-12AC-5CD89AEFDE01}"/>
    <w:embedBold r:id="rId2" w:fontKey="{02014A78-CABC-4EF0-12AC-5CD89AEFDE02}"/>
  </w:font>
  <w:font w:name="Liberation Serif">
    <w:altName w:val="Times New Roman"/>
    <w:charset w:val="01" w:characterSet="utf-8"/>
    <w:family w:val="roman"/>
    <w:pitch w:val="variable"/>
    <w:embedRegular r:id="rId3" w:fontKey="{03014A78-CABC-4EF0-12AC-5CD89AEFDE03}"/>
    <w:embedBold r:id="rId4" w:fontKey="{04014A78-CABC-4EF0-12AC-5CD89AEFDE04}"/>
    <w:embedItalic r:id="rId5" w:fontKey="{05014A78-CABC-4EF0-12AC-5CD89AEFDE05}"/>
    <w:embedBoldItalic r:id="rId6" w:fontKey="{06014A78-CABC-4EF0-12AC-5CD89AEFDE06}"/>
  </w:font>
  <w:font w:name="Calibri"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Arial">
    <w:charset w:val="01" w:characterSet="utf-8"/>
    <w:family w:val="swiss"/>
    <w:pitch w:val="variable"/>
    <w:embedRegular r:id="rId1" w:fontKey="{01014A78-CABC-4EF0-12AC-5CD89AEFDE01}"/>
    <w:embedBold r:id="rId2" w:fontKey="{02014A78-CABC-4EF0-12AC-5CD89AEFDE02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1940" w:leader="none"/>
      </w:tabs>
      <w:spacing w:lineRule="atLeast" w:line="0"/>
      <w:rPr>
        <w:lang w:val="es-PE"/>
      </w:rPr>
    </w:pPr>
    <w:r>
      <w:rPr>
        <w:lang w:val="es-PE"/>
      </w:rPr>
      <mc:AlternateContent>
        <mc:Choice Requires="wps">
          <w:drawing>
            <wp:anchor distT="0" distB="0" distL="0" distR="0" simplePos="0" relativeHeight="2" behindDoc="1" locked="0" layoutInCell="1" allowOverlap="1" wp14:anchorId="76DBAAFE">
              <wp:simplePos x="0" y="0"/>
              <wp:positionH relativeFrom="column">
                <wp:posOffset>-190500</wp:posOffset>
              </wp:positionH>
              <wp:positionV relativeFrom="paragraph">
                <wp:posOffset>103505</wp:posOffset>
              </wp:positionV>
              <wp:extent cx="7308850" cy="635"/>
              <wp:effectExtent l="0" t="9525" r="0" b="9525"/>
              <wp:wrapNone/>
              <wp:docPr id="2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08720" cy="72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15pt,8.15pt" to="560.45pt,8.15pt" stroked="t" o:allowincell="f" style="position:absolute" wp14:anchorId="76DBAAFE">
              <v:stroke color="#a5a5a5" weight="19080" joinstyle="miter" endcap="flat"/>
              <v:fill o:detectmouseclick="t" on="false"/>
              <w10:wrap type="none"/>
            </v:line>
          </w:pict>
        </mc:Fallback>
      </mc:AlternateContent>
    </w:r>
  </w:p>
  <w:tbl>
    <w:tblPr>
      <w:tblStyle w:val="Tablaconcuadrcula"/>
      <w:tblW w:w="106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5343"/>
      <w:gridCol w:w="5343"/>
    </w:tblGrid>
    <w:tr>
      <w:trPr/>
      <w:tc>
        <w:tcPr>
          <w:tcW w:w="534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tabs>
              <w:tab w:val="clear" w:pos="720"/>
              <w:tab w:val="left" w:pos="1940" w:leader="none"/>
            </w:tabs>
            <w:spacing w:lineRule="atLeast" w:line="0" w:before="0" w:after="0"/>
            <w:jc w:val="start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themeColor="accent1" w:themeTint="99" w:val="9CC2E5"/>
              <w:kern w:val="0"/>
              <w:sz w:val="12"/>
              <w:szCs w:val="12"/>
              <w:lang w:val="es-PE" w:eastAsia="en-US" w:bidi="ar-SA"/>
            </w:rPr>
            <w:t>Usuario:</w:t>
          </w:r>
          <w:r>
            <w:rPr>
              <w:rFonts w:ascii="Arial" w:hAnsi="Arial"/>
              <w:kern w:val="0"/>
              <w:sz w:val="12"/>
              <w:szCs w:val="12"/>
              <w:lang w:val="es-PE" w:eastAsia="en-US" w:bidi="ar-SA"/>
            </w:rPr>
            <w:t xml:space="preserve">     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begin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instrText xml:space="preserve"> MERGEFIELD nom_usuario </w:instrTex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separate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>«nom_usuario»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end"/>
          </w:r>
        </w:p>
      </w:tc>
      <w:tc>
        <w:tcPr>
          <w:tcW w:w="534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tabs>
              <w:tab w:val="clear" w:pos="720"/>
              <w:tab w:val="left" w:pos="1940" w:leader="none"/>
            </w:tabs>
            <w:spacing w:lineRule="atLeast" w:line="0" w:before="0" w:after="0"/>
            <w:jc w:val="center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themeColor="accent1" w:themeTint="99" w:val="9CC2E5"/>
              <w:kern w:val="0"/>
              <w:sz w:val="12"/>
              <w:szCs w:val="12"/>
              <w:lang w:val="es-PE" w:eastAsia="en-US" w:bidi="ar-SA"/>
            </w:rPr>
            <w:t>Fecha impresión: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 xml:space="preserve"> 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begin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instrText xml:space="preserve"> MERGEFIELD fecha_hora </w:instrTex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separate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>«fecha_hora»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end"/>
          </w:r>
          <w:r>
            <w:rPr>
              <w:rFonts w:ascii="Arial" w:hAnsi="Arial"/>
              <w:kern w:val="0"/>
              <w:sz w:val="12"/>
              <w:szCs w:val="12"/>
              <w:lang w:val="es-PE" w:eastAsia="en-US" w:bidi="ar-SA"/>
            </w:rPr>
            <w:t xml:space="preserve"> </w:t>
          </w:r>
        </w:p>
      </w:tc>
    </w:tr>
  </w:tbl>
  <w:p>
    <w:pPr>
      <w:pStyle w:val="Normal"/>
      <w:tabs>
        <w:tab w:val="clear" w:pos="720"/>
        <w:tab w:val="left" w:pos="1940" w:leader="none"/>
      </w:tabs>
      <w:spacing w:lineRule="atLeast" w:line="0"/>
      <w:rPr>
        <w:lang w:val="es-PE"/>
      </w:rPr>
    </w:pPr>
    <w:r>
      <w:rPr>
        <w:lang w:val="es-P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1940" w:leader="none"/>
      </w:tabs>
      <w:spacing w:lineRule="atLeast" w:line="0"/>
      <w:rPr>
        <w:lang w:val="es-PE"/>
      </w:rPr>
    </w:pPr>
    <w:r>
      <w:rPr>
        <w:lang w:val="es-PE"/>
      </w:rPr>
      <mc:AlternateContent>
        <mc:Choice Requires="wps">
          <w:drawing>
            <wp:anchor distT="0" distB="0" distL="0" distR="0" simplePos="0" relativeHeight="2" behindDoc="1" locked="0" layoutInCell="1" allowOverlap="1" wp14:anchorId="76DBAAFE">
              <wp:simplePos x="0" y="0"/>
              <wp:positionH relativeFrom="column">
                <wp:posOffset>-190500</wp:posOffset>
              </wp:positionH>
              <wp:positionV relativeFrom="paragraph">
                <wp:posOffset>103505</wp:posOffset>
              </wp:positionV>
              <wp:extent cx="7308850" cy="635"/>
              <wp:effectExtent l="0" t="9525" r="0" b="9525"/>
              <wp:wrapNone/>
              <wp:docPr id="3" name="Conector rec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08720" cy="720"/>
                      </a:xfrm>
                      <a:prstGeom prst="line">
                        <a:avLst/>
                      </a:prstGeom>
                      <a:ln>
                        <a:solidFill>
                          <a:srgbClr val="a5a5a5"/>
                        </a:solidFill>
                      </a:ln>
                    </wps:spPr>
                    <wps:style>
                      <a:lnRef idx="3">
                        <a:schemeClr val="accent3"/>
                      </a:lnRef>
                      <a:fillRef idx="0">
                        <a:schemeClr val="accent3"/>
                      </a:fillRef>
                      <a:effectRef idx="2">
                        <a:schemeClr val="accent3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15pt,8.15pt" to="560.45pt,8.15pt" stroked="t" o:allowincell="f" style="position:absolute" wp14:anchorId="76DBAAFE">
              <v:stroke color="#a5a5a5" weight="19080" joinstyle="miter" endcap="flat"/>
              <v:fill o:detectmouseclick="t" on="false"/>
              <w10:wrap type="none"/>
            </v:line>
          </w:pict>
        </mc:Fallback>
      </mc:AlternateContent>
    </w:r>
  </w:p>
  <w:tbl>
    <w:tblPr>
      <w:tblStyle w:val="Tablaconcuadrcula"/>
      <w:tblW w:w="10686" w:type="dxa"/>
      <w:jc w:val="start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5343"/>
      <w:gridCol w:w="5343"/>
    </w:tblGrid>
    <w:tr>
      <w:trPr/>
      <w:tc>
        <w:tcPr>
          <w:tcW w:w="534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tabs>
              <w:tab w:val="clear" w:pos="720"/>
              <w:tab w:val="left" w:pos="1940" w:leader="none"/>
            </w:tabs>
            <w:spacing w:lineRule="atLeast" w:line="0" w:before="0" w:after="0"/>
            <w:jc w:val="start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themeColor="accent1" w:themeTint="99" w:val="9CC2E5"/>
              <w:kern w:val="0"/>
              <w:sz w:val="12"/>
              <w:szCs w:val="12"/>
              <w:lang w:val="es-PE" w:eastAsia="en-US" w:bidi="ar-SA"/>
            </w:rPr>
            <w:t>Usuario:</w:t>
          </w:r>
          <w:r>
            <w:rPr>
              <w:rFonts w:ascii="Arial" w:hAnsi="Arial"/>
              <w:kern w:val="0"/>
              <w:sz w:val="12"/>
              <w:szCs w:val="12"/>
              <w:lang w:val="es-PE" w:eastAsia="en-US" w:bidi="ar-SA"/>
            </w:rPr>
            <w:t xml:space="preserve">     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begin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instrText xml:space="preserve"> MERGEFIELD nom_usuario </w:instrTex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separate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>«nom_usuario»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end"/>
          </w:r>
        </w:p>
      </w:tc>
      <w:tc>
        <w:tcPr>
          <w:tcW w:w="5343" w:type="dxa"/>
          <w:tcBorders>
            <w:top w:val="nil"/>
            <w:start w:val="nil"/>
            <w:bottom w:val="nil"/>
            <w:end w:val="nil"/>
          </w:tcBorders>
        </w:tcPr>
        <w:p>
          <w:pPr>
            <w:pStyle w:val="Normal"/>
            <w:widowControl/>
            <w:tabs>
              <w:tab w:val="clear" w:pos="720"/>
              <w:tab w:val="left" w:pos="1940" w:leader="none"/>
            </w:tabs>
            <w:spacing w:lineRule="atLeast" w:line="0" w:before="0" w:after="0"/>
            <w:jc w:val="center"/>
            <w:rPr>
              <w:rFonts w:ascii="Arial" w:hAnsi="Arial"/>
              <w:sz w:val="12"/>
              <w:szCs w:val="12"/>
              <w:lang w:val="es-PE"/>
            </w:rPr>
          </w:pPr>
          <w:r>
            <w:rPr>
              <w:rFonts w:ascii="Arial" w:hAnsi="Arial"/>
              <w:b/>
              <w:color w:themeColor="accent1" w:themeTint="99" w:val="9CC2E5"/>
              <w:kern w:val="0"/>
              <w:sz w:val="12"/>
              <w:szCs w:val="12"/>
              <w:lang w:val="es-PE" w:eastAsia="en-US" w:bidi="ar-SA"/>
            </w:rPr>
            <w:t>Fecha impresión: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 xml:space="preserve"> 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begin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instrText xml:space="preserve"> MERGEFIELD fecha_hora </w:instrTex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separate"/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t>«fecha_hora»</w:t>
          </w:r>
          <w:r>
            <w:rPr>
              <w:rFonts w:ascii="Arial" w:hAnsi="Arial"/>
              <w:bCs/>
              <w:kern w:val="0"/>
              <w:sz w:val="12"/>
              <w:szCs w:val="12"/>
              <w:lang w:val="es-PE" w:eastAsia="en-US" w:bidi="ar-SA"/>
            </w:rPr>
            <w:fldChar w:fldCharType="end"/>
          </w:r>
          <w:r>
            <w:rPr>
              <w:rFonts w:ascii="Arial" w:hAnsi="Arial"/>
              <w:kern w:val="0"/>
              <w:sz w:val="12"/>
              <w:szCs w:val="12"/>
              <w:lang w:val="es-PE" w:eastAsia="en-US" w:bidi="ar-SA"/>
            </w:rPr>
            <w:t xml:space="preserve"> </w:t>
          </w:r>
        </w:p>
      </w:tc>
    </w:tr>
  </w:tbl>
  <w:p>
    <w:pPr>
      <w:pStyle w:val="Normal"/>
      <w:tabs>
        <w:tab w:val="clear" w:pos="720"/>
        <w:tab w:val="left" w:pos="1940" w:leader="none"/>
      </w:tabs>
      <w:spacing w:lineRule="atLeast" w:line="0"/>
      <w:rPr>
        <w:lang w:val="es-PE"/>
      </w:rPr>
    </w:pPr>
    <w:r>
      <w:rPr>
        <w:lang w:val="es-PE"/>
      </w:rPr>
    </w:r>
  </w:p>
</w:ftr>
</file>

<file path=word/settings.xml><?xml version="1.0" encoding="utf-8"?>
<w:settings xmlns:w="http://schemas.openxmlformats.org/wordprocessingml/2006/main">
  <w:zoom w:percent="200"/>
  <w:embedTrueTypeFonts/>
  <w:embedSystem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c15e8"/>
    <w:pPr>
      <w:widowControl/>
      <w:bidi w:val="0"/>
      <w:spacing w:lineRule="auto" w:line="240" w:before="0" w:after="0"/>
      <w:jc w:val="start"/>
    </w:pPr>
    <w:rPr>
      <w:rFonts w:ascii="Calibri" w:hAnsi="Calibri" w:eastAsia="Calibri" w:cs="Arial" w:asciiTheme="minorHAnsi" w:eastAsiaTheme="minorHAnsi" w:hAnsiTheme="minorHAnsi"/>
      <w:color w:val="auto"/>
      <w:kern w:val="0"/>
      <w:sz w:val="20"/>
      <w:szCs w:val="20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357240"/>
    <w:rPr>
      <w:rFonts w:ascii="Calibri" w:hAnsi="Calibri" w:eastAsia="Calibri" w:cs="Arial"/>
      <w:sz w:val="20"/>
      <w:szCs w:val="20"/>
    </w:rPr>
  </w:style>
  <w:style w:type="character" w:styleId="Hyperlink">
    <w:name w:val="Hyperlink"/>
    <w:uiPriority w:val="99"/>
    <w:unhideWhenUsed/>
    <w:rsid w:val="00357240"/>
    <w:rPr>
      <w:color w:val="0563C1"/>
      <w:u w:val="single"/>
    </w:rPr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446003"/>
    <w:rPr>
      <w:rFonts w:ascii="Segoe UI" w:hAnsi="Segoe UI" w:eastAsia="Calibri" w:cs="Segoe UI"/>
      <w:sz w:val="18"/>
      <w:szCs w:val="18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6f4fa1"/>
    <w:rPr>
      <w:rFonts w:ascii="Calibri" w:hAnsi="Calibri" w:eastAsia="Calibri" w:cs="Arial"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357240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446003"/>
    <w:pPr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PiedepginaCar"/>
    <w:uiPriority w:val="99"/>
    <w:unhideWhenUsed/>
    <w:rsid w:val="006f4fa1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clara">
    <w:name w:val="Grid Table Light"/>
    <w:basedOn w:val="Tablanormal"/>
    <w:uiPriority w:val="40"/>
    <w:rsid w:val="006f4fa1"/>
    <w:pPr>
      <w:spacing w:before="40" w:after="0" w:line="240" w:lineRule="auto"/>
    </w:pPr>
    <w:rPr>
      <w:color w:val="595959" w:themeColor="text1" w:themeTint="a6"/>
      <w:sz w:val="20"/>
      <w:szCs w:val="20"/>
      <w:lang w:val="es-ES"/>
    </w:rPr>
    <w:tblPr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concuadrcula">
    <w:name w:val="Table Grid"/>
    <w:basedOn w:val="Tablanormal"/>
    <w:uiPriority w:val="39"/>
    <w:rsid w:val="0079188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D6701-31C1-43A7-B21F-A12D94420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Application>LibreOffice/25.8.7.3$Linux_X86_64 LibreOffice_project/580$Build-3</Application>
  <AppVersion>15.0000</AppVersion>
  <Pages>1</Pages>
  <Words>103</Words>
  <Characters>885</Characters>
  <CharactersWithSpaces>933</CharactersWithSpaces>
  <Paragraphs>72</Paragraphs>
  <Company>Dixguel03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2022-10-04T16:49:00Z</dcterms:created>
  <dc:creator>CONTABILIDAD</dc:creator>
  <dc:description/>
  <dc:language>en-US</dc:language>
  <cp:lastModifiedBy/>
  <cp:lastPrinted>2024-04-02T00:36:00Z</cp:lastPrinted>
  <dcterms:modified xsi:type="dcterms:W3CDTF">2026-09-08T18:00:15Z</dcterms:modified>
  <cp:revision>175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