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A87" w:rsidRDefault="006F0A87" w:rsidP="000828A2">
      <w:pPr>
        <w:jc w:val="center"/>
        <w:rPr>
          <w:rFonts w:asciiTheme="majorHAnsi" w:hAnsiTheme="majorHAnsi"/>
          <w:b/>
          <w:sz w:val="96"/>
        </w:rPr>
      </w:pPr>
    </w:p>
    <w:p w:rsidR="000828A2" w:rsidRDefault="000828A2" w:rsidP="000828A2">
      <w:pPr>
        <w:jc w:val="center"/>
        <w:rPr>
          <w:rFonts w:asciiTheme="majorHAnsi" w:hAnsiTheme="majorHAnsi"/>
          <w:b/>
          <w:sz w:val="72"/>
        </w:rPr>
      </w:pPr>
      <w:r w:rsidRPr="000828A2">
        <w:rPr>
          <w:rFonts w:asciiTheme="majorHAnsi" w:hAnsiTheme="majorHAnsi"/>
          <w:b/>
          <w:sz w:val="96"/>
        </w:rPr>
        <w:t>Rise &amp; Shine</w:t>
      </w:r>
    </w:p>
    <w:p w:rsidR="000828A2" w:rsidRDefault="000828A2" w:rsidP="000828A2">
      <w:pPr>
        <w:jc w:val="center"/>
        <w:rPr>
          <w:rFonts w:asciiTheme="majorHAnsi" w:hAnsiTheme="majorHAnsi"/>
          <w:b/>
          <w:sz w:val="52"/>
        </w:rPr>
      </w:pPr>
      <w:r w:rsidRPr="000828A2">
        <w:rPr>
          <w:rFonts w:asciiTheme="majorHAnsi" w:hAnsiTheme="majorHAnsi"/>
          <w:b/>
          <w:i/>
          <w:sz w:val="52"/>
        </w:rPr>
        <w:t>A Daylight-Sensing Automatic Coffee Maker</w:t>
      </w:r>
    </w:p>
    <w:p w:rsidR="000828A2" w:rsidRDefault="00EA6E0C" w:rsidP="000828A2">
      <w:pPr>
        <w:jc w:val="center"/>
        <w:rPr>
          <w:rFonts w:asciiTheme="majorHAnsi" w:hAnsiTheme="majorHAnsi"/>
          <w:b/>
          <w:sz w:val="52"/>
        </w:rPr>
      </w:pPr>
      <w:r>
        <w:rPr>
          <w:b/>
          <w:noProof/>
          <w:sz w:val="24"/>
        </w:rPr>
        <w:drawing>
          <wp:anchor distT="0" distB="0" distL="114300" distR="114300" simplePos="0" relativeHeight="251659264" behindDoc="0" locked="0" layoutInCell="1" allowOverlap="1">
            <wp:simplePos x="0" y="0"/>
            <wp:positionH relativeFrom="margin">
              <wp:posOffset>600254</wp:posOffset>
            </wp:positionH>
            <wp:positionV relativeFrom="margin">
              <wp:posOffset>2587625</wp:posOffset>
            </wp:positionV>
            <wp:extent cx="4743450" cy="3892062"/>
            <wp:effectExtent l="0" t="0" r="0" b="0"/>
            <wp:wrapNone/>
            <wp:docPr id="3" name="Picture 3" descr="S:\Pictures\Editing\Cup-o-coffee-si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ctures\Editing\Cup-o-coffee-simple.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3450" cy="38920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8A2" w:rsidRDefault="000828A2" w:rsidP="000828A2">
      <w:pPr>
        <w:jc w:val="center"/>
        <w:rPr>
          <w:rFonts w:asciiTheme="majorHAnsi" w:hAnsiTheme="majorHAnsi"/>
          <w:b/>
          <w:sz w:val="52"/>
        </w:rPr>
      </w:pPr>
    </w:p>
    <w:p w:rsidR="000828A2" w:rsidRDefault="000828A2" w:rsidP="000828A2">
      <w:pPr>
        <w:jc w:val="center"/>
        <w:rPr>
          <w:rFonts w:asciiTheme="majorHAnsi" w:hAnsiTheme="majorHAnsi"/>
          <w:b/>
          <w:sz w:val="52"/>
        </w:rPr>
      </w:pPr>
    </w:p>
    <w:p w:rsidR="000828A2" w:rsidRDefault="000828A2" w:rsidP="000828A2">
      <w:pPr>
        <w:jc w:val="center"/>
        <w:rPr>
          <w:rFonts w:asciiTheme="majorHAnsi" w:hAnsiTheme="majorHAnsi"/>
          <w:b/>
          <w:sz w:val="52"/>
        </w:rPr>
      </w:pPr>
    </w:p>
    <w:p w:rsidR="000828A2" w:rsidRDefault="000828A2" w:rsidP="000828A2">
      <w:pPr>
        <w:jc w:val="center"/>
        <w:rPr>
          <w:rFonts w:asciiTheme="majorHAnsi" w:hAnsiTheme="majorHAnsi"/>
          <w:b/>
          <w:sz w:val="52"/>
        </w:rPr>
      </w:pPr>
    </w:p>
    <w:p w:rsidR="000828A2" w:rsidRDefault="000828A2" w:rsidP="000828A2">
      <w:pPr>
        <w:jc w:val="center"/>
        <w:rPr>
          <w:rFonts w:asciiTheme="majorHAnsi" w:hAnsiTheme="majorHAnsi"/>
          <w:b/>
          <w:sz w:val="52"/>
        </w:rPr>
      </w:pPr>
    </w:p>
    <w:p w:rsidR="000828A2" w:rsidRDefault="000828A2" w:rsidP="000828A2">
      <w:pPr>
        <w:jc w:val="center"/>
        <w:rPr>
          <w:rFonts w:asciiTheme="majorHAnsi" w:hAnsiTheme="majorHAnsi"/>
          <w:b/>
          <w:sz w:val="52"/>
        </w:rPr>
      </w:pPr>
    </w:p>
    <w:p w:rsidR="000828A2" w:rsidRDefault="000828A2" w:rsidP="000828A2">
      <w:pPr>
        <w:jc w:val="center"/>
        <w:rPr>
          <w:rFonts w:asciiTheme="majorHAnsi" w:hAnsiTheme="majorHAnsi"/>
          <w:b/>
          <w:sz w:val="52"/>
        </w:rPr>
      </w:pPr>
    </w:p>
    <w:p w:rsidR="000828A2" w:rsidRDefault="000828A2" w:rsidP="000828A2">
      <w:pPr>
        <w:jc w:val="center"/>
        <w:rPr>
          <w:rFonts w:asciiTheme="majorHAnsi" w:hAnsiTheme="majorHAnsi"/>
          <w:b/>
          <w:sz w:val="52"/>
        </w:rPr>
      </w:pPr>
    </w:p>
    <w:p w:rsidR="000828A2" w:rsidRDefault="000828A2" w:rsidP="000828A2">
      <w:pPr>
        <w:jc w:val="center"/>
        <w:rPr>
          <w:rFonts w:asciiTheme="majorHAnsi" w:hAnsiTheme="majorHAnsi"/>
          <w:b/>
          <w:sz w:val="52"/>
        </w:rPr>
      </w:pPr>
      <w:r>
        <w:rPr>
          <w:rFonts w:asciiTheme="majorHAnsi" w:hAnsiTheme="majorHAnsi"/>
          <w:b/>
          <w:sz w:val="52"/>
        </w:rPr>
        <w:t>Will Carhart</w:t>
      </w:r>
    </w:p>
    <w:p w:rsidR="000828A2" w:rsidRDefault="000828A2" w:rsidP="000828A2">
      <w:pPr>
        <w:jc w:val="center"/>
        <w:rPr>
          <w:rFonts w:asciiTheme="majorHAnsi" w:hAnsiTheme="majorHAnsi"/>
          <w:b/>
          <w:sz w:val="52"/>
        </w:rPr>
      </w:pPr>
      <w:r>
        <w:rPr>
          <w:rFonts w:asciiTheme="majorHAnsi" w:hAnsiTheme="majorHAnsi"/>
          <w:b/>
          <w:sz w:val="52"/>
        </w:rPr>
        <w:t>Sean Fernandez</w:t>
      </w:r>
    </w:p>
    <w:p w:rsidR="000828A2" w:rsidRDefault="000828A2" w:rsidP="000828A2">
      <w:pPr>
        <w:jc w:val="center"/>
        <w:rPr>
          <w:rFonts w:asciiTheme="majorHAnsi" w:hAnsiTheme="majorHAnsi"/>
          <w:sz w:val="48"/>
        </w:rPr>
      </w:pPr>
      <w:r>
        <w:rPr>
          <w:rFonts w:asciiTheme="majorHAnsi" w:hAnsiTheme="majorHAnsi"/>
          <w:b/>
          <w:sz w:val="52"/>
        </w:rPr>
        <w:br w:type="page"/>
      </w:r>
      <w:r>
        <w:rPr>
          <w:rFonts w:asciiTheme="majorHAnsi" w:hAnsiTheme="majorHAnsi"/>
          <w:sz w:val="48"/>
        </w:rPr>
        <w:lastRenderedPageBreak/>
        <w:t>Table of Contents</w:t>
      </w:r>
    </w:p>
    <w:p w:rsidR="001446D1" w:rsidRDefault="001446D1" w:rsidP="001446D1">
      <w:pPr>
        <w:rPr>
          <w:rFonts w:asciiTheme="majorHAnsi" w:hAnsiTheme="majorHAnsi"/>
          <w:sz w:val="32"/>
        </w:rPr>
      </w:pPr>
      <w:r>
        <w:rPr>
          <w:rFonts w:asciiTheme="majorHAnsi" w:hAnsiTheme="majorHAnsi"/>
          <w:sz w:val="32"/>
        </w:rPr>
        <w:t>Background</w:t>
      </w:r>
    </w:p>
    <w:p w:rsidR="001446D1" w:rsidRDefault="001446D1" w:rsidP="001446D1">
      <w:pPr>
        <w:rPr>
          <w:rFonts w:asciiTheme="majorHAnsi" w:hAnsiTheme="majorHAnsi"/>
          <w:sz w:val="32"/>
        </w:rPr>
      </w:pPr>
      <w:r>
        <w:rPr>
          <w:rFonts w:asciiTheme="majorHAnsi" w:hAnsiTheme="majorHAnsi"/>
          <w:sz w:val="32"/>
        </w:rPr>
        <w:t>Purpose</w:t>
      </w:r>
    </w:p>
    <w:p w:rsidR="001446D1" w:rsidRDefault="001446D1" w:rsidP="001446D1">
      <w:pPr>
        <w:rPr>
          <w:rFonts w:asciiTheme="majorHAnsi" w:hAnsiTheme="majorHAnsi"/>
          <w:sz w:val="32"/>
        </w:rPr>
      </w:pPr>
      <w:r>
        <w:rPr>
          <w:rFonts w:asciiTheme="majorHAnsi" w:hAnsiTheme="majorHAnsi"/>
          <w:sz w:val="32"/>
        </w:rPr>
        <w:t>Project Description</w:t>
      </w:r>
    </w:p>
    <w:p w:rsidR="001446D1" w:rsidRDefault="001446D1" w:rsidP="001446D1">
      <w:pPr>
        <w:rPr>
          <w:rFonts w:asciiTheme="majorHAnsi" w:hAnsiTheme="majorHAnsi"/>
          <w:sz w:val="32"/>
        </w:rPr>
      </w:pPr>
      <w:r>
        <w:rPr>
          <w:rFonts w:asciiTheme="majorHAnsi" w:hAnsiTheme="majorHAnsi"/>
          <w:sz w:val="32"/>
        </w:rPr>
        <w:t>Hardware Design</w:t>
      </w:r>
    </w:p>
    <w:p w:rsidR="001446D1" w:rsidRDefault="001446D1" w:rsidP="001446D1">
      <w:pPr>
        <w:rPr>
          <w:rFonts w:asciiTheme="majorHAnsi" w:hAnsiTheme="majorHAnsi"/>
          <w:sz w:val="32"/>
        </w:rPr>
      </w:pPr>
      <w:r>
        <w:rPr>
          <w:rFonts w:asciiTheme="majorHAnsi" w:hAnsiTheme="majorHAnsi"/>
          <w:sz w:val="32"/>
        </w:rPr>
        <w:t>Software Design</w:t>
      </w:r>
    </w:p>
    <w:p w:rsidR="001446D1" w:rsidRDefault="001446D1" w:rsidP="001446D1">
      <w:pPr>
        <w:rPr>
          <w:rFonts w:asciiTheme="majorHAnsi" w:hAnsiTheme="majorHAnsi"/>
          <w:sz w:val="32"/>
        </w:rPr>
      </w:pPr>
      <w:r>
        <w:rPr>
          <w:rFonts w:asciiTheme="majorHAnsi" w:hAnsiTheme="majorHAnsi"/>
          <w:sz w:val="32"/>
        </w:rPr>
        <w:t>Design Considerations</w:t>
      </w:r>
    </w:p>
    <w:p w:rsidR="001446D1" w:rsidRDefault="001446D1" w:rsidP="001446D1">
      <w:pPr>
        <w:rPr>
          <w:rFonts w:asciiTheme="majorHAnsi" w:hAnsiTheme="majorHAnsi"/>
          <w:sz w:val="32"/>
        </w:rPr>
      </w:pPr>
      <w:r>
        <w:rPr>
          <w:rFonts w:asciiTheme="majorHAnsi" w:hAnsiTheme="majorHAnsi"/>
          <w:sz w:val="32"/>
        </w:rPr>
        <w:t>Gallery</w:t>
      </w:r>
    </w:p>
    <w:p w:rsidR="001446D1" w:rsidRPr="001446D1" w:rsidRDefault="001446D1" w:rsidP="001446D1">
      <w:pPr>
        <w:rPr>
          <w:rFonts w:asciiTheme="majorHAnsi" w:hAnsiTheme="majorHAnsi"/>
          <w:sz w:val="32"/>
        </w:rPr>
      </w:pPr>
      <w:r>
        <w:rPr>
          <w:rFonts w:asciiTheme="majorHAnsi" w:hAnsiTheme="majorHAnsi"/>
          <w:sz w:val="32"/>
        </w:rPr>
        <w:t>Appendix</w:t>
      </w:r>
    </w:p>
    <w:p w:rsidR="000828A2" w:rsidRDefault="000828A2" w:rsidP="000828A2">
      <w:pPr>
        <w:jc w:val="center"/>
        <w:rPr>
          <w:rFonts w:asciiTheme="majorHAnsi" w:hAnsiTheme="majorHAnsi"/>
          <w:sz w:val="48"/>
        </w:rPr>
      </w:pPr>
    </w:p>
    <w:p w:rsidR="000828A2" w:rsidRDefault="000828A2">
      <w:pPr>
        <w:rPr>
          <w:rFonts w:asciiTheme="majorHAnsi" w:hAnsiTheme="majorHAnsi"/>
          <w:sz w:val="48"/>
        </w:rPr>
      </w:pPr>
      <w:r>
        <w:rPr>
          <w:rFonts w:asciiTheme="majorHAnsi" w:hAnsiTheme="majorHAnsi"/>
          <w:sz w:val="48"/>
        </w:rPr>
        <w:br w:type="page"/>
      </w:r>
    </w:p>
    <w:p w:rsidR="000828A2" w:rsidRDefault="000828A2" w:rsidP="000828A2">
      <w:r>
        <w:rPr>
          <w:rFonts w:asciiTheme="majorHAnsi" w:hAnsiTheme="majorHAnsi"/>
          <w:b/>
          <w:sz w:val="40"/>
        </w:rPr>
        <w:lastRenderedPageBreak/>
        <w:t>Background</w:t>
      </w:r>
    </w:p>
    <w:p w:rsidR="000828A2" w:rsidRDefault="000828A2" w:rsidP="000828A2">
      <w:r>
        <w:t xml:space="preserve">Many Americans rely on a good cup o’ Joe to help them rise and shine in the morning. </w:t>
      </w:r>
      <w:r w:rsidR="007F147A">
        <w:t>Reports by the Huffington Post and the Harvard T.H. Chan School of Public Health concluded that 54% of Americans drink at least one cup of coffee every day, with 65% of Americans drinking it with their Breakfast. In addition, 58% of coffee drinkers brew their coffee the same exact way every single morning.</w:t>
      </w:r>
    </w:p>
    <w:p w:rsidR="007F147A" w:rsidRDefault="007F147A" w:rsidP="000828A2">
      <w:r>
        <w:t>With a regular coffee maker, an American can brew his or her own cup of coffee at home in about 10 minutes. If the average American made a cup of coffee every single day from age 20 to age 85, he or she would spend 236,600 minutes waiting for coffee in his or her lifetime. That’s equivalent to 3943 hours, or 164 days, of waiting for coffee to be made. Granted, the average American can be busy with other interests while coffee is being made, but almost half a year of his or her life spent waiting of coffee is a long time.</w:t>
      </w:r>
    </w:p>
    <w:p w:rsidR="007F147A" w:rsidRPr="007F147A" w:rsidRDefault="007F147A" w:rsidP="000828A2">
      <w:r>
        <w:t xml:space="preserve">What if there was a way for coffee to be made </w:t>
      </w:r>
      <w:r>
        <w:rPr>
          <w:i/>
        </w:rPr>
        <w:t>as soon as</w:t>
      </w:r>
      <w:r>
        <w:t xml:space="preserve"> the average American was awake? What if instead of waiting 10 minutes every morning, he or she waiting 0 minutes?</w:t>
      </w:r>
    </w:p>
    <w:p w:rsidR="007F147A" w:rsidRDefault="007F147A" w:rsidP="000828A2">
      <w:pPr>
        <w:rPr>
          <w:rFonts w:asciiTheme="majorHAnsi" w:hAnsiTheme="majorHAnsi"/>
          <w:b/>
          <w:sz w:val="40"/>
        </w:rPr>
      </w:pPr>
    </w:p>
    <w:p w:rsidR="000828A2" w:rsidRDefault="000828A2" w:rsidP="000828A2">
      <w:r>
        <w:rPr>
          <w:rFonts w:asciiTheme="majorHAnsi" w:hAnsiTheme="majorHAnsi"/>
          <w:b/>
          <w:sz w:val="40"/>
        </w:rPr>
        <w:t>Purpose</w:t>
      </w:r>
    </w:p>
    <w:p w:rsidR="007F147A" w:rsidRDefault="007F147A" w:rsidP="000828A2">
      <w:r>
        <w:t>The purpose of this project is to design an embedded system to automate the coffee making process. We will design circuitry around the PIC18F4321, as well as complementary software, to accomplish this task.</w:t>
      </w:r>
    </w:p>
    <w:p w:rsidR="00341672" w:rsidRDefault="00341672" w:rsidP="000828A2"/>
    <w:p w:rsidR="00122B22" w:rsidRDefault="00122B22">
      <w:pPr>
        <w:rPr>
          <w:rFonts w:asciiTheme="majorHAnsi" w:hAnsiTheme="majorHAnsi"/>
          <w:b/>
          <w:sz w:val="40"/>
        </w:rPr>
      </w:pPr>
      <w:r>
        <w:rPr>
          <w:rFonts w:asciiTheme="majorHAnsi" w:hAnsiTheme="majorHAnsi"/>
          <w:b/>
          <w:sz w:val="40"/>
        </w:rPr>
        <w:br w:type="page"/>
      </w:r>
    </w:p>
    <w:p w:rsidR="000828A2" w:rsidRDefault="000828A2" w:rsidP="000828A2">
      <w:r>
        <w:rPr>
          <w:rFonts w:asciiTheme="majorHAnsi" w:hAnsiTheme="majorHAnsi"/>
          <w:b/>
          <w:sz w:val="40"/>
        </w:rPr>
        <w:lastRenderedPageBreak/>
        <w:t>Project Description</w:t>
      </w:r>
    </w:p>
    <w:p w:rsidR="00341672" w:rsidRDefault="007F147A" w:rsidP="00341672">
      <w:r>
        <w:t xml:space="preserve">This project will operate in two separate parts: circuitry to control the coffee maker (the </w:t>
      </w:r>
      <w:r>
        <w:rPr>
          <w:i/>
        </w:rPr>
        <w:t>Hardware</w:t>
      </w:r>
      <w:r>
        <w:t xml:space="preserve">) and a program to automate the process (the </w:t>
      </w:r>
      <w:r>
        <w:rPr>
          <w:i/>
        </w:rPr>
        <w:t>Software</w:t>
      </w:r>
      <w:r w:rsidR="00341672">
        <w:t xml:space="preserve">). The project </w:t>
      </w:r>
      <w:r w:rsidR="00C95955">
        <w:t>will utilize</w:t>
      </w:r>
      <w:r w:rsidR="00341672">
        <w:t xml:space="preserve"> </w:t>
      </w:r>
      <w:r w:rsidR="00C95955">
        <w:t>several</w:t>
      </w:r>
      <w:r w:rsidR="00341672">
        <w:t xml:space="preserve"> design features to accomplish this task.</w:t>
      </w:r>
    </w:p>
    <w:p w:rsidR="00341672" w:rsidRDefault="00341672" w:rsidP="00341672">
      <w:r>
        <w:rPr>
          <w:i/>
          <w:sz w:val="24"/>
        </w:rPr>
        <w:t>Alarm Clock</w:t>
      </w:r>
    </w:p>
    <w:p w:rsidR="00341672" w:rsidRDefault="00341672" w:rsidP="00341672">
      <w:r>
        <w:t>The project will feature an alarm clock. This clock will be a standard 12-hour digital clock, with the time format HH:MM:SS. The alarm clock will function per standard clock regulations, with one hour passing every sixty minutes, and one minute passing every sixty seconds. In addition, the clock will be able to determine AM vs. PM, and roll over accordingly when the clock changes from 11:59 to 12:00. The clock will be able to be set by the user.</w:t>
      </w:r>
    </w:p>
    <w:p w:rsidR="00341672" w:rsidRDefault="00341672" w:rsidP="00341672">
      <w:r>
        <w:rPr>
          <w:i/>
          <w:sz w:val="24"/>
        </w:rPr>
        <w:t>Human Interface</w:t>
      </w:r>
    </w:p>
    <w:p w:rsidR="00341672" w:rsidRDefault="00341672" w:rsidP="00341672">
      <w:r>
        <w:t xml:space="preserve">The </w:t>
      </w:r>
      <w:r w:rsidR="00F718E7">
        <w:t xml:space="preserve">project will have a human interface in the form of </w:t>
      </w:r>
      <w:r w:rsidR="0048246B">
        <w:t xml:space="preserve">a Liquid Crystal Display (LCD) and analog switches (buttons). The LCD will display the current time in the format HH:MM:SS. The time can be set by using the attached buttons. One button will be used as a debugging tool to pause program execution, and three other buttons will be used to set the clock’s time (one to increment the hours, one to increment the minutes, and one to increment the seconds). </w:t>
      </w:r>
    </w:p>
    <w:p w:rsidR="0048246B" w:rsidRDefault="0048246B" w:rsidP="00341672">
      <w:r>
        <w:rPr>
          <w:i/>
        </w:rPr>
        <w:t>Coffee Maker</w:t>
      </w:r>
    </w:p>
    <w:p w:rsidR="0048246B" w:rsidRDefault="0048246B" w:rsidP="00341672">
      <w:r>
        <w:t>The project will automate a Mr. Coffee Model CG13 Coffee Maker. The microcontroller will essentially bypass the analog switch on the coffee maker’s housing, and turn it on with a control signal.</w:t>
      </w:r>
    </w:p>
    <w:p w:rsidR="0048246B" w:rsidRDefault="0048246B" w:rsidP="00341672">
      <w:r>
        <w:rPr>
          <w:i/>
        </w:rPr>
        <w:t>Daylight Sensor</w:t>
      </w:r>
    </w:p>
    <w:p w:rsidR="0048246B" w:rsidRDefault="0048246B" w:rsidP="00341672">
      <w:r>
        <w:t>The project will use a daylight sensor to sense the brightness of the room. The daylight sensor will be left near a window or on a bedside table, and when it senses the light it bright enough, the project will turn on the coffee maker. The hope is that the daylight sensor will sense when the day begins and start making coffee before the user wakes up, so that coffee is ready and prepared prior to the user entering the kitchen.</w:t>
      </w:r>
    </w:p>
    <w:p w:rsidR="0048246B" w:rsidRPr="0048246B" w:rsidRDefault="0048246B" w:rsidP="00341672"/>
    <w:p w:rsidR="00223BFF" w:rsidRDefault="00223BFF">
      <w:pPr>
        <w:rPr>
          <w:rFonts w:asciiTheme="majorHAnsi" w:hAnsiTheme="majorHAnsi"/>
          <w:b/>
          <w:sz w:val="40"/>
        </w:rPr>
      </w:pPr>
      <w:r>
        <w:rPr>
          <w:rFonts w:asciiTheme="majorHAnsi" w:hAnsiTheme="majorHAnsi"/>
          <w:b/>
          <w:sz w:val="40"/>
        </w:rPr>
        <w:br w:type="page"/>
      </w:r>
    </w:p>
    <w:p w:rsidR="0048246B" w:rsidRDefault="000828A2" w:rsidP="000828A2">
      <w:pPr>
        <w:rPr>
          <w:sz w:val="24"/>
        </w:rPr>
      </w:pPr>
      <w:r>
        <w:rPr>
          <w:rFonts w:asciiTheme="majorHAnsi" w:hAnsiTheme="majorHAnsi"/>
          <w:b/>
          <w:sz w:val="40"/>
        </w:rPr>
        <w:lastRenderedPageBreak/>
        <w:t>Hardware Design</w:t>
      </w:r>
    </w:p>
    <w:p w:rsidR="0048246B" w:rsidRDefault="0048246B" w:rsidP="0048246B">
      <w:r>
        <w:rPr>
          <w:b/>
          <w:sz w:val="24"/>
        </w:rPr>
        <w:t>Hardware</w:t>
      </w:r>
    </w:p>
    <w:p w:rsidR="0048246B" w:rsidRDefault="00D962DC" w:rsidP="0048246B">
      <w:pPr>
        <w:pStyle w:val="ListParagraph"/>
        <w:numPr>
          <w:ilvl w:val="0"/>
          <w:numId w:val="3"/>
        </w:numPr>
      </w:pPr>
      <w:r>
        <w:t xml:space="preserve">(1x) </w:t>
      </w:r>
      <w:r w:rsidR="0048246B">
        <w:rPr>
          <w:i/>
        </w:rPr>
        <w:t>Mr. Coffee</w:t>
      </w:r>
      <w:r w:rsidR="0048246B">
        <w:t xml:space="preserve"> Model CG13 Coffee Maker</w:t>
      </w:r>
    </w:p>
    <w:p w:rsidR="0048246B" w:rsidRDefault="00D962DC" w:rsidP="0048246B">
      <w:pPr>
        <w:pStyle w:val="ListParagraph"/>
        <w:numPr>
          <w:ilvl w:val="0"/>
          <w:numId w:val="3"/>
        </w:numPr>
      </w:pPr>
      <w:r>
        <w:t xml:space="preserve">(1x) </w:t>
      </w:r>
      <w:r w:rsidR="006A7A69">
        <w:t xml:space="preserve">Shaanxi </w:t>
      </w:r>
      <w:proofErr w:type="spellStart"/>
      <w:r w:rsidR="006A7A69">
        <w:t>Qunli</w:t>
      </w:r>
      <w:proofErr w:type="spellEnd"/>
      <w:r w:rsidR="006A7A69">
        <w:t xml:space="preserve"> Electric Company Miniature Heavy Duty DC Electromagnetic Relay (JQX-15F-787)</w:t>
      </w:r>
    </w:p>
    <w:p w:rsidR="006A7A69" w:rsidRDefault="00D962DC" w:rsidP="0048246B">
      <w:pPr>
        <w:pStyle w:val="ListParagraph"/>
        <w:numPr>
          <w:ilvl w:val="0"/>
          <w:numId w:val="3"/>
        </w:numPr>
      </w:pPr>
      <w:r>
        <w:t xml:space="preserve">(1x) GL5537 </w:t>
      </w:r>
      <w:proofErr w:type="spellStart"/>
      <w:r>
        <w:t>Photoresistor</w:t>
      </w:r>
      <w:proofErr w:type="spellEnd"/>
    </w:p>
    <w:p w:rsidR="00D962DC" w:rsidRDefault="00D962DC" w:rsidP="0048246B">
      <w:pPr>
        <w:pStyle w:val="ListParagraph"/>
        <w:numPr>
          <w:ilvl w:val="0"/>
          <w:numId w:val="3"/>
        </w:numPr>
      </w:pPr>
      <w:r>
        <w:t>(1x) Microchip PIC18F4321 Microcontroller</w:t>
      </w:r>
    </w:p>
    <w:p w:rsidR="00D962DC" w:rsidRDefault="00D962DC" w:rsidP="0048246B">
      <w:pPr>
        <w:pStyle w:val="ListParagraph"/>
        <w:numPr>
          <w:ilvl w:val="0"/>
          <w:numId w:val="3"/>
        </w:numPr>
      </w:pPr>
      <w:r>
        <w:t xml:space="preserve">(1x) Microchip </w:t>
      </w:r>
      <w:proofErr w:type="spellStart"/>
      <w:r>
        <w:t>PICkit</w:t>
      </w:r>
      <w:proofErr w:type="spellEnd"/>
      <w:r>
        <w:t xml:space="preserve"> 3 In-Circuit Debugger (PG164130)</w:t>
      </w:r>
    </w:p>
    <w:p w:rsidR="00D962DC" w:rsidRDefault="00D962DC" w:rsidP="0048246B">
      <w:pPr>
        <w:pStyle w:val="ListParagraph"/>
        <w:numPr>
          <w:ilvl w:val="0"/>
          <w:numId w:val="3"/>
        </w:numPr>
      </w:pPr>
      <w:r>
        <w:t>(1x) Kanda Kit – Main Board</w:t>
      </w:r>
    </w:p>
    <w:p w:rsidR="00D962DC" w:rsidRDefault="00D962DC" w:rsidP="0048246B">
      <w:pPr>
        <w:pStyle w:val="ListParagraph"/>
        <w:numPr>
          <w:ilvl w:val="0"/>
          <w:numId w:val="3"/>
        </w:numPr>
      </w:pPr>
      <w:r>
        <w:t>(1x) Kanda Kit – Training Board</w:t>
      </w:r>
    </w:p>
    <w:p w:rsidR="00D962DC" w:rsidRDefault="00D962DC" w:rsidP="0048246B">
      <w:pPr>
        <w:pStyle w:val="ListParagraph"/>
        <w:numPr>
          <w:ilvl w:val="0"/>
          <w:numId w:val="3"/>
        </w:numPr>
      </w:pPr>
      <w:r>
        <w:t>(1x) Kanda Kit -  LCD Board</w:t>
      </w:r>
    </w:p>
    <w:p w:rsidR="00D962DC" w:rsidRDefault="00D962DC" w:rsidP="00D962DC">
      <w:pPr>
        <w:pStyle w:val="ListParagraph"/>
        <w:numPr>
          <w:ilvl w:val="0"/>
          <w:numId w:val="3"/>
        </w:numPr>
      </w:pPr>
      <w:r>
        <w:t>(1x) Truly LCD Module (MTC-C162DPRN-2N)</w:t>
      </w:r>
    </w:p>
    <w:p w:rsidR="00D6702A" w:rsidRPr="00D6702A" w:rsidRDefault="001B4873" w:rsidP="00D6702A">
      <w:pPr>
        <w:pStyle w:val="ListParagraph"/>
        <w:numPr>
          <w:ilvl w:val="0"/>
          <w:numId w:val="3"/>
        </w:numPr>
        <w:rPr>
          <w:rFonts w:eastAsiaTheme="minorEastAsia"/>
        </w:rPr>
      </w:pPr>
      <w:r>
        <w:t xml:space="preserve">(2x) </w:t>
      </w:r>
      <m:oMath>
        <m:r>
          <w:rPr>
            <w:rFonts w:ascii="Cambria Math" w:hAnsi="Cambria Math"/>
          </w:rPr>
          <m:t>1k</m:t>
        </m:r>
        <m:r>
          <m:rPr>
            <m:sty m:val="p"/>
          </m:rPr>
          <w:rPr>
            <w:rFonts w:ascii="Cambria Math" w:hAnsi="Cambria Math"/>
          </w:rPr>
          <m:t>Ω</m:t>
        </m:r>
      </m:oMath>
      <w:r>
        <w:rPr>
          <w:rFonts w:eastAsiaTheme="minorEastAsia"/>
        </w:rPr>
        <w:t xml:space="preserve"> r</w:t>
      </w:r>
      <w:proofErr w:type="spellStart"/>
      <w:r>
        <w:rPr>
          <w:rFonts w:eastAsiaTheme="minorEastAsia"/>
        </w:rPr>
        <w:t>esistor</w:t>
      </w:r>
      <w:proofErr w:type="spellEnd"/>
    </w:p>
    <w:p w:rsidR="001B4873" w:rsidRDefault="001B4873" w:rsidP="00D962DC">
      <w:pPr>
        <w:pStyle w:val="ListParagraph"/>
        <w:numPr>
          <w:ilvl w:val="0"/>
          <w:numId w:val="3"/>
        </w:numPr>
      </w:pPr>
      <w:r>
        <w:rPr>
          <w:rFonts w:eastAsiaTheme="minorEastAsia"/>
        </w:rPr>
        <w:t xml:space="preserve">(1x) </w:t>
      </w:r>
      <m:oMath>
        <m:r>
          <w:rPr>
            <w:rFonts w:ascii="Cambria Math" w:eastAsiaTheme="minorEastAsia" w:hAnsi="Cambria Math"/>
          </w:rPr>
          <m:t>100k</m:t>
        </m:r>
        <m:r>
          <m:rPr>
            <m:sty m:val="p"/>
          </m:rPr>
          <w:rPr>
            <w:rFonts w:ascii="Cambria Math" w:eastAsiaTheme="minorEastAsia" w:hAnsi="Cambria Math"/>
          </w:rPr>
          <m:t>Ω</m:t>
        </m:r>
      </m:oMath>
      <w:r>
        <w:rPr>
          <w:rFonts w:eastAsiaTheme="minorEastAsia"/>
        </w:rPr>
        <w:t xml:space="preserve"> resistor</w:t>
      </w:r>
    </w:p>
    <w:p w:rsidR="00223BFF" w:rsidRDefault="00223BFF" w:rsidP="00D962DC">
      <w:pPr>
        <w:rPr>
          <w:b/>
          <w:sz w:val="24"/>
        </w:rPr>
      </w:pPr>
    </w:p>
    <w:p w:rsidR="00D962DC" w:rsidRPr="00223BFF" w:rsidRDefault="00D962DC" w:rsidP="00D962DC">
      <w:pPr>
        <w:rPr>
          <w:b/>
          <w:sz w:val="24"/>
        </w:rPr>
      </w:pPr>
      <w:r>
        <w:rPr>
          <w:b/>
          <w:sz w:val="24"/>
        </w:rPr>
        <w:t>Schematic</w:t>
      </w:r>
    </w:p>
    <w:p w:rsidR="00223BFF" w:rsidRPr="00C37640" w:rsidRDefault="00D74AFE" w:rsidP="00C37640">
      <w:pPr>
        <w:jc w:val="cent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2540</wp:posOffset>
            </wp:positionV>
            <wp:extent cx="6438900" cy="3948090"/>
            <wp:effectExtent l="0" t="0" r="0" b="0"/>
            <wp:wrapSquare wrapText="bothSides"/>
            <wp:docPr id="2" name="Picture 2" descr="S:\Downloads\ELEC-310-Final-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wnloads\ELEC-310-Final-Proj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394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284C70">
        <w:rPr>
          <w:i/>
          <w:sz w:val="24"/>
        </w:rPr>
        <w:t xml:space="preserve">Figure 1: </w:t>
      </w:r>
      <w:r w:rsidR="002735E3">
        <w:rPr>
          <w:i/>
          <w:sz w:val="24"/>
        </w:rPr>
        <w:t>Rise &amp; Shine</w:t>
      </w:r>
      <w:r w:rsidR="00DA3182">
        <w:rPr>
          <w:i/>
          <w:sz w:val="24"/>
        </w:rPr>
        <w:t xml:space="preserve"> s</w:t>
      </w:r>
      <w:r w:rsidR="002735E3">
        <w:rPr>
          <w:i/>
          <w:sz w:val="24"/>
        </w:rPr>
        <w:t>chematic</w:t>
      </w:r>
      <w:r w:rsidR="00223BFF">
        <w:rPr>
          <w:rFonts w:asciiTheme="majorHAnsi" w:hAnsiTheme="majorHAnsi"/>
          <w:b/>
          <w:sz w:val="40"/>
        </w:rPr>
        <w:br w:type="page"/>
      </w:r>
    </w:p>
    <w:p w:rsidR="00284C70" w:rsidRDefault="00284C70" w:rsidP="000828A2">
      <w:r>
        <w:rPr>
          <w:b/>
          <w:sz w:val="24"/>
        </w:rPr>
        <w:lastRenderedPageBreak/>
        <w:t>Design</w:t>
      </w:r>
    </w:p>
    <w:p w:rsidR="00284C70" w:rsidRDefault="00284C70" w:rsidP="000828A2">
      <w:r>
        <w:t xml:space="preserve">We started by embedding our PIC18F4321 with a Kanda Kit, which included a main board and a training board. The main board has headers for Ports A-D, as well as a switch for Reset. The training board houses the switches and LEDs, as well as the hardware interface for the LCD Module. </w:t>
      </w:r>
    </w:p>
    <w:p w:rsidR="00284C70" w:rsidRPr="00284C70" w:rsidRDefault="00284C70" w:rsidP="000828A2">
      <w:pPr>
        <w:rPr>
          <w:sz w:val="24"/>
        </w:rPr>
      </w:pPr>
      <w:r w:rsidRPr="00284C70">
        <w:rPr>
          <w:i/>
          <w:sz w:val="24"/>
        </w:rPr>
        <w:t>Sensing</w:t>
      </w:r>
    </w:p>
    <w:p w:rsidR="00284C70" w:rsidRDefault="00284C70" w:rsidP="000828A2">
      <w:pPr>
        <w:rPr>
          <w:rFonts w:eastAsiaTheme="minorEastAsia"/>
        </w:rPr>
      </w:pPr>
      <w:r>
        <w:t xml:space="preserve">The daylight sensor circuitry consists of the GL5537 </w:t>
      </w:r>
      <w:proofErr w:type="spellStart"/>
      <w:r>
        <w:t>photoresistor</w:t>
      </w:r>
      <w:proofErr w:type="spellEnd"/>
      <w:r>
        <w:t xml:space="preserve"> in series with a </w:t>
      </w:r>
      <m:oMath>
        <m:r>
          <w:rPr>
            <w:rFonts w:ascii="Cambria Math" w:hAnsi="Cambria Math"/>
          </w:rPr>
          <m:t>100k</m:t>
        </m:r>
        <m:r>
          <m:rPr>
            <m:sty m:val="p"/>
          </m:rPr>
          <w:rPr>
            <w:rFonts w:ascii="Cambria Math" w:hAnsi="Cambria Math"/>
          </w:rPr>
          <m:t>Ω</m:t>
        </m:r>
      </m:oMath>
      <w:r>
        <w:rPr>
          <w:rFonts w:eastAsiaTheme="minorEastAsia"/>
        </w:rPr>
        <w:t xml:space="preserve"> resistor. </w:t>
      </w:r>
      <w:r w:rsidR="00C37640">
        <w:rPr>
          <w:rFonts w:eastAsiaTheme="minorEastAsia"/>
        </w:rPr>
        <w:t xml:space="preserve">The </w:t>
      </w:r>
      <w:r w:rsidR="002735E3">
        <w:rPr>
          <w:rFonts w:eastAsiaTheme="minorEastAsia"/>
        </w:rPr>
        <w:t>GL5537</w:t>
      </w:r>
      <w:r w:rsidR="00C37640">
        <w:rPr>
          <w:rFonts w:eastAsiaTheme="minorEastAsia"/>
        </w:rPr>
        <w:t xml:space="preserve"> varies its </w:t>
      </w:r>
      <w:r w:rsidR="002735E3">
        <w:rPr>
          <w:rFonts w:eastAsiaTheme="minorEastAsia"/>
        </w:rPr>
        <w:t>impedance</w:t>
      </w:r>
      <w:r w:rsidR="00C37640">
        <w:rPr>
          <w:rFonts w:eastAsiaTheme="minorEastAsia"/>
        </w:rPr>
        <w:t xml:space="preserve"> based on its environment’s brightness.</w:t>
      </w:r>
      <w:r w:rsidR="00D0794D">
        <w:rPr>
          <w:rFonts w:eastAsiaTheme="minorEastAsia"/>
        </w:rPr>
        <w:t xml:space="preserve"> The </w:t>
      </w:r>
      <w:r w:rsidR="002735E3">
        <w:rPr>
          <w:rFonts w:eastAsiaTheme="minorEastAsia"/>
        </w:rPr>
        <w:t>impedance value of the</w:t>
      </w:r>
      <w:r w:rsidR="00D0794D">
        <w:rPr>
          <w:rFonts w:eastAsiaTheme="minorEastAsia"/>
        </w:rPr>
        <w:t xml:space="preserve"> </w:t>
      </w:r>
      <w:r w:rsidR="002735E3">
        <w:rPr>
          <w:rFonts w:eastAsiaTheme="minorEastAsia"/>
        </w:rPr>
        <w:t>GL5537</w:t>
      </w:r>
      <w:r w:rsidR="00D0794D">
        <w:rPr>
          <w:rFonts w:eastAsiaTheme="minorEastAsia"/>
        </w:rPr>
        <w:t xml:space="preserve"> are shown in Table 1.</w:t>
      </w:r>
    </w:p>
    <w:p w:rsidR="00D0794D" w:rsidRPr="00D0794D" w:rsidRDefault="00D0794D" w:rsidP="00D0794D">
      <w:pPr>
        <w:jc w:val="center"/>
        <w:rPr>
          <w:rFonts w:eastAsiaTheme="minorEastAsia"/>
          <w:i/>
          <w:sz w:val="24"/>
        </w:rPr>
      </w:pPr>
      <w:r>
        <w:rPr>
          <w:rFonts w:eastAsiaTheme="minorEastAsia"/>
          <w:i/>
          <w:sz w:val="24"/>
        </w:rPr>
        <w:t>Table 1: GL5537 Illuminance and Resistance Values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6"/>
        <w:gridCol w:w="2910"/>
        <w:gridCol w:w="3284"/>
      </w:tblGrid>
      <w:tr w:rsidR="00D0794D" w:rsidTr="008A4143">
        <w:tc>
          <w:tcPr>
            <w:tcW w:w="3156" w:type="dxa"/>
          </w:tcPr>
          <w:p w:rsidR="00D0794D" w:rsidRPr="00D0794D" w:rsidRDefault="00D0794D" w:rsidP="00D0794D">
            <w:pPr>
              <w:jc w:val="center"/>
              <w:rPr>
                <w:b/>
              </w:rPr>
            </w:pPr>
            <w:r w:rsidRPr="00D0794D">
              <w:rPr>
                <w:b/>
              </w:rPr>
              <w:t>Setting</w:t>
            </w:r>
          </w:p>
        </w:tc>
        <w:tc>
          <w:tcPr>
            <w:tcW w:w="2910" w:type="dxa"/>
          </w:tcPr>
          <w:p w:rsidR="00D0794D" w:rsidRPr="00D0794D" w:rsidRDefault="00D0794D" w:rsidP="00D0794D">
            <w:pPr>
              <w:jc w:val="center"/>
              <w:rPr>
                <w:b/>
              </w:rPr>
            </w:pPr>
            <w:r w:rsidRPr="00D0794D">
              <w:rPr>
                <w:b/>
              </w:rPr>
              <w:t>Illuminance (</w:t>
            </w:r>
            <m:oMath>
              <m:r>
                <m:rPr>
                  <m:sty m:val="bi"/>
                </m:rPr>
                <w:rPr>
                  <w:rFonts w:ascii="Cambria Math" w:hAnsi="Cambria Math"/>
                </w:rPr>
                <m:t>lx</m:t>
              </m:r>
            </m:oMath>
            <w:r w:rsidRPr="00D0794D">
              <w:rPr>
                <w:rFonts w:eastAsiaTheme="minorEastAsia"/>
                <w:b/>
              </w:rPr>
              <w:t>)</w:t>
            </w:r>
          </w:p>
        </w:tc>
        <w:tc>
          <w:tcPr>
            <w:tcW w:w="3284" w:type="dxa"/>
          </w:tcPr>
          <w:p w:rsidR="00D0794D" w:rsidRPr="00D0794D" w:rsidRDefault="0096097B" w:rsidP="00D0794D">
            <w:pPr>
              <w:jc w:val="center"/>
              <w:rPr>
                <w:b/>
              </w:rPr>
            </w:pPr>
            <w:r>
              <w:rPr>
                <w:b/>
              </w:rPr>
              <w:t xml:space="preserve">Impedance </w:t>
            </w:r>
            <w:r w:rsidR="00D0794D" w:rsidRPr="00D0794D">
              <w:rPr>
                <w:b/>
              </w:rPr>
              <w:t>(</w:t>
            </w:r>
            <m:oMath>
              <m:r>
                <m:rPr>
                  <m:sty m:val="bi"/>
                </m:rPr>
                <w:rPr>
                  <w:rFonts w:ascii="Cambria Math" w:hAnsi="Cambria Math"/>
                </w:rPr>
                <m:t>k</m:t>
              </m:r>
              <m:r>
                <m:rPr>
                  <m:sty m:val="b"/>
                </m:rPr>
                <w:rPr>
                  <w:rFonts w:ascii="Cambria Math" w:hAnsi="Cambria Math"/>
                </w:rPr>
                <m:t>Ω</m:t>
              </m:r>
            </m:oMath>
            <w:r w:rsidR="00D0794D" w:rsidRPr="00D0794D">
              <w:rPr>
                <w:rFonts w:eastAsiaTheme="minorEastAsia"/>
                <w:b/>
              </w:rPr>
              <w:t>)</w:t>
            </w:r>
          </w:p>
        </w:tc>
      </w:tr>
      <w:tr w:rsidR="00D0794D" w:rsidTr="008A4143">
        <w:tc>
          <w:tcPr>
            <w:tcW w:w="3156" w:type="dxa"/>
          </w:tcPr>
          <w:p w:rsidR="00D0794D" w:rsidRDefault="00D0794D" w:rsidP="00D0794D">
            <w:pPr>
              <w:jc w:val="center"/>
            </w:pPr>
            <w:r>
              <w:t>Day</w:t>
            </w:r>
          </w:p>
        </w:tc>
        <w:tc>
          <w:tcPr>
            <w:tcW w:w="2910" w:type="dxa"/>
          </w:tcPr>
          <w:p w:rsidR="00D0794D" w:rsidRDefault="00D0794D" w:rsidP="00D0794D">
            <w:pPr>
              <w:jc w:val="center"/>
            </w:pPr>
            <w:r>
              <w:t>10</w:t>
            </w:r>
          </w:p>
        </w:tc>
        <w:tc>
          <w:tcPr>
            <w:tcW w:w="3284" w:type="dxa"/>
          </w:tcPr>
          <w:p w:rsidR="00D0794D" w:rsidRDefault="00D0794D" w:rsidP="00D0794D">
            <w:pPr>
              <w:jc w:val="center"/>
            </w:pPr>
            <w:r>
              <w:t>5</w:t>
            </w:r>
          </w:p>
        </w:tc>
      </w:tr>
      <w:tr w:rsidR="00D0794D" w:rsidTr="008A4143">
        <w:tc>
          <w:tcPr>
            <w:tcW w:w="3156" w:type="dxa"/>
          </w:tcPr>
          <w:p w:rsidR="00D0794D" w:rsidRDefault="00D0794D" w:rsidP="00D0794D">
            <w:pPr>
              <w:jc w:val="center"/>
            </w:pPr>
            <w:r>
              <w:t>Night</w:t>
            </w:r>
          </w:p>
        </w:tc>
        <w:tc>
          <w:tcPr>
            <w:tcW w:w="2910" w:type="dxa"/>
          </w:tcPr>
          <w:p w:rsidR="00D0794D" w:rsidRDefault="00D0794D" w:rsidP="00D0794D">
            <w:pPr>
              <w:jc w:val="center"/>
            </w:pPr>
            <w:r>
              <w:t>1</w:t>
            </w:r>
          </w:p>
        </w:tc>
        <w:tc>
          <w:tcPr>
            <w:tcW w:w="3284" w:type="dxa"/>
          </w:tcPr>
          <w:p w:rsidR="00D0794D" w:rsidRDefault="00D0794D" w:rsidP="00D0794D">
            <w:pPr>
              <w:jc w:val="center"/>
            </w:pPr>
            <w:r>
              <w:t>500</w:t>
            </w:r>
          </w:p>
        </w:tc>
      </w:tr>
    </w:tbl>
    <w:p w:rsidR="00D0794D" w:rsidRDefault="00D0794D" w:rsidP="000828A2"/>
    <w:p w:rsidR="00D0794D" w:rsidRDefault="00D0794D" w:rsidP="000828A2">
      <w:r>
        <w:t xml:space="preserve">The brighter the light, the smaller the impedance of the </w:t>
      </w:r>
      <w:r w:rsidR="002735E3">
        <w:t>GL5537</w:t>
      </w:r>
      <w:r>
        <w:t>.</w:t>
      </w:r>
      <w:r w:rsidR="0096097B">
        <w:t xml:space="preserve"> The daylight senor circuitry is shown in Fig. 2.</w:t>
      </w:r>
    </w:p>
    <w:p w:rsidR="0096097B" w:rsidRDefault="0096097B" w:rsidP="0096097B">
      <w:pPr>
        <w:jc w:val="center"/>
      </w:pPr>
      <w:r>
        <w:rPr>
          <w:noProof/>
        </w:rPr>
        <w:drawing>
          <wp:inline distT="0" distB="0" distL="0" distR="0">
            <wp:extent cx="2124075" cy="2828925"/>
            <wp:effectExtent l="0" t="0" r="9525" b="9525"/>
            <wp:docPr id="5" name="Picture 5" descr="S:\Downloads\schematic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ownloads\schematics-projec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664" b="17821"/>
                    <a:stretch/>
                  </pic:blipFill>
                  <pic:spPr bwMode="auto">
                    <a:xfrm>
                      <a:off x="0" y="0"/>
                      <a:ext cx="2124075" cy="2828925"/>
                    </a:xfrm>
                    <a:prstGeom prst="rect">
                      <a:avLst/>
                    </a:prstGeom>
                    <a:noFill/>
                    <a:ln>
                      <a:noFill/>
                    </a:ln>
                    <a:extLst>
                      <a:ext uri="{53640926-AAD7-44D8-BBD7-CCE9431645EC}">
                        <a14:shadowObscured xmlns:a14="http://schemas.microsoft.com/office/drawing/2010/main"/>
                      </a:ext>
                    </a:extLst>
                  </pic:spPr>
                </pic:pic>
              </a:graphicData>
            </a:graphic>
          </wp:inline>
        </w:drawing>
      </w:r>
    </w:p>
    <w:p w:rsidR="0096097B" w:rsidRDefault="0096097B" w:rsidP="0096097B">
      <w:pPr>
        <w:jc w:val="center"/>
        <w:rPr>
          <w:sz w:val="24"/>
        </w:rPr>
      </w:pPr>
      <w:r>
        <w:rPr>
          <w:i/>
          <w:sz w:val="24"/>
        </w:rPr>
        <w:t xml:space="preserve">Figure 2: Daylight </w:t>
      </w:r>
      <w:r w:rsidR="008D2B94">
        <w:rPr>
          <w:i/>
          <w:sz w:val="24"/>
        </w:rPr>
        <w:t>sensor c</w:t>
      </w:r>
      <w:r w:rsidR="00DA3182">
        <w:rPr>
          <w:i/>
          <w:sz w:val="24"/>
        </w:rPr>
        <w:t>ircuitry</w:t>
      </w:r>
    </w:p>
    <w:p w:rsidR="0096097B" w:rsidRDefault="0096097B" w:rsidP="0096097B">
      <w:pPr>
        <w:rPr>
          <w:rFonts w:eastAsiaTheme="minorEastAsia"/>
        </w:rPr>
      </w:pPr>
      <w:r w:rsidRPr="002735E3">
        <w:t xml:space="preserve">When the light is on (representing daytime), </w:t>
      </w:r>
      <w:r w:rsidRPr="002735E3">
        <w:rPr>
          <w:i/>
        </w:rPr>
        <w:t>RA0</w:t>
      </w:r>
      <w:r w:rsidRPr="002735E3">
        <w:t xml:space="preserve"> </w:t>
      </w:r>
      <w:r w:rsidR="002735E3" w:rsidRPr="002735E3">
        <w:t xml:space="preserve">would read a value of at least </w:t>
      </w:r>
      <m:oMath>
        <m:r>
          <w:rPr>
            <w:rFonts w:ascii="Cambria Math" w:hAnsi="Cambria Math"/>
          </w:rPr>
          <m:t>4V</m:t>
        </m:r>
      </m:oMath>
      <w:r w:rsidRPr="002735E3">
        <w:t xml:space="preserve">, as the impedance of </w:t>
      </w:r>
      <w:r w:rsidR="002735E3" w:rsidRPr="002735E3">
        <w:t xml:space="preserve">the GL5537 would drop to </w:t>
      </w:r>
      <m:oMath>
        <m:r>
          <w:rPr>
            <w:rFonts w:ascii="Cambria Math" w:hAnsi="Cambria Math"/>
          </w:rPr>
          <m:t>5k</m:t>
        </m:r>
        <m:r>
          <m:rPr>
            <m:sty m:val="p"/>
          </m:rPr>
          <w:rPr>
            <w:rFonts w:ascii="Cambria Math" w:hAnsi="Cambria Math"/>
          </w:rPr>
          <m:t>Ω</m:t>
        </m:r>
      </m:oMath>
      <w:r w:rsidR="002735E3" w:rsidRPr="002735E3">
        <w:rPr>
          <w:rFonts w:eastAsiaTheme="minorEastAsia"/>
        </w:rPr>
        <w:t xml:space="preserve">, or 5% of the sensor’s total </w:t>
      </w:r>
      <w:r w:rsidR="002735E3">
        <w:rPr>
          <w:rFonts w:eastAsiaTheme="minorEastAsia"/>
        </w:rPr>
        <w:t>impedance</w:t>
      </w:r>
      <w:r w:rsidR="002735E3" w:rsidRPr="002735E3">
        <w:rPr>
          <w:rFonts w:eastAsiaTheme="minorEastAsia"/>
        </w:rPr>
        <w:t xml:space="preserve">. When the light is off (representing nighttime), </w:t>
      </w:r>
      <w:r w:rsidR="002735E3">
        <w:rPr>
          <w:rFonts w:eastAsiaTheme="minorEastAsia"/>
          <w:i/>
        </w:rPr>
        <w:t>RA0</w:t>
      </w:r>
      <w:r w:rsidR="002735E3" w:rsidRPr="002735E3">
        <w:rPr>
          <w:rFonts w:eastAsiaTheme="minorEastAsia"/>
        </w:rPr>
        <w:t xml:space="preserve"> would read a value of almost </w:t>
      </w:r>
      <m:oMath>
        <m:r>
          <w:rPr>
            <w:rFonts w:ascii="Cambria Math" w:eastAsiaTheme="minorEastAsia" w:hAnsi="Cambria Math"/>
          </w:rPr>
          <m:t>0V</m:t>
        </m:r>
      </m:oMath>
      <w:r w:rsidR="002735E3" w:rsidRPr="002735E3">
        <w:rPr>
          <w:rFonts w:eastAsiaTheme="minorEastAsia"/>
        </w:rPr>
        <w:t xml:space="preserve"> (depending on the brightness of the room), as the impedance </w:t>
      </w:r>
      <w:r w:rsidR="002735E3">
        <w:rPr>
          <w:rFonts w:eastAsiaTheme="minorEastAsia"/>
        </w:rPr>
        <w:t xml:space="preserve">of the GL5537 would raise to at least </w:t>
      </w:r>
      <m:oMath>
        <m:r>
          <w:rPr>
            <w:rFonts w:ascii="Cambria Math" w:eastAsiaTheme="minorEastAsia" w:hAnsi="Cambria Math"/>
          </w:rPr>
          <m:t>0.5M</m:t>
        </m:r>
        <m:r>
          <m:rPr>
            <m:sty m:val="p"/>
          </m:rPr>
          <w:rPr>
            <w:rFonts w:ascii="Cambria Math" w:eastAsiaTheme="minorEastAsia" w:hAnsi="Cambria Math"/>
          </w:rPr>
          <m:t>Ω</m:t>
        </m:r>
      </m:oMath>
      <w:r w:rsidR="002735E3">
        <w:rPr>
          <w:rFonts w:eastAsiaTheme="minorEastAsia"/>
        </w:rPr>
        <w:t>, or 83.3% of the sensor’s total impedance.</w:t>
      </w:r>
    </w:p>
    <w:p w:rsidR="00595DFC" w:rsidRDefault="00595DFC">
      <w:pPr>
        <w:rPr>
          <w:rFonts w:eastAsiaTheme="minorEastAsia"/>
          <w:i/>
          <w:sz w:val="24"/>
        </w:rPr>
      </w:pPr>
      <w:r>
        <w:rPr>
          <w:rFonts w:eastAsiaTheme="minorEastAsia"/>
          <w:i/>
          <w:sz w:val="24"/>
        </w:rPr>
        <w:br w:type="page"/>
      </w:r>
    </w:p>
    <w:p w:rsidR="002735E3" w:rsidRDefault="002735E3" w:rsidP="0096097B">
      <w:pPr>
        <w:rPr>
          <w:rFonts w:eastAsiaTheme="minorEastAsia"/>
          <w:sz w:val="24"/>
        </w:rPr>
      </w:pPr>
      <w:r>
        <w:rPr>
          <w:rFonts w:eastAsiaTheme="minorEastAsia"/>
          <w:i/>
          <w:sz w:val="24"/>
        </w:rPr>
        <w:lastRenderedPageBreak/>
        <w:t>Controlling</w:t>
      </w:r>
    </w:p>
    <w:p w:rsidR="002735E3" w:rsidRDefault="002735E3" w:rsidP="0096097B">
      <w:r>
        <w:rPr>
          <w:rFonts w:eastAsiaTheme="minorEastAsia"/>
        </w:rPr>
        <w:t xml:space="preserve">The CG13 Coffee Maker is controlled by </w:t>
      </w:r>
      <w:r>
        <w:t>JQX-15F-787</w:t>
      </w:r>
      <w:r>
        <w:t xml:space="preserve"> Electromagnetic Relay. The CG13 is natively controlled by an analog </w:t>
      </w:r>
      <w:r w:rsidR="00DA3182">
        <w:t xml:space="preserve">Single Pole Single Throw (SPST) switch. Within the internal circuitry of the CG13, the SPST connects the </w:t>
      </w:r>
      <w:r w:rsidR="00DA3182">
        <w:rPr>
          <w:i/>
        </w:rPr>
        <w:t>External Power</w:t>
      </w:r>
      <w:r w:rsidR="00DA3182">
        <w:t xml:space="preserve"> to </w:t>
      </w:r>
      <w:r w:rsidR="00DA3182">
        <w:rPr>
          <w:i/>
        </w:rPr>
        <w:t>Internal Power</w:t>
      </w:r>
      <w:r w:rsidR="00DA3182">
        <w:t xml:space="preserve"> when thrown. The </w:t>
      </w:r>
      <w:r w:rsidR="00DA3182">
        <w:rPr>
          <w:i/>
        </w:rPr>
        <w:t>Internal GND</w:t>
      </w:r>
      <w:r w:rsidR="00DA3182">
        <w:t xml:space="preserve"> and </w:t>
      </w:r>
      <w:r w:rsidR="00DA3182">
        <w:rPr>
          <w:i/>
        </w:rPr>
        <w:t>External GND</w:t>
      </w:r>
      <w:r w:rsidR="00DA3182">
        <w:t xml:space="preserve"> pins are always shorted together. The controlling circuitry is shown in Fig. 3.</w:t>
      </w:r>
    </w:p>
    <w:p w:rsidR="00DA3182" w:rsidRDefault="00DA3182" w:rsidP="00DA3182">
      <w:pPr>
        <w:jc w:val="center"/>
      </w:pPr>
      <w:r>
        <w:rPr>
          <w:noProof/>
        </w:rPr>
        <w:drawing>
          <wp:inline distT="0" distB="0" distL="0" distR="0">
            <wp:extent cx="5457825" cy="1524000"/>
            <wp:effectExtent l="0" t="0" r="9525" b="0"/>
            <wp:docPr id="6" name="Picture 6" descr="S:\Downloads\ELEC-310-Final-Proj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ownloads\ELEC-310-Final-Project (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173"/>
                    <a:stretch/>
                  </pic:blipFill>
                  <pic:spPr bwMode="auto">
                    <a:xfrm>
                      <a:off x="0" y="0"/>
                      <a:ext cx="5457825" cy="1524000"/>
                    </a:xfrm>
                    <a:prstGeom prst="rect">
                      <a:avLst/>
                    </a:prstGeom>
                    <a:noFill/>
                    <a:ln>
                      <a:noFill/>
                    </a:ln>
                    <a:extLst>
                      <a:ext uri="{53640926-AAD7-44D8-BBD7-CCE9431645EC}">
                        <a14:shadowObscured xmlns:a14="http://schemas.microsoft.com/office/drawing/2010/main"/>
                      </a:ext>
                    </a:extLst>
                  </pic:spPr>
                </pic:pic>
              </a:graphicData>
            </a:graphic>
          </wp:inline>
        </w:drawing>
      </w:r>
    </w:p>
    <w:p w:rsidR="00DA3182" w:rsidRDefault="00DA3182" w:rsidP="00DA3182">
      <w:pPr>
        <w:jc w:val="center"/>
        <w:rPr>
          <w:sz w:val="24"/>
        </w:rPr>
      </w:pPr>
      <w:r>
        <w:rPr>
          <w:i/>
          <w:sz w:val="24"/>
        </w:rPr>
        <w:t>Figure</w:t>
      </w:r>
      <w:r w:rsidR="00B110EA">
        <w:rPr>
          <w:i/>
          <w:sz w:val="24"/>
        </w:rPr>
        <w:t xml:space="preserve"> 3: JQX-15F-787 &amp; CG13 control c</w:t>
      </w:r>
      <w:r>
        <w:rPr>
          <w:i/>
          <w:sz w:val="24"/>
        </w:rPr>
        <w:t>ircuit</w:t>
      </w:r>
      <w:r w:rsidR="00B110EA">
        <w:rPr>
          <w:i/>
          <w:sz w:val="24"/>
        </w:rPr>
        <w:t>ry</w:t>
      </w:r>
    </w:p>
    <w:p w:rsidR="00B110EA" w:rsidRDefault="00B110EA" w:rsidP="00B110EA">
      <w:pPr>
        <w:rPr>
          <w:rFonts w:eastAsiaTheme="minorEastAsia"/>
        </w:rPr>
      </w:pPr>
      <w:r>
        <w:t xml:space="preserve">When it is time for the CG13 to turn on, the PIC18F4321 puts a </w:t>
      </w:r>
      <w:r>
        <w:rPr>
          <w:i/>
        </w:rPr>
        <w:t>logic high</w:t>
      </w:r>
      <w:r>
        <w:t xml:space="preserve"> (</w:t>
      </w:r>
      <m:oMath>
        <m:r>
          <w:rPr>
            <w:rFonts w:ascii="Cambria Math" w:hAnsi="Cambria Math"/>
          </w:rPr>
          <m:t>5V</m:t>
        </m:r>
      </m:oMath>
      <w:r>
        <w:rPr>
          <w:rFonts w:eastAsiaTheme="minorEastAsia"/>
        </w:rPr>
        <w:t xml:space="preserve">) on </w:t>
      </w:r>
      <w:r>
        <w:rPr>
          <w:rFonts w:eastAsiaTheme="minorEastAsia"/>
          <w:i/>
        </w:rPr>
        <w:t>RA1</w:t>
      </w:r>
      <w:r>
        <w:rPr>
          <w:rFonts w:eastAsiaTheme="minorEastAsia"/>
        </w:rPr>
        <w:t xml:space="preserve">, which causes the relay to connect the </w:t>
      </w:r>
      <w:r>
        <w:rPr>
          <w:rFonts w:eastAsiaTheme="minorEastAsia"/>
          <w:i/>
        </w:rPr>
        <w:t>Normally Open (NO)</w:t>
      </w:r>
      <w:r>
        <w:rPr>
          <w:rFonts w:eastAsiaTheme="minorEastAsia"/>
        </w:rPr>
        <w:t xml:space="preserve"> and </w:t>
      </w:r>
      <w:r>
        <w:rPr>
          <w:rFonts w:eastAsiaTheme="minorEastAsia"/>
          <w:i/>
        </w:rPr>
        <w:t>Common</w:t>
      </w:r>
      <w:r>
        <w:rPr>
          <w:rFonts w:eastAsiaTheme="minorEastAsia"/>
        </w:rPr>
        <w:t xml:space="preserve"> leads. This shorts the </w:t>
      </w:r>
      <w:r>
        <w:rPr>
          <w:rFonts w:eastAsiaTheme="minorEastAsia"/>
          <w:i/>
        </w:rPr>
        <w:t>External Power</w:t>
      </w:r>
      <w:r>
        <w:rPr>
          <w:rFonts w:eastAsiaTheme="minorEastAsia"/>
        </w:rPr>
        <w:t xml:space="preserve"> and </w:t>
      </w:r>
      <w:r>
        <w:rPr>
          <w:rFonts w:eastAsiaTheme="minorEastAsia"/>
          <w:i/>
        </w:rPr>
        <w:t>Internal Power</w:t>
      </w:r>
      <w:r>
        <w:rPr>
          <w:rFonts w:eastAsiaTheme="minorEastAsia"/>
        </w:rPr>
        <w:t xml:space="preserve"> pins on the CG13, causing it to turn on.</w:t>
      </w:r>
    </w:p>
    <w:p w:rsidR="008A4143" w:rsidRDefault="008A4143" w:rsidP="00B110EA">
      <w:pPr>
        <w:rPr>
          <w:rFonts w:eastAsiaTheme="minorEastAsia"/>
        </w:rPr>
      </w:pPr>
      <w:r>
        <w:rPr>
          <w:rFonts w:eastAsiaTheme="minorEastAsia"/>
          <w:i/>
          <w:sz w:val="24"/>
        </w:rPr>
        <w:t>Human Interface</w:t>
      </w:r>
    </w:p>
    <w:p w:rsidR="008A4143" w:rsidRDefault="008A4143" w:rsidP="00B110EA">
      <w:pPr>
        <w:rPr>
          <w:rFonts w:eastAsiaTheme="minorEastAsia"/>
        </w:rPr>
      </w:pPr>
      <w:r>
        <w:rPr>
          <w:rFonts w:eastAsiaTheme="minorEastAsia"/>
        </w:rPr>
        <w:t>The “human-friendly” part of the hardware consists of the LCD Module and four analog push-button momentary switches. The LCD Module displays the current time in the format HH:MM:SS AM/PM. The user can change or set the time by using the momentary switches. The function of each switch is listed in Table 2.</w:t>
      </w:r>
    </w:p>
    <w:p w:rsidR="00595DFC" w:rsidRPr="00595DFC" w:rsidRDefault="00595DFC" w:rsidP="00595DFC">
      <w:pPr>
        <w:jc w:val="center"/>
        <w:rPr>
          <w:rFonts w:eastAsiaTheme="minorEastAsia"/>
          <w:i/>
          <w:sz w:val="24"/>
        </w:rPr>
      </w:pPr>
      <w:r>
        <w:rPr>
          <w:rFonts w:eastAsiaTheme="minorEastAsia"/>
          <w:i/>
          <w:sz w:val="24"/>
        </w:rPr>
        <w:t>Table 2: Switch Functions &amp; PIC Locations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68"/>
        <w:gridCol w:w="2940"/>
        <w:gridCol w:w="3242"/>
      </w:tblGrid>
      <w:tr w:rsidR="00595DFC" w:rsidTr="00595DFC">
        <w:tc>
          <w:tcPr>
            <w:tcW w:w="3168" w:type="dxa"/>
          </w:tcPr>
          <w:p w:rsidR="00595DFC" w:rsidRPr="00595DFC" w:rsidRDefault="00595DFC" w:rsidP="00595DFC">
            <w:pPr>
              <w:jc w:val="center"/>
              <w:rPr>
                <w:b/>
              </w:rPr>
            </w:pPr>
            <w:r w:rsidRPr="00595DFC">
              <w:rPr>
                <w:b/>
              </w:rPr>
              <w:t>Switch</w:t>
            </w:r>
          </w:p>
        </w:tc>
        <w:tc>
          <w:tcPr>
            <w:tcW w:w="2940" w:type="dxa"/>
          </w:tcPr>
          <w:p w:rsidR="00595DFC" w:rsidRPr="00595DFC" w:rsidRDefault="00595DFC" w:rsidP="00595DFC">
            <w:pPr>
              <w:jc w:val="center"/>
              <w:rPr>
                <w:b/>
              </w:rPr>
            </w:pPr>
            <w:r w:rsidRPr="00595DFC">
              <w:rPr>
                <w:b/>
              </w:rPr>
              <w:t>PIC18F4321 Pin</w:t>
            </w:r>
          </w:p>
        </w:tc>
        <w:tc>
          <w:tcPr>
            <w:tcW w:w="3242" w:type="dxa"/>
          </w:tcPr>
          <w:p w:rsidR="00595DFC" w:rsidRPr="00595DFC" w:rsidRDefault="00595DFC" w:rsidP="00595DFC">
            <w:pPr>
              <w:jc w:val="center"/>
              <w:rPr>
                <w:b/>
              </w:rPr>
            </w:pPr>
            <w:r w:rsidRPr="00595DFC">
              <w:rPr>
                <w:b/>
              </w:rPr>
              <w:t>Function</w:t>
            </w:r>
          </w:p>
        </w:tc>
      </w:tr>
      <w:tr w:rsidR="00595DFC" w:rsidTr="00595DFC">
        <w:tc>
          <w:tcPr>
            <w:tcW w:w="3168" w:type="dxa"/>
          </w:tcPr>
          <w:p w:rsidR="00595DFC" w:rsidRPr="00595DFC" w:rsidRDefault="00595DFC" w:rsidP="00595DFC">
            <w:pPr>
              <w:jc w:val="center"/>
              <w:rPr>
                <w:i/>
              </w:rPr>
            </w:pPr>
            <w:r w:rsidRPr="00595DFC">
              <w:rPr>
                <w:i/>
              </w:rPr>
              <w:t>SW0</w:t>
            </w:r>
          </w:p>
        </w:tc>
        <w:tc>
          <w:tcPr>
            <w:tcW w:w="2940" w:type="dxa"/>
          </w:tcPr>
          <w:p w:rsidR="00595DFC" w:rsidRPr="00595DFC" w:rsidRDefault="00595DFC" w:rsidP="00595DFC">
            <w:pPr>
              <w:jc w:val="center"/>
              <w:rPr>
                <w:i/>
              </w:rPr>
            </w:pPr>
            <w:r>
              <w:rPr>
                <w:i/>
              </w:rPr>
              <w:t>RC0</w:t>
            </w:r>
          </w:p>
        </w:tc>
        <w:tc>
          <w:tcPr>
            <w:tcW w:w="3242" w:type="dxa"/>
          </w:tcPr>
          <w:p w:rsidR="00595DFC" w:rsidRDefault="00595DFC" w:rsidP="00595DFC">
            <w:pPr>
              <w:jc w:val="center"/>
            </w:pPr>
            <w:r>
              <w:t>Pause program execution</w:t>
            </w:r>
          </w:p>
        </w:tc>
      </w:tr>
      <w:tr w:rsidR="00595DFC" w:rsidTr="00595DFC">
        <w:tc>
          <w:tcPr>
            <w:tcW w:w="3168" w:type="dxa"/>
          </w:tcPr>
          <w:p w:rsidR="00595DFC" w:rsidRPr="00595DFC" w:rsidRDefault="00595DFC" w:rsidP="00595DFC">
            <w:pPr>
              <w:jc w:val="center"/>
              <w:rPr>
                <w:i/>
              </w:rPr>
            </w:pPr>
            <w:r>
              <w:rPr>
                <w:i/>
              </w:rPr>
              <w:t>SW1</w:t>
            </w:r>
          </w:p>
        </w:tc>
        <w:tc>
          <w:tcPr>
            <w:tcW w:w="2940" w:type="dxa"/>
          </w:tcPr>
          <w:p w:rsidR="00595DFC" w:rsidRDefault="00595DFC" w:rsidP="00595DFC">
            <w:pPr>
              <w:jc w:val="center"/>
              <w:rPr>
                <w:i/>
              </w:rPr>
            </w:pPr>
            <w:r>
              <w:rPr>
                <w:i/>
              </w:rPr>
              <w:t>RC1</w:t>
            </w:r>
          </w:p>
        </w:tc>
        <w:tc>
          <w:tcPr>
            <w:tcW w:w="3242" w:type="dxa"/>
          </w:tcPr>
          <w:p w:rsidR="00595DFC" w:rsidRDefault="00595DFC" w:rsidP="00595DFC">
            <w:pPr>
              <w:jc w:val="center"/>
            </w:pPr>
            <w:r>
              <w:t>Increment hours</w:t>
            </w:r>
          </w:p>
        </w:tc>
      </w:tr>
      <w:tr w:rsidR="00595DFC" w:rsidTr="00595DFC">
        <w:tc>
          <w:tcPr>
            <w:tcW w:w="3168" w:type="dxa"/>
          </w:tcPr>
          <w:p w:rsidR="00595DFC" w:rsidRDefault="00595DFC" w:rsidP="00595DFC">
            <w:pPr>
              <w:jc w:val="center"/>
              <w:rPr>
                <w:i/>
              </w:rPr>
            </w:pPr>
            <w:r>
              <w:rPr>
                <w:i/>
              </w:rPr>
              <w:t>SW2</w:t>
            </w:r>
          </w:p>
        </w:tc>
        <w:tc>
          <w:tcPr>
            <w:tcW w:w="2940" w:type="dxa"/>
          </w:tcPr>
          <w:p w:rsidR="00595DFC" w:rsidRDefault="00595DFC" w:rsidP="00595DFC">
            <w:pPr>
              <w:jc w:val="center"/>
              <w:rPr>
                <w:i/>
              </w:rPr>
            </w:pPr>
            <w:r>
              <w:rPr>
                <w:i/>
              </w:rPr>
              <w:t>RC2</w:t>
            </w:r>
          </w:p>
        </w:tc>
        <w:tc>
          <w:tcPr>
            <w:tcW w:w="3242" w:type="dxa"/>
          </w:tcPr>
          <w:p w:rsidR="00595DFC" w:rsidRDefault="00595DFC" w:rsidP="00595DFC">
            <w:pPr>
              <w:jc w:val="center"/>
            </w:pPr>
            <w:r>
              <w:t>Increment minutes</w:t>
            </w:r>
          </w:p>
        </w:tc>
      </w:tr>
      <w:tr w:rsidR="00595DFC" w:rsidTr="00595DFC">
        <w:tc>
          <w:tcPr>
            <w:tcW w:w="3168" w:type="dxa"/>
          </w:tcPr>
          <w:p w:rsidR="00595DFC" w:rsidRDefault="00595DFC" w:rsidP="00595DFC">
            <w:pPr>
              <w:jc w:val="center"/>
              <w:rPr>
                <w:i/>
              </w:rPr>
            </w:pPr>
            <w:r>
              <w:rPr>
                <w:i/>
              </w:rPr>
              <w:t>SW3</w:t>
            </w:r>
          </w:p>
        </w:tc>
        <w:tc>
          <w:tcPr>
            <w:tcW w:w="2940" w:type="dxa"/>
          </w:tcPr>
          <w:p w:rsidR="00595DFC" w:rsidRDefault="00595DFC" w:rsidP="00595DFC">
            <w:pPr>
              <w:jc w:val="center"/>
              <w:rPr>
                <w:i/>
              </w:rPr>
            </w:pPr>
            <w:r>
              <w:rPr>
                <w:i/>
              </w:rPr>
              <w:t>RC3</w:t>
            </w:r>
          </w:p>
        </w:tc>
        <w:tc>
          <w:tcPr>
            <w:tcW w:w="3242" w:type="dxa"/>
          </w:tcPr>
          <w:p w:rsidR="00595DFC" w:rsidRDefault="00595DFC" w:rsidP="00595DFC">
            <w:pPr>
              <w:jc w:val="center"/>
            </w:pPr>
            <w:r>
              <w:t>Increment seconds</w:t>
            </w:r>
          </w:p>
        </w:tc>
      </w:tr>
    </w:tbl>
    <w:p w:rsidR="008A4143" w:rsidRDefault="008A4143" w:rsidP="00B110EA"/>
    <w:p w:rsidR="00595DFC" w:rsidRPr="008A4143" w:rsidRDefault="00595DFC" w:rsidP="00B110EA"/>
    <w:p w:rsidR="002735E3" w:rsidRDefault="002735E3">
      <w:pPr>
        <w:rPr>
          <w:rFonts w:asciiTheme="majorHAnsi" w:hAnsiTheme="majorHAnsi"/>
          <w:b/>
          <w:sz w:val="40"/>
        </w:rPr>
      </w:pPr>
      <w:r>
        <w:rPr>
          <w:rFonts w:asciiTheme="majorHAnsi" w:hAnsiTheme="majorHAnsi"/>
          <w:b/>
          <w:sz w:val="40"/>
        </w:rPr>
        <w:br w:type="page"/>
      </w:r>
    </w:p>
    <w:p w:rsidR="000828A2" w:rsidRDefault="000828A2" w:rsidP="000828A2">
      <w:r>
        <w:rPr>
          <w:rFonts w:asciiTheme="majorHAnsi" w:hAnsiTheme="majorHAnsi"/>
          <w:b/>
          <w:sz w:val="40"/>
        </w:rPr>
        <w:lastRenderedPageBreak/>
        <w:t>Software Design</w:t>
      </w:r>
    </w:p>
    <w:p w:rsidR="00A16E1C" w:rsidRDefault="00A16E1C" w:rsidP="000828A2">
      <w:r>
        <w:rPr>
          <w:b/>
          <w:sz w:val="24"/>
        </w:rPr>
        <w:t>Implementation Details</w:t>
      </w:r>
    </w:p>
    <w:p w:rsidR="00566ED0" w:rsidRDefault="00566ED0" w:rsidP="000828A2">
      <w:r>
        <w:t>The software for the project had two primary functions:</w:t>
      </w:r>
    </w:p>
    <w:p w:rsidR="00566ED0" w:rsidRDefault="00566ED0" w:rsidP="00566ED0">
      <w:pPr>
        <w:pStyle w:val="ListParagraph"/>
        <w:numPr>
          <w:ilvl w:val="0"/>
          <w:numId w:val="4"/>
        </w:numPr>
      </w:pPr>
      <w:r>
        <w:t>Control alarm clock and timing</w:t>
      </w:r>
    </w:p>
    <w:p w:rsidR="00566ED0" w:rsidRDefault="00566ED0" w:rsidP="00566ED0">
      <w:pPr>
        <w:pStyle w:val="ListParagraph"/>
        <w:numPr>
          <w:ilvl w:val="0"/>
          <w:numId w:val="4"/>
        </w:numPr>
      </w:pPr>
      <w:r>
        <w:t>Sense input from daylight sensor circuitry and send corresponding output to electromagnetic relay</w:t>
      </w:r>
    </w:p>
    <w:p w:rsidR="00566ED0" w:rsidRPr="00566ED0" w:rsidRDefault="00566ED0" w:rsidP="00566ED0"/>
    <w:p w:rsidR="00A16E1C" w:rsidRDefault="00A16E1C" w:rsidP="000828A2">
      <w:r>
        <w:rPr>
          <w:b/>
          <w:sz w:val="24"/>
        </w:rPr>
        <w:t>Function Descriptions</w:t>
      </w:r>
    </w:p>
    <w:p w:rsidR="00A16E1C" w:rsidRDefault="00566ED0" w:rsidP="000828A2">
      <w:r>
        <w:t>void main (void)</w:t>
      </w:r>
    </w:p>
    <w:p w:rsidR="00566ED0" w:rsidRDefault="00566ED0" w:rsidP="000828A2">
      <w:r>
        <w:t>char* char2ASCII(unsigned char s)</w:t>
      </w:r>
    </w:p>
    <w:p w:rsidR="00566ED0" w:rsidRDefault="00566ED0" w:rsidP="000828A2">
      <w:r>
        <w:t xml:space="preserve">void </w:t>
      </w:r>
      <w:proofErr w:type="spellStart"/>
      <w:r>
        <w:t>send</w:t>
      </w:r>
      <w:r w:rsidR="00E705FE">
        <w:t>Nibble</w:t>
      </w:r>
      <w:proofErr w:type="spellEnd"/>
      <w:r>
        <w:t>(char nibble)</w:t>
      </w:r>
    </w:p>
    <w:p w:rsidR="00566ED0" w:rsidRDefault="00E705FE" w:rsidP="000828A2">
      <w:r>
        <w:t xml:space="preserve">void </w:t>
      </w:r>
      <w:proofErr w:type="spellStart"/>
      <w:r>
        <w:t>sendByte</w:t>
      </w:r>
      <w:proofErr w:type="spellEnd"/>
      <w:r w:rsidR="00566ED0">
        <w:t>(char data)</w:t>
      </w:r>
    </w:p>
    <w:p w:rsidR="00566ED0" w:rsidRDefault="00566ED0" w:rsidP="000828A2">
      <w:r>
        <w:t xml:space="preserve">void </w:t>
      </w:r>
      <w:proofErr w:type="spellStart"/>
      <w:r>
        <w:t>lcdAdd</w:t>
      </w:r>
      <w:proofErr w:type="spellEnd"/>
      <w:r>
        <w:t>(char text[])</w:t>
      </w:r>
    </w:p>
    <w:p w:rsidR="00566ED0" w:rsidRDefault="00566ED0" w:rsidP="000828A2">
      <w:r>
        <w:t xml:space="preserve">void </w:t>
      </w:r>
      <w:proofErr w:type="spellStart"/>
      <w:r>
        <w:t>lcdWrite</w:t>
      </w:r>
      <w:proofErr w:type="spellEnd"/>
      <w:r>
        <w:t>(</w:t>
      </w:r>
      <w:bookmarkStart w:id="0" w:name="_GoBack"/>
      <w:bookmarkEnd w:id="0"/>
      <w:r>
        <w:t>char text[])</w:t>
      </w:r>
    </w:p>
    <w:p w:rsidR="00566ED0" w:rsidRPr="00A16E1C" w:rsidRDefault="00566ED0" w:rsidP="000828A2">
      <w:r>
        <w:t xml:space="preserve">void interrupt </w:t>
      </w:r>
      <w:proofErr w:type="spellStart"/>
      <w:r>
        <w:t>timerReset</w:t>
      </w:r>
      <w:proofErr w:type="spellEnd"/>
      <w:r>
        <w:t>(void)</w:t>
      </w:r>
    </w:p>
    <w:p w:rsidR="00341672" w:rsidRDefault="00341672" w:rsidP="000828A2">
      <w:pPr>
        <w:rPr>
          <w:sz w:val="24"/>
        </w:rPr>
      </w:pPr>
      <w:r>
        <w:rPr>
          <w:rFonts w:asciiTheme="majorHAnsi" w:hAnsiTheme="majorHAnsi"/>
          <w:b/>
          <w:sz w:val="40"/>
        </w:rPr>
        <w:t>Design Considerations</w:t>
      </w:r>
    </w:p>
    <w:p w:rsidR="00566ED0" w:rsidRDefault="00566ED0" w:rsidP="000828A2">
      <w:pPr>
        <w:rPr>
          <w:b/>
          <w:sz w:val="24"/>
        </w:rPr>
      </w:pPr>
      <w:r>
        <w:rPr>
          <w:b/>
          <w:sz w:val="24"/>
        </w:rPr>
        <w:t>Hardware Considerations</w:t>
      </w:r>
    </w:p>
    <w:p w:rsidR="00566ED0" w:rsidRPr="00566ED0" w:rsidRDefault="00566ED0" w:rsidP="000828A2">
      <w:pPr>
        <w:rPr>
          <w:b/>
          <w:sz w:val="24"/>
        </w:rPr>
      </w:pPr>
      <w:r>
        <w:rPr>
          <w:b/>
          <w:sz w:val="24"/>
        </w:rPr>
        <w:t>Software Considerations</w:t>
      </w:r>
    </w:p>
    <w:p w:rsidR="000828A2" w:rsidRDefault="000828A2" w:rsidP="000828A2">
      <w:pPr>
        <w:rPr>
          <w:rFonts w:asciiTheme="majorHAnsi" w:hAnsiTheme="majorHAnsi"/>
          <w:b/>
          <w:sz w:val="40"/>
        </w:rPr>
      </w:pPr>
      <w:r>
        <w:rPr>
          <w:rFonts w:asciiTheme="majorHAnsi" w:hAnsiTheme="majorHAnsi"/>
          <w:b/>
          <w:sz w:val="40"/>
        </w:rPr>
        <w:t>Gallery</w:t>
      </w:r>
    </w:p>
    <w:p w:rsidR="000828A2" w:rsidRDefault="000828A2" w:rsidP="000828A2">
      <w:pPr>
        <w:rPr>
          <w:b/>
          <w:sz w:val="24"/>
        </w:rPr>
      </w:pPr>
      <w:r>
        <w:rPr>
          <w:rFonts w:asciiTheme="majorHAnsi" w:hAnsiTheme="majorHAnsi"/>
          <w:b/>
          <w:sz w:val="40"/>
        </w:rPr>
        <w:t>Appendix</w:t>
      </w:r>
    </w:p>
    <w:p w:rsidR="00341672" w:rsidRDefault="00341672" w:rsidP="000828A2">
      <w:pPr>
        <w:rPr>
          <w:b/>
          <w:sz w:val="24"/>
        </w:rPr>
      </w:pPr>
      <w:r>
        <w:rPr>
          <w:b/>
          <w:sz w:val="24"/>
        </w:rPr>
        <w:t>Source Code</w:t>
      </w:r>
    </w:p>
    <w:p w:rsidR="001446D1" w:rsidRPr="00341672" w:rsidRDefault="001446D1" w:rsidP="000828A2">
      <w:pPr>
        <w:rPr>
          <w:b/>
          <w:sz w:val="24"/>
        </w:rPr>
      </w:pPr>
      <w:r>
        <w:rPr>
          <w:b/>
          <w:sz w:val="24"/>
        </w:rPr>
        <w:t>Data Sheets</w:t>
      </w:r>
    </w:p>
    <w:sectPr w:rsidR="001446D1" w:rsidRPr="00341672" w:rsidSect="00025B9F">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C8F" w:rsidRDefault="00AB7C8F" w:rsidP="00025B9F">
      <w:pPr>
        <w:spacing w:after="0" w:line="240" w:lineRule="auto"/>
      </w:pPr>
      <w:r>
        <w:separator/>
      </w:r>
    </w:p>
  </w:endnote>
  <w:endnote w:type="continuationSeparator" w:id="0">
    <w:p w:rsidR="00AB7C8F" w:rsidRDefault="00AB7C8F" w:rsidP="0002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114708"/>
      <w:docPartObj>
        <w:docPartGallery w:val="Page Numbers (Bottom of Page)"/>
        <w:docPartUnique/>
      </w:docPartObj>
    </w:sdtPr>
    <w:sdtEndPr>
      <w:rPr>
        <w:noProof/>
      </w:rPr>
    </w:sdtEndPr>
    <w:sdtContent>
      <w:p w:rsidR="00025B9F" w:rsidRDefault="00025B9F">
        <w:pPr>
          <w:pStyle w:val="Footer"/>
          <w:jc w:val="center"/>
        </w:pPr>
        <w:r>
          <w:fldChar w:fldCharType="begin"/>
        </w:r>
        <w:r>
          <w:instrText xml:space="preserve"> PAGE   \* MERGEFORMAT </w:instrText>
        </w:r>
        <w:r>
          <w:fldChar w:fldCharType="separate"/>
        </w:r>
        <w:r w:rsidR="00E705FE">
          <w:rPr>
            <w:noProof/>
          </w:rPr>
          <w:t>7</w:t>
        </w:r>
        <w:r>
          <w:rPr>
            <w:noProof/>
          </w:rPr>
          <w:fldChar w:fldCharType="end"/>
        </w:r>
      </w:p>
    </w:sdtContent>
  </w:sdt>
  <w:p w:rsidR="00025B9F" w:rsidRDefault="00025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C8F" w:rsidRDefault="00AB7C8F" w:rsidP="00025B9F">
      <w:pPr>
        <w:spacing w:after="0" w:line="240" w:lineRule="auto"/>
      </w:pPr>
      <w:r>
        <w:separator/>
      </w:r>
    </w:p>
  </w:footnote>
  <w:footnote w:type="continuationSeparator" w:id="0">
    <w:p w:rsidR="00AB7C8F" w:rsidRDefault="00AB7C8F" w:rsidP="00025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2AD"/>
    <w:multiLevelType w:val="hybridMultilevel"/>
    <w:tmpl w:val="0AEEA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47CCA"/>
    <w:multiLevelType w:val="hybridMultilevel"/>
    <w:tmpl w:val="37147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24E43"/>
    <w:multiLevelType w:val="hybridMultilevel"/>
    <w:tmpl w:val="147C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4AC"/>
    <w:multiLevelType w:val="hybridMultilevel"/>
    <w:tmpl w:val="118EC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A2"/>
    <w:rsid w:val="00025B9F"/>
    <w:rsid w:val="000828A2"/>
    <w:rsid w:val="00122B22"/>
    <w:rsid w:val="001446D1"/>
    <w:rsid w:val="001B4873"/>
    <w:rsid w:val="00223BFF"/>
    <w:rsid w:val="00256555"/>
    <w:rsid w:val="002735E3"/>
    <w:rsid w:val="00284C70"/>
    <w:rsid w:val="00341672"/>
    <w:rsid w:val="00440886"/>
    <w:rsid w:val="0048246B"/>
    <w:rsid w:val="00502C38"/>
    <w:rsid w:val="00566ED0"/>
    <w:rsid w:val="00595DFC"/>
    <w:rsid w:val="006A7A69"/>
    <w:rsid w:val="006B55FA"/>
    <w:rsid w:val="006F0A87"/>
    <w:rsid w:val="007F147A"/>
    <w:rsid w:val="008A4143"/>
    <w:rsid w:val="008D2B94"/>
    <w:rsid w:val="00941B56"/>
    <w:rsid w:val="0096097B"/>
    <w:rsid w:val="00A16E1C"/>
    <w:rsid w:val="00AB7C8F"/>
    <w:rsid w:val="00B110EA"/>
    <w:rsid w:val="00C37640"/>
    <w:rsid w:val="00C95955"/>
    <w:rsid w:val="00D0794D"/>
    <w:rsid w:val="00D6702A"/>
    <w:rsid w:val="00D74AFE"/>
    <w:rsid w:val="00D962DC"/>
    <w:rsid w:val="00DA3182"/>
    <w:rsid w:val="00DE5865"/>
    <w:rsid w:val="00E705FE"/>
    <w:rsid w:val="00EA6E0C"/>
    <w:rsid w:val="00F7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01EB"/>
  <w15:chartTrackingRefBased/>
  <w15:docId w15:val="{B9D0B57B-B661-4A41-AD97-31C3CFCA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672"/>
    <w:pPr>
      <w:ind w:left="720"/>
      <w:contextualSpacing/>
    </w:pPr>
  </w:style>
  <w:style w:type="paragraph" w:styleId="Header">
    <w:name w:val="header"/>
    <w:basedOn w:val="Normal"/>
    <w:link w:val="HeaderChar"/>
    <w:uiPriority w:val="99"/>
    <w:unhideWhenUsed/>
    <w:rsid w:val="0002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B9F"/>
  </w:style>
  <w:style w:type="paragraph" w:styleId="Footer">
    <w:name w:val="footer"/>
    <w:basedOn w:val="Normal"/>
    <w:link w:val="FooterChar"/>
    <w:uiPriority w:val="99"/>
    <w:unhideWhenUsed/>
    <w:rsid w:val="0002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B9F"/>
  </w:style>
  <w:style w:type="character" w:styleId="PlaceholderText">
    <w:name w:val="Placeholder Text"/>
    <w:basedOn w:val="DefaultParagraphFont"/>
    <w:uiPriority w:val="99"/>
    <w:semiHidden/>
    <w:rsid w:val="001B4873"/>
    <w:rPr>
      <w:color w:val="808080"/>
    </w:rPr>
  </w:style>
  <w:style w:type="table" w:styleId="TableGrid">
    <w:name w:val="Table Grid"/>
    <w:basedOn w:val="TableNormal"/>
    <w:uiPriority w:val="39"/>
    <w:rsid w:val="00D0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C9"/>
    <w:rsid w:val="000C44EF"/>
    <w:rsid w:val="00600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B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8</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Carhart</dc:creator>
  <cp:keywords/>
  <dc:description/>
  <cp:lastModifiedBy>Will Carhart</cp:lastModifiedBy>
  <cp:revision>20</cp:revision>
  <dcterms:created xsi:type="dcterms:W3CDTF">2017-05-23T00:21:00Z</dcterms:created>
  <dcterms:modified xsi:type="dcterms:W3CDTF">2017-05-23T22:29:00Z</dcterms:modified>
</cp:coreProperties>
</file>