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27F2" w14:textId="77777777" w:rsidR="00216B32" w:rsidRPr="0059203D" w:rsidRDefault="00216B32" w:rsidP="00216B32">
      <w:pPr>
        <w:spacing w:before="80" w:after="80"/>
        <w:rPr>
          <w:rFonts w:eastAsia="Malgun Gothic" w:cs="Times New Roman"/>
          <w:b/>
          <w:bCs/>
          <w:iCs/>
          <w:color w:val="000000" w:themeColor="text1"/>
          <w:szCs w:val="24"/>
        </w:rPr>
      </w:pPr>
      <w:r w:rsidRPr="0059203D">
        <w:rPr>
          <w:rFonts w:eastAsia="Malgun Gothic" w:cs="Times New Roman"/>
          <w:b/>
          <w:bCs/>
          <w:iCs/>
          <w:color w:val="000000" w:themeColor="text1"/>
          <w:szCs w:val="24"/>
        </w:rPr>
        <w:t>Performance groups and quantities of structural and nonstructural elements per typical floor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430"/>
        <w:gridCol w:w="4234"/>
        <w:gridCol w:w="722"/>
        <w:gridCol w:w="718"/>
        <w:gridCol w:w="722"/>
        <w:gridCol w:w="716"/>
        <w:gridCol w:w="808"/>
      </w:tblGrid>
      <w:tr w:rsidR="00216B32" w:rsidRPr="0005302B" w14:paraId="310FF9E5" w14:textId="77777777" w:rsidTr="00216B32">
        <w:trPr>
          <w:trHeight w:val="300"/>
        </w:trPr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46B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2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494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Name </w:t>
            </w:r>
          </w:p>
        </w:tc>
        <w:tc>
          <w:tcPr>
            <w:tcW w:w="197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FE5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Quantities typical floor</w:t>
            </w:r>
          </w:p>
        </w:tc>
      </w:tr>
      <w:tr w:rsidR="00216B32" w:rsidRPr="0005302B" w14:paraId="0F0396E3" w14:textId="77777777" w:rsidTr="00216B32">
        <w:trPr>
          <w:trHeight w:val="300"/>
        </w:trPr>
        <w:tc>
          <w:tcPr>
            <w:tcW w:w="7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A44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FD3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AEE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As-built</w:t>
            </w:r>
            <w:proofErr w:type="gramEnd"/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775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Retrofitted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215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C1F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5BB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C3</w:t>
            </w:r>
          </w:p>
        </w:tc>
      </w:tr>
      <w:tr w:rsidR="00216B32" w:rsidRPr="0005302B" w14:paraId="0C280E19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2B4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B1035.041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029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Pre-Northridge WUF-B beam-column joint, beam in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 xml:space="preserve">one side, W≤27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17A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148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D90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C46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86D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216B32" w:rsidRPr="0005302B" w14:paraId="1975F1FD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91D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B1035.042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179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Pre-Northridge WUF-B beam-column joint, beam in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one side, W&gt;=30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A2B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375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59E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B7F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0A3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216B32" w:rsidRPr="0005302B" w14:paraId="44FC1472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37D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B1035.051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525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Pre-Northridge WUF-B beam-column joint, beam in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both sides, W&lt;=27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5FE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CC0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2CF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F1E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97A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216B32" w:rsidRPr="0005302B" w14:paraId="1B80E335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4264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B1035.052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BC2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Pre-Northridge WUF-B beam-column joint, beam in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both sides, W&gt;=30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55D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4CD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3E4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EF4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8C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216B32" w:rsidRPr="0005302B" w14:paraId="39B06C7D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2B7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B2022.001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4B73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Curtain Walls - Generic Midrise Stick-Built Curtain wall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3EB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A8D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DAD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D78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2DD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216B32" w:rsidRPr="0005302B" w14:paraId="34A4CD32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CEC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B3011.013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7A31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Concrete tile roof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1B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FB2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20C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0D5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B26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86.4</w:t>
            </w:r>
          </w:p>
        </w:tc>
      </w:tr>
      <w:tr w:rsidR="00216B32" w:rsidRPr="0005302B" w14:paraId="6EA16FA2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BE5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C1011.001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253C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Wall Partition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64E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8.64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162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8.64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CA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1B3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8.64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5AE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16B32" w:rsidRPr="0005302B" w14:paraId="687875EF" w14:textId="77777777" w:rsidTr="00216B32">
        <w:trPr>
          <w:trHeight w:val="48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8A6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C1011.001b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17E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Wall Partition, Type: Gypsum with metal studs, Partial Height, Fixed Below, Lateral Braced Above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47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874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826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8.64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EB4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192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8.64</w:t>
            </w:r>
          </w:p>
        </w:tc>
      </w:tr>
      <w:tr w:rsidR="00216B32" w:rsidRPr="0005302B" w14:paraId="4E025594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3554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C2011.001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B9B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Prefabricated steel stair with steel treads and landings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with no seismic joint.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35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300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2AD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AA6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676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16B32" w:rsidRPr="0005302B" w14:paraId="7B6F8308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E33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C2011.001a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5D4C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Prefabricated steel stair with steel treads and landings with seismic joints that accommodate drift.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D57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500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FFA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4F3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A44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</w:tr>
      <w:tr w:rsidR="00216B32" w:rsidRPr="0005302B" w14:paraId="09ADAD4E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BF9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C3027.001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F80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Raised Access Floor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00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64.8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A97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64.8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D04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64.8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835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64.8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A65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64.8</w:t>
            </w:r>
          </w:p>
        </w:tc>
      </w:tr>
      <w:tr w:rsidR="00216B32" w:rsidRPr="0005302B" w14:paraId="7AC9B44C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3E4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C3032.001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46A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Suspended Ceiling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220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31.1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2FC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31.1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57C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31.1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A59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BD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16B32" w:rsidRPr="0005302B" w14:paraId="2643248B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BA1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C3032.004a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3FE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Suspended Ceiling, SDC </w:t>
            </w:r>
            <w:proofErr w:type="gramStart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D,E</w:t>
            </w:r>
            <w:proofErr w:type="gramEnd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,F (Ip=1.5), Area (A): A &lt; 250, Vert &amp; Lat support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4D3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4D8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2AF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DCB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31.1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2F4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31.1</w:t>
            </w:r>
          </w:p>
        </w:tc>
      </w:tr>
      <w:tr w:rsidR="00216B32" w:rsidRPr="0005302B" w14:paraId="32FCA221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A93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C3034.001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3A3C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Independent Pendant Lighting - non seismic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0F1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259.2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233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259.2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262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259.2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C92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259.2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464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259.2</w:t>
            </w:r>
          </w:p>
        </w:tc>
      </w:tr>
      <w:tr w:rsidR="00216B32" w:rsidRPr="0005302B" w14:paraId="19E1E502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966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D1014.011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6253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Traction Elevator – Applies to most California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Installations 1976 or later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0ED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8F0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8EA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BD6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2A5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16B32" w:rsidRPr="0005302B" w14:paraId="7F6A86FC" w14:textId="77777777" w:rsidTr="00216B32">
        <w:trPr>
          <w:trHeight w:val="48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474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D1014.021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636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Hydraulic Elevator – Applies to most California Installations 1976 or later, most western states installations 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postdating 1982 and most U.S installations postdating 1998.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987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3D6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940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CB8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83E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</w:tr>
      <w:tr w:rsidR="00216B32" w:rsidRPr="0005302B" w14:paraId="08E3B314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647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D2021.011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DB7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Cold Water Piping (</w:t>
            </w:r>
            <w:proofErr w:type="spellStart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dia</w:t>
            </w:r>
            <w:proofErr w:type="spellEnd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&gt; 2.5 inches)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25B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43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248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B00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CE7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</w:tr>
      <w:tr w:rsidR="00216B32" w:rsidRPr="0005302B" w14:paraId="5D79CC9C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C5C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D2021.013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4AD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Cold Water Piping (</w:t>
            </w:r>
            <w:proofErr w:type="spellStart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dia</w:t>
            </w:r>
            <w:proofErr w:type="spellEnd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&gt; 2.5 inches)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417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BCF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D73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85D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64A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</w:tr>
      <w:tr w:rsidR="00216B32" w:rsidRPr="0005302B" w14:paraId="2B6AB3C7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6A5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6EF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Hot Water Piping - Small Diameter Threaded Steel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(2.5 inches in diameter or less)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CDC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49E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956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827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D3F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</w:tr>
      <w:tr w:rsidR="00216B32" w:rsidRPr="0005302B" w14:paraId="5542D8E0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953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04A0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Hot Water Piping - Small Diameter Threaded Steel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(2.5 inches in diameter or less)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423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4A5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F3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7BD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A8F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0.73</w:t>
            </w:r>
          </w:p>
        </w:tc>
      </w:tr>
      <w:tr w:rsidR="00216B32" w:rsidRPr="0005302B" w14:paraId="060915B1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F37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D2022.021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4A9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Hot Water Piping - Large Diameter Welded Steel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(greater than 2.5 inches in diameter)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505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AB2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4AE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B2E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B92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</w:tr>
      <w:tr w:rsidR="00216B32" w:rsidRPr="0005302B" w14:paraId="2A725294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D8F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D2022.023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D911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Hot Water Piping - Large Diameter Welded Steel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(greater than 2.5 inches in diameter)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50B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749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CB4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5D7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11F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0.26</w:t>
            </w:r>
          </w:p>
        </w:tc>
      </w:tr>
      <w:tr w:rsidR="00216B32" w:rsidRPr="0005302B" w14:paraId="38F7C3C6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B86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D2031.011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2470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Sanitary Waste Piping - Cast Iron w/flexible couplings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937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E73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F30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A55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EB3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</w:tr>
      <w:tr w:rsidR="00216B32" w:rsidRPr="0005302B" w14:paraId="079D90DE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432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D2031.021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AF77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Sanitary Waste Piping - Cast Iron w/bell and spigot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couplings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5DF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CE1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965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216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72A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0.49</w:t>
            </w:r>
          </w:p>
        </w:tc>
      </w:tr>
      <w:tr w:rsidR="00216B32" w:rsidRPr="0005302B" w14:paraId="775DD4D2" w14:textId="77777777" w:rsidTr="00216B32">
        <w:trPr>
          <w:trHeight w:val="48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557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D3031.011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6E48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Chiller - Capacity: &lt; 100 Ton - Unanchored equipment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that is not vibration isolated - Equipment 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6E8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685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D0A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7FB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82A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</w:tr>
      <w:tr w:rsidR="00216B32" w:rsidRPr="0005302B" w14:paraId="5A513012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772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D3031.022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A8A1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Cooling Tower - Capacity: &lt; 100 Ton - Vibration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isolated equipment that is not snubbed or restrained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Equipment 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F39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DBA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E85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F4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45A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</w:tr>
      <w:tr w:rsidR="00216B32" w:rsidRPr="0005302B" w14:paraId="388CB7BD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0DE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88A5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HVAC Galvanized Sheet Metal Ducting less than 6 sq.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ft in cross-sectional area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1C7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410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1D1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68C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21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</w:tr>
      <w:tr w:rsidR="00216B32" w:rsidRPr="0005302B" w14:paraId="227AF43A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A508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D3041.012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CF70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HVAC Galvanized Sheet Metal Ducting - 6 sq. ft cross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sectional area or greater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E9F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0.17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2A6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0.17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CB0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0.17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66B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5E6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0.17</w:t>
            </w:r>
          </w:p>
        </w:tc>
      </w:tr>
      <w:tr w:rsidR="00216B32" w:rsidRPr="0005302B" w14:paraId="2BA65CC5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1D00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D3041.031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713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HVAC Drops / Diffusers in suspended ceilings - No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independent safety wires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8AF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7.78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4DB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7.78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48B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7.78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081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7.78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882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7.78</w:t>
            </w:r>
          </w:p>
        </w:tc>
      </w:tr>
      <w:tr w:rsidR="00216B32" w:rsidRPr="0005302B" w14:paraId="256B84DD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D2C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D3052.011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FF0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Air Handling Unit - Capacity: &lt;5000 CFM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 xml:space="preserve">Unanchored equipment that is not 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vibration isolated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Equipment 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24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5.18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EE2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3E7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45D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824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5.18</w:t>
            </w:r>
          </w:p>
        </w:tc>
      </w:tr>
      <w:tr w:rsidR="00216B32" w:rsidRPr="0005302B" w14:paraId="0EA2E353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D14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D4011.021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479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Fire Sprinkler Water Piping - Horizontal Mains and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 xml:space="preserve">Branches - Old Style </w:t>
            </w:r>
            <w:proofErr w:type="spellStart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Vitaulic</w:t>
            </w:r>
            <w:proofErr w:type="spellEnd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- Thin Wall Steel - No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bracing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7D2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AFA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C6B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7E3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400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</w:tr>
      <w:tr w:rsidR="00216B32" w:rsidRPr="0005302B" w14:paraId="54533300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A306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D4011.031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D5AD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Fire Sprinkler Water Piping - Horizontal Mains and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 xml:space="preserve">Branches - Old Style </w:t>
            </w:r>
            <w:proofErr w:type="spellStart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Vitaulic</w:t>
            </w:r>
            <w:proofErr w:type="spellEnd"/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- Thin Wall Steel - No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bracing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260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1F7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8C78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9D9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034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0.78</w:t>
            </w:r>
          </w:p>
        </w:tc>
      </w:tr>
      <w:tr w:rsidR="00216B32" w:rsidRPr="0005302B" w14:paraId="33C99580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650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D5012.013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E28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Motor Control Center - Capacity: all - Unanchored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equipment that is not vibration isolated - Equipment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7A9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A32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FBE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22E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5D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1.73</w:t>
            </w:r>
          </w:p>
        </w:tc>
      </w:tr>
      <w:tr w:rsidR="00216B32" w:rsidRPr="0005302B" w14:paraId="4C65B826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126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D5012.021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27DA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Low Voltage Switchgear - Capacity: 100 to &lt;350 Amp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Unanchored equipment that is not vibration isolated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Equipment 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AAA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0.86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244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0.86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A0D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252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127A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0.86</w:t>
            </w:r>
          </w:p>
        </w:tc>
      </w:tr>
      <w:tr w:rsidR="00216B32" w:rsidRPr="0005302B" w14:paraId="053BEEAA" w14:textId="77777777" w:rsidTr="00216B32">
        <w:trPr>
          <w:trHeight w:val="72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5DDF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D5012.031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2C93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Distribution Panel - Capacity: 100 to &lt;350 Amp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Unanchored equipment that is not vibration isolated -</w:t>
            </w: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Equipment fragility only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C0E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D61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ADE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913D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BEB5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0.35</w:t>
            </w:r>
          </w:p>
        </w:tc>
      </w:tr>
      <w:tr w:rsidR="00216B32" w:rsidRPr="0005302B" w14:paraId="1A43E4B6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991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E2022.001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F7E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Modular office workstations.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2BB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006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23D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DB2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644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</w:tr>
      <w:tr w:rsidR="00216B32" w:rsidRPr="0005302B" w14:paraId="1816EE93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E74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E2022.023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D4CB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Desktop electronics including computers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429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7D32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99D1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B8AC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7ED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60.48</w:t>
            </w:r>
          </w:p>
        </w:tc>
      </w:tr>
      <w:tr w:rsidR="00216B32" w:rsidRPr="0005302B" w14:paraId="7955DA90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988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E2022.106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AEDE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Bookcase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208F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0AB4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85CB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6D86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9109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</w:tr>
      <w:tr w:rsidR="00216B32" w:rsidRPr="0005302B" w14:paraId="3D6C2BFA" w14:textId="77777777" w:rsidTr="00216B32">
        <w:trPr>
          <w:trHeight w:val="300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AD69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E2022.114 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92F3" w14:textId="77777777" w:rsidR="00216B32" w:rsidRPr="0005302B" w:rsidRDefault="00216B32" w:rsidP="00EE68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Vertical Filing Cabinet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4D37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282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11BE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6FC0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0EC3" w14:textId="77777777" w:rsidR="00216B32" w:rsidRPr="0005302B" w:rsidRDefault="00216B32" w:rsidP="00EE68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5302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30.24</w:t>
            </w:r>
          </w:p>
        </w:tc>
      </w:tr>
    </w:tbl>
    <w:p w14:paraId="195E479A" w14:textId="77777777" w:rsidR="00216B32" w:rsidRDefault="00216B32"/>
    <w:sectPr w:rsidR="0021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32"/>
    <w:rsid w:val="002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ADF"/>
  <w15:chartTrackingRefBased/>
  <w15:docId w15:val="{5C47459E-0A05-43E9-A675-04F6DA3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Carofilis</dc:creator>
  <cp:keywords/>
  <dc:description/>
  <cp:lastModifiedBy>Wilson Carofilis</cp:lastModifiedBy>
  <cp:revision>1</cp:revision>
  <dcterms:created xsi:type="dcterms:W3CDTF">2024-09-17T19:31:00Z</dcterms:created>
  <dcterms:modified xsi:type="dcterms:W3CDTF">2024-09-17T19:32:00Z</dcterms:modified>
</cp:coreProperties>
</file>