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05D3" w14:textId="3524E4B1" w:rsidR="008D075F" w:rsidRPr="008D075F" w:rsidRDefault="008D075F" w:rsidP="008D075F">
      <w:pPr>
        <w:spacing w:after="0"/>
      </w:pPr>
      <w:r>
        <w:t>COMP418 Caibaitong Wang (Anton)</w:t>
      </w:r>
      <w:r w:rsidRPr="008D075F">
        <w:t xml:space="preserve"> Research Outline</w:t>
      </w:r>
    </w:p>
    <w:p w14:paraId="151E3650" w14:textId="7D80F876" w:rsidR="008D075F" w:rsidRDefault="008D075F" w:rsidP="008D075F">
      <w:pPr>
        <w:spacing w:after="0"/>
      </w:pPr>
      <w:r w:rsidRPr="008D075F">
        <w:t>Title:</w:t>
      </w:r>
      <w:r w:rsidRPr="008D075F">
        <w:br/>
      </w:r>
      <w:r>
        <w:t xml:space="preserve">    </w:t>
      </w:r>
      <w:r w:rsidRPr="008D075F">
        <w:t xml:space="preserve">The Effect of Shard-Key Selection and Transaction Locality on Performance in Oracle Globally </w:t>
      </w:r>
      <w:r>
        <w:t xml:space="preserve">   </w:t>
      </w:r>
      <w:r w:rsidRPr="008D075F">
        <w:t>Distributed AI Database</w:t>
      </w:r>
    </w:p>
    <w:p w14:paraId="6AEBF498" w14:textId="77777777" w:rsidR="008D075F" w:rsidRPr="008D075F" w:rsidRDefault="008D075F" w:rsidP="008D075F">
      <w:pPr>
        <w:spacing w:after="0"/>
      </w:pPr>
    </w:p>
    <w:p w14:paraId="4316598E" w14:textId="0784C324" w:rsidR="008D075F" w:rsidRDefault="008D075F" w:rsidP="008D075F">
      <w:pPr>
        <w:spacing w:after="0"/>
      </w:pPr>
      <w:r w:rsidRPr="008D075F">
        <w:t>Purpose:</w:t>
      </w:r>
      <w:r w:rsidRPr="008D075F">
        <w:br/>
      </w:r>
      <w:r>
        <w:t xml:space="preserve">    </w:t>
      </w:r>
      <w:r w:rsidRPr="008D075F">
        <w:t>This project will study how shard-key selection affects query and transaction performance in a distributed Oracle database. The main question is whether operations that remain on one shard perform better than operations involving multiple shards.</w:t>
      </w:r>
    </w:p>
    <w:p w14:paraId="4FCE6C14" w14:textId="77777777" w:rsidR="008D075F" w:rsidRPr="008D075F" w:rsidRDefault="008D075F" w:rsidP="008D075F">
      <w:pPr>
        <w:spacing w:after="0"/>
      </w:pPr>
    </w:p>
    <w:p w14:paraId="4B7662CB" w14:textId="6EC6CB90" w:rsidR="008D075F" w:rsidRPr="008D075F" w:rsidRDefault="008D075F" w:rsidP="008D075F">
      <w:pPr>
        <w:spacing w:after="0"/>
      </w:pPr>
      <w:r w:rsidRPr="008D075F">
        <w:t>Method:</w:t>
      </w:r>
      <w:r w:rsidRPr="008D075F">
        <w:br/>
      </w:r>
      <w:r>
        <w:t xml:space="preserve">    </w:t>
      </w:r>
      <w:r w:rsidRPr="008D075F">
        <w:t>A small Oracle distributed environment will be created with two shards. A financial database containing customers, accounts, and transaction records will be tested using two designs:</w:t>
      </w:r>
    </w:p>
    <w:p w14:paraId="17B8E728" w14:textId="77777777" w:rsidR="008D075F" w:rsidRPr="008D075F" w:rsidRDefault="008D075F" w:rsidP="008D075F">
      <w:pPr>
        <w:numPr>
          <w:ilvl w:val="0"/>
          <w:numId w:val="7"/>
        </w:numPr>
        <w:spacing w:after="0"/>
      </w:pPr>
      <w:r w:rsidRPr="008D075F">
        <w:t xml:space="preserve">sharding by </w:t>
      </w:r>
      <w:proofErr w:type="spellStart"/>
      <w:r w:rsidRPr="008D075F">
        <w:t>customer_id</w:t>
      </w:r>
      <w:proofErr w:type="spellEnd"/>
      <w:r w:rsidRPr="008D075F">
        <w:t xml:space="preserve">; </w:t>
      </w:r>
    </w:p>
    <w:p w14:paraId="5E43B0C9" w14:textId="6EC3A740" w:rsidR="008D075F" w:rsidRPr="008D075F" w:rsidRDefault="008D075F" w:rsidP="008D075F">
      <w:pPr>
        <w:numPr>
          <w:ilvl w:val="0"/>
          <w:numId w:val="7"/>
        </w:numPr>
        <w:spacing w:after="0"/>
      </w:pPr>
      <w:r w:rsidRPr="008D075F">
        <w:t xml:space="preserve">sharding by </w:t>
      </w:r>
      <w:proofErr w:type="spellStart"/>
      <w:r w:rsidRPr="008D075F">
        <w:t>account_id</w:t>
      </w:r>
      <w:proofErr w:type="spellEnd"/>
      <w:r w:rsidRPr="008D075F">
        <w:t xml:space="preserve">. </w:t>
      </w:r>
    </w:p>
    <w:p w14:paraId="33BF9E9B" w14:textId="77777777" w:rsidR="008D075F" w:rsidRPr="008D075F" w:rsidRDefault="008D075F" w:rsidP="008D075F">
      <w:pPr>
        <w:spacing w:after="0"/>
      </w:pPr>
      <w:r w:rsidRPr="008D075F">
        <w:t>The workload will include customer account lookups, individual account lookups, same-customer transfers, and cross-customer transfers. Tests will run with different numbers of concurrent clients.</w:t>
      </w:r>
    </w:p>
    <w:p w14:paraId="59346E02" w14:textId="77777777" w:rsidR="008D075F" w:rsidRPr="008D075F" w:rsidRDefault="008D075F" w:rsidP="008D075F">
      <w:pPr>
        <w:spacing w:after="0"/>
      </w:pPr>
      <w:r w:rsidRPr="008D075F">
        <w:t>Measurements:</w:t>
      </w:r>
      <w:r w:rsidRPr="008D075F">
        <w:br/>
        <w:t>The experiment will record:</w:t>
      </w:r>
    </w:p>
    <w:p w14:paraId="4B6D2A6D" w14:textId="77777777" w:rsidR="008D075F" w:rsidRPr="008D075F" w:rsidRDefault="008D075F" w:rsidP="008D075F">
      <w:pPr>
        <w:numPr>
          <w:ilvl w:val="0"/>
          <w:numId w:val="8"/>
        </w:numPr>
        <w:spacing w:after="0"/>
      </w:pPr>
      <w:r w:rsidRPr="008D075F">
        <w:t xml:space="preserve">query and transaction latency; </w:t>
      </w:r>
    </w:p>
    <w:p w14:paraId="3601806C" w14:textId="77777777" w:rsidR="008D075F" w:rsidRPr="008D075F" w:rsidRDefault="008D075F" w:rsidP="008D075F">
      <w:pPr>
        <w:numPr>
          <w:ilvl w:val="0"/>
          <w:numId w:val="8"/>
        </w:numPr>
        <w:spacing w:after="0"/>
      </w:pPr>
      <w:r w:rsidRPr="008D075F">
        <w:t xml:space="preserve">operations completed per second; </w:t>
      </w:r>
    </w:p>
    <w:p w14:paraId="72A88D7E" w14:textId="77777777" w:rsidR="008D075F" w:rsidRPr="008D075F" w:rsidRDefault="008D075F" w:rsidP="008D075F">
      <w:pPr>
        <w:numPr>
          <w:ilvl w:val="0"/>
          <w:numId w:val="8"/>
        </w:numPr>
        <w:spacing w:after="0"/>
      </w:pPr>
      <w:r w:rsidRPr="008D075F">
        <w:t xml:space="preserve">successful and failed transactions; </w:t>
      </w:r>
    </w:p>
    <w:p w14:paraId="474907F2" w14:textId="4200AD8B" w:rsidR="008D075F" w:rsidRPr="008D075F" w:rsidRDefault="00214742" w:rsidP="008D075F">
      <w:pPr>
        <w:numPr>
          <w:ilvl w:val="0"/>
          <w:numId w:val="8"/>
        </w:numPr>
        <w:spacing w:after="0"/>
      </w:pPr>
      <w:r>
        <w:t xml:space="preserve">performance comparison of </w:t>
      </w:r>
      <w:r w:rsidR="008D075F" w:rsidRPr="008D075F">
        <w:t xml:space="preserve">single-shard and cross-shard execution; </w:t>
      </w:r>
    </w:p>
    <w:p w14:paraId="530408C4" w14:textId="6CE983D8" w:rsidR="008D075F" w:rsidRDefault="008D075F" w:rsidP="008D075F">
      <w:pPr>
        <w:numPr>
          <w:ilvl w:val="0"/>
          <w:numId w:val="8"/>
        </w:numPr>
        <w:spacing w:after="0"/>
      </w:pPr>
      <w:r w:rsidRPr="008D075F">
        <w:t xml:space="preserve">correctness of account balances after transfers. </w:t>
      </w:r>
    </w:p>
    <w:p w14:paraId="42BD02A2" w14:textId="77777777" w:rsidR="008D075F" w:rsidRPr="008D075F" w:rsidRDefault="008D075F" w:rsidP="008D075F">
      <w:pPr>
        <w:spacing w:after="0"/>
        <w:ind w:left="720"/>
      </w:pPr>
    </w:p>
    <w:p w14:paraId="32130DEA" w14:textId="77777777" w:rsidR="008D075F" w:rsidRPr="008D075F" w:rsidRDefault="008D075F" w:rsidP="008D075F">
      <w:pPr>
        <w:spacing w:after="0"/>
      </w:pPr>
      <w:r w:rsidRPr="008D075F">
        <w:t>Expected outcome:</w:t>
      </w:r>
      <w:r w:rsidRPr="008D075F">
        <w:br/>
        <w:t>The expected result is that operations aligned with the selected shard key will perform better because they can be processed using fewer shards.</w:t>
      </w:r>
    </w:p>
    <w:p w14:paraId="20098DF8" w14:textId="4DA3F926" w:rsidR="008D075F" w:rsidRPr="008D075F" w:rsidRDefault="008D075F" w:rsidP="008D075F">
      <w:pPr>
        <w:spacing w:after="0"/>
      </w:pPr>
      <w:r>
        <w:t>I am</w:t>
      </w:r>
      <w:r w:rsidRPr="008D075F">
        <w:t xml:space="preserve"> expect</w:t>
      </w:r>
      <w:r>
        <w:t>ing</w:t>
      </w:r>
      <w:r w:rsidRPr="008D075F">
        <w:t xml:space="preserve"> to produce:</w:t>
      </w:r>
    </w:p>
    <w:p w14:paraId="29983345" w14:textId="77777777" w:rsidR="008D075F" w:rsidRPr="008D075F" w:rsidRDefault="008D075F" w:rsidP="008D075F">
      <w:pPr>
        <w:numPr>
          <w:ilvl w:val="0"/>
          <w:numId w:val="9"/>
        </w:numPr>
        <w:spacing w:after="0"/>
      </w:pPr>
      <w:r w:rsidRPr="008D075F">
        <w:t xml:space="preserve">an experimental comparison of two shard-key designs; </w:t>
      </w:r>
    </w:p>
    <w:p w14:paraId="4EF39F2E" w14:textId="77777777" w:rsidR="008D075F" w:rsidRPr="008D075F" w:rsidRDefault="008D075F" w:rsidP="008D075F">
      <w:pPr>
        <w:numPr>
          <w:ilvl w:val="0"/>
          <w:numId w:val="9"/>
        </w:numPr>
        <w:spacing w:after="0"/>
      </w:pPr>
      <w:r w:rsidRPr="008D075F">
        <w:t xml:space="preserve">measurements of single-shard and cross-shard transaction performance; </w:t>
      </w:r>
    </w:p>
    <w:p w14:paraId="732E7BA1" w14:textId="77777777" w:rsidR="008D075F" w:rsidRPr="008D075F" w:rsidRDefault="008D075F" w:rsidP="008D075F">
      <w:pPr>
        <w:numPr>
          <w:ilvl w:val="0"/>
          <w:numId w:val="9"/>
        </w:numPr>
        <w:spacing w:after="0"/>
      </w:pPr>
      <w:r w:rsidRPr="008D075F">
        <w:t xml:space="preserve">analysis of the relationship between workload patterns and data placement; </w:t>
      </w:r>
    </w:p>
    <w:p w14:paraId="5FD11CCE" w14:textId="07A3E47C" w:rsidR="008D075F" w:rsidRDefault="008D075F" w:rsidP="008D075F">
      <w:pPr>
        <w:numPr>
          <w:ilvl w:val="0"/>
          <w:numId w:val="9"/>
        </w:numPr>
        <w:spacing w:after="0"/>
      </w:pPr>
      <w:r w:rsidRPr="008D075F">
        <w:t>identification of the performance cost of distributed coordination;</w:t>
      </w:r>
    </w:p>
    <w:p w14:paraId="59B09B2B" w14:textId="77777777" w:rsidR="008D075F" w:rsidRPr="008D075F" w:rsidRDefault="008D075F" w:rsidP="008D075F">
      <w:pPr>
        <w:spacing w:after="0"/>
        <w:ind w:left="720"/>
      </w:pPr>
    </w:p>
    <w:p w14:paraId="744AE8DE" w14:textId="77777777" w:rsidR="008D075F" w:rsidRPr="008D075F" w:rsidRDefault="008D075F" w:rsidP="008D075F">
      <w:pPr>
        <w:spacing w:after="0"/>
      </w:pPr>
      <w:r w:rsidRPr="008D075F">
        <w:t>Scope:</w:t>
      </w:r>
      <w:r w:rsidRPr="008D075F">
        <w:br/>
        <w:t>The experiment will use two logical shards on one computer. Replication, node failures, shard rebalancing, and geographic network delays will not be tested.</w:t>
      </w:r>
    </w:p>
    <w:p w14:paraId="03F39367" w14:textId="55B688EF" w:rsidR="008D075F" w:rsidRPr="008D075F" w:rsidRDefault="008D075F" w:rsidP="008D075F">
      <w:pPr>
        <w:spacing w:after="0"/>
      </w:pPr>
      <w:r w:rsidRPr="008D075F">
        <w:t>Sources:</w:t>
      </w:r>
      <w:r w:rsidRPr="008D075F">
        <w:br/>
      </w:r>
      <w:r>
        <w:t xml:space="preserve">    1. </w:t>
      </w:r>
      <w:r w:rsidRPr="008D075F">
        <w:t xml:space="preserve">Oracle Globally Distributed AI Database documentation; </w:t>
      </w:r>
    </w:p>
    <w:p w14:paraId="326A937C" w14:textId="41589583" w:rsidR="008D075F" w:rsidRPr="008D075F" w:rsidRDefault="008D075F" w:rsidP="008D075F">
      <w:pPr>
        <w:spacing w:after="0"/>
      </w:pPr>
      <w:r>
        <w:t xml:space="preserve">    2. </w:t>
      </w:r>
      <w:r w:rsidRPr="008D075F">
        <w:t xml:space="preserve">Oracle documentation on sharding keys, query routing, and distributed transactions; </w:t>
      </w:r>
    </w:p>
    <w:p w14:paraId="67ADE784" w14:textId="15C0CBFB" w:rsidR="008D075F" w:rsidRPr="008D075F" w:rsidRDefault="008D075F" w:rsidP="008D075F">
      <w:pPr>
        <w:spacing w:after="0"/>
      </w:pPr>
      <w:r>
        <w:t xml:space="preserve">    3.R</w:t>
      </w:r>
      <w:r w:rsidRPr="008D075F">
        <w:t xml:space="preserve">ecent academic papers on distributed database partitioning, data locality, and distributed </w:t>
      </w:r>
      <w:r>
        <w:t xml:space="preserve">     </w:t>
      </w:r>
      <w:r w:rsidRPr="008D075F">
        <w:t xml:space="preserve">transaction processing; </w:t>
      </w:r>
    </w:p>
    <w:sectPr w:rsidR="008D075F" w:rsidRPr="008D075F" w:rsidSect="008D07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2073"/>
    <w:multiLevelType w:val="multilevel"/>
    <w:tmpl w:val="0D9E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23847"/>
    <w:multiLevelType w:val="multilevel"/>
    <w:tmpl w:val="572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34669"/>
    <w:multiLevelType w:val="multilevel"/>
    <w:tmpl w:val="F980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323D4"/>
    <w:multiLevelType w:val="multilevel"/>
    <w:tmpl w:val="8582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7128C"/>
    <w:multiLevelType w:val="multilevel"/>
    <w:tmpl w:val="8EE4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143D4"/>
    <w:multiLevelType w:val="multilevel"/>
    <w:tmpl w:val="DE58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5117A"/>
    <w:multiLevelType w:val="multilevel"/>
    <w:tmpl w:val="34EC9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0B5ECD"/>
    <w:multiLevelType w:val="multilevel"/>
    <w:tmpl w:val="3DFE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64E5D"/>
    <w:multiLevelType w:val="multilevel"/>
    <w:tmpl w:val="308E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993402">
    <w:abstractNumId w:val="6"/>
  </w:num>
  <w:num w:numId="2" w16cid:durableId="1181821187">
    <w:abstractNumId w:val="8"/>
  </w:num>
  <w:num w:numId="3" w16cid:durableId="98641434">
    <w:abstractNumId w:val="2"/>
  </w:num>
  <w:num w:numId="4" w16cid:durableId="1780221788">
    <w:abstractNumId w:val="7"/>
  </w:num>
  <w:num w:numId="5" w16cid:durableId="1898054740">
    <w:abstractNumId w:val="1"/>
  </w:num>
  <w:num w:numId="6" w16cid:durableId="2007197506">
    <w:abstractNumId w:val="4"/>
  </w:num>
  <w:num w:numId="7" w16cid:durableId="885876287">
    <w:abstractNumId w:val="0"/>
  </w:num>
  <w:num w:numId="8" w16cid:durableId="1948198816">
    <w:abstractNumId w:val="5"/>
  </w:num>
  <w:num w:numId="9" w16cid:durableId="90516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75F"/>
    <w:rsid w:val="0013680D"/>
    <w:rsid w:val="00214742"/>
    <w:rsid w:val="008D075F"/>
    <w:rsid w:val="00A1124F"/>
    <w:rsid w:val="00A6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35B4"/>
  <w15:chartTrackingRefBased/>
  <w15:docId w15:val="{9647CF95-26D5-4412-96D4-7CAE84EBB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Wang</dc:creator>
  <cp:keywords/>
  <dc:description/>
  <cp:lastModifiedBy>Anton Wang</cp:lastModifiedBy>
  <cp:revision>2</cp:revision>
  <dcterms:created xsi:type="dcterms:W3CDTF">2026-07-23T20:02:00Z</dcterms:created>
  <dcterms:modified xsi:type="dcterms:W3CDTF">2026-07-23T20:15:00Z</dcterms:modified>
</cp:coreProperties>
</file>