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МГТУ им. Н.Э. Баумана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“Архитектура ЭВМ”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№2 по теме “Исследование дешифраторов”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Керимов Ахмед</w:t>
      </w:r>
    </w:p>
    <w:p w:rsidR="00000000" w:rsidDel="00000000" w:rsidP="00000000" w:rsidRDefault="00000000" w:rsidRPr="00000000" w14:paraId="0000001F">
      <w:pPr>
        <w:pStyle w:val="Heading1"/>
        <w:jc w:val="right"/>
        <w:rPr/>
      </w:pPr>
      <w:bookmarkStart w:colFirst="0" w:colLast="0" w:name="_xjxff2vtlny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ИУ7-44Б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Цель работы – изучение принципов построения и методов синтеза дешифраторов; макетирование и экспериментальное исследование дешифраторов.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ky9phxaj0law" w:id="1"/>
      <w:bookmarkEnd w:id="1"/>
      <w:r w:rsidDel="00000000" w:rsidR="00000000" w:rsidRPr="00000000">
        <w:rPr>
          <w:rtl w:val="0"/>
        </w:rPr>
        <w:t xml:space="preserve">Линейный двухвходовый дешифратор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left"/>
        <w:rPr/>
      </w:pPr>
      <w:bookmarkStart w:colFirst="0" w:colLast="0" w:name="_ufg8yv6gwt8p" w:id="2"/>
      <w:bookmarkEnd w:id="2"/>
      <w:r w:rsidDel="00000000" w:rsidR="00000000" w:rsidRPr="00000000">
        <w:rPr/>
        <w:drawing>
          <wp:inline distB="114300" distT="114300" distL="114300" distR="114300">
            <wp:extent cx="5715000" cy="2400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jc w:val="left"/>
        <w:rPr/>
      </w:pPr>
      <w:bookmarkStart w:colFirst="0" w:colLast="0" w:name="_9j79y1cxlxq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/>
      </w:pPr>
      <w:bookmarkStart w:colFirst="0" w:colLast="0" w:name="_hqemsbyso3f2" w:id="4"/>
      <w:bookmarkEnd w:id="4"/>
      <w:r w:rsidDel="00000000" w:rsidR="00000000" w:rsidRPr="00000000">
        <w:rPr>
          <w:rtl w:val="0"/>
        </w:rPr>
        <w:t xml:space="preserve">Линейный трехвходовый дешифратор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4892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etkyssooo58j" w:id="5"/>
      <w:bookmarkEnd w:id="5"/>
      <w:r w:rsidDel="00000000" w:rsidR="00000000" w:rsidRPr="00000000">
        <w:rPr>
          <w:rtl w:val="0"/>
        </w:rPr>
        <w:t xml:space="preserve">Дешифратор ИС К155ИД4 (74LS155)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Двухвходовый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Трехвходовый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gnk2iiclord" w:id="6"/>
      <w:bookmarkEnd w:id="6"/>
      <w:r w:rsidDel="00000000" w:rsidR="00000000" w:rsidRPr="00000000">
        <w:rPr>
          <w:rtl w:val="0"/>
        </w:rPr>
        <w:t xml:space="preserve">Трехвходовый дешифратор 533ИД7 (74LS138)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