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2A8BE" w14:textId="60480C69" w:rsidR="00F27786" w:rsidRPr="00697402" w:rsidRDefault="00F27786" w:rsidP="00F27786">
      <w:pPr>
        <w:rPr>
          <w:b/>
          <w:bCs/>
        </w:rPr>
      </w:pPr>
      <w:r w:rsidRPr="00697402">
        <w:rPr>
          <w:b/>
          <w:bCs/>
        </w:rPr>
        <w:t xml:space="preserve">ABC </w:t>
      </w:r>
      <w:r w:rsidR="00357CD9">
        <w:rPr>
          <w:b/>
          <w:bCs/>
        </w:rPr>
        <w:t>CPA LIMITED</w:t>
      </w:r>
    </w:p>
    <w:p w14:paraId="4CD92FFC" w14:textId="77777777" w:rsidR="00F27786" w:rsidRDefault="00F27786" w:rsidP="00443F7C">
      <w:pPr>
        <w:rPr>
          <w:b/>
          <w:bCs/>
        </w:rPr>
      </w:pPr>
    </w:p>
    <w:p w14:paraId="1F412119" w14:textId="3A96F8F2" w:rsidR="00443F7C" w:rsidRPr="00697402" w:rsidRDefault="00443F7C" w:rsidP="00443F7C">
      <w:pPr>
        <w:rPr>
          <w:b/>
          <w:bCs/>
        </w:rPr>
      </w:pPr>
      <w:r w:rsidRPr="00697402">
        <w:rPr>
          <w:rFonts w:hint="eastAsia"/>
          <w:b/>
          <w:bCs/>
        </w:rPr>
        <w:t xml:space="preserve">Audit Firm Annual Partner Performance Review </w:t>
      </w:r>
      <w:proofErr w:type="gramStart"/>
      <w:r w:rsidRPr="00697402">
        <w:rPr>
          <w:rFonts w:hint="eastAsia"/>
          <w:b/>
          <w:bCs/>
        </w:rPr>
        <w:t>–</w:t>
      </w:r>
      <w:proofErr w:type="gramEnd"/>
      <w:r w:rsidRPr="00697402">
        <w:rPr>
          <w:rFonts w:hint="eastAsia"/>
          <w:b/>
          <w:bCs/>
        </w:rPr>
        <w:t xml:space="preserve"> </w:t>
      </w:r>
      <w:r w:rsidR="00A226D4" w:rsidRPr="00697402">
        <w:rPr>
          <w:b/>
          <w:bCs/>
        </w:rPr>
        <w:t>FY</w:t>
      </w:r>
      <w:r w:rsidRPr="00697402">
        <w:rPr>
          <w:rFonts w:hint="eastAsia"/>
          <w:b/>
          <w:bCs/>
        </w:rPr>
        <w:t>201</w:t>
      </w:r>
      <w:r w:rsidRPr="00697402">
        <w:rPr>
          <w:b/>
          <w:bCs/>
        </w:rPr>
        <w:t>4</w:t>
      </w:r>
      <w:r w:rsidR="00697402">
        <w:rPr>
          <w:rFonts w:hint="eastAsia"/>
          <w:b/>
          <w:bCs/>
        </w:rPr>
        <w:t xml:space="preserve"> </w:t>
      </w:r>
      <w:r w:rsidR="00697402" w:rsidRPr="008D0AC0">
        <w:rPr>
          <w:b/>
          <w:bCs/>
        </w:rPr>
        <w:t>(</w:t>
      </w:r>
      <w:r w:rsidR="00697402" w:rsidRPr="0090054E">
        <w:rPr>
          <w:b/>
          <w:bCs/>
        </w:rPr>
        <w:t>Extract</w:t>
      </w:r>
      <w:r w:rsidR="00697402" w:rsidRPr="008D0AC0">
        <w:rPr>
          <w:b/>
          <w:bCs/>
        </w:rPr>
        <w:t>)</w:t>
      </w:r>
    </w:p>
    <w:p w14:paraId="33FCA609" w14:textId="77777777" w:rsidR="00F27786" w:rsidRPr="009E4716" w:rsidRDefault="00F27786" w:rsidP="00F27786">
      <w:pPr>
        <w:rPr>
          <w:b/>
          <w:bCs/>
        </w:rPr>
      </w:pPr>
      <w:r w:rsidRPr="005245B3">
        <w:rPr>
          <w:rFonts w:hint="eastAsia"/>
          <w:b/>
          <w:bCs/>
          <w:i/>
          <w:iCs/>
          <w:u w:val="single"/>
        </w:rPr>
        <w:t xml:space="preserve">Audit </w:t>
      </w:r>
      <w:r>
        <w:rPr>
          <w:rFonts w:hint="eastAsia"/>
          <w:b/>
          <w:bCs/>
          <w:i/>
          <w:iCs/>
          <w:u w:val="single"/>
        </w:rPr>
        <w:t>Period</w:t>
      </w:r>
      <w:r w:rsidRPr="005245B3">
        <w:rPr>
          <w:rFonts w:hint="eastAsia"/>
          <w:b/>
          <w:bCs/>
          <w:i/>
          <w:iCs/>
          <w:u w:val="single"/>
        </w:rPr>
        <w:t>:</w:t>
      </w:r>
      <w:r w:rsidRPr="008D0AC0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 Jan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31 Dec </w:t>
      </w:r>
      <w:r w:rsidRPr="008D0AC0">
        <w:rPr>
          <w:b/>
          <w:bCs/>
        </w:rPr>
        <w:t>20</w:t>
      </w:r>
      <w:r>
        <w:rPr>
          <w:rFonts w:hint="eastAsia"/>
          <w:b/>
          <w:bCs/>
        </w:rPr>
        <w:t>1</w:t>
      </w:r>
      <w:r w:rsidRPr="008D0AC0">
        <w:rPr>
          <w:b/>
          <w:bCs/>
        </w:rPr>
        <w:t>4</w:t>
      </w:r>
    </w:p>
    <w:p w14:paraId="18529B2F" w14:textId="0C219553" w:rsidR="00AC155A" w:rsidRPr="00697402" w:rsidRDefault="00AC155A" w:rsidP="00AC155A">
      <w:pPr>
        <w:rPr>
          <w:b/>
          <w:bCs/>
        </w:rPr>
      </w:pPr>
      <w:r w:rsidRPr="00697402">
        <w:rPr>
          <w:b/>
          <w:bCs/>
          <w:i/>
          <w:iCs/>
          <w:u w:val="single"/>
        </w:rPr>
        <w:t xml:space="preserve">Review </w:t>
      </w:r>
      <w:r w:rsidR="00D2665A">
        <w:rPr>
          <w:rFonts w:hint="eastAsia"/>
          <w:b/>
          <w:bCs/>
          <w:i/>
          <w:iCs/>
          <w:u w:val="single"/>
        </w:rPr>
        <w:t>Period</w:t>
      </w:r>
      <w:r w:rsidRPr="00697402">
        <w:rPr>
          <w:b/>
          <w:bCs/>
          <w:i/>
          <w:iCs/>
          <w:u w:val="single"/>
        </w:rPr>
        <w:t>:</w:t>
      </w:r>
      <w:r w:rsidRPr="00697402">
        <w:rPr>
          <w:b/>
          <w:bCs/>
        </w:rPr>
        <w:t xml:space="preserve"> </w:t>
      </w:r>
      <w:r w:rsidR="00D2665A">
        <w:rPr>
          <w:rFonts w:hint="eastAsia"/>
          <w:b/>
          <w:bCs/>
        </w:rPr>
        <w:t xml:space="preserve">1 Jan </w:t>
      </w:r>
      <w:r w:rsidR="00D2665A">
        <w:rPr>
          <w:b/>
          <w:bCs/>
        </w:rPr>
        <w:t>–</w:t>
      </w:r>
      <w:r w:rsidR="00D2665A">
        <w:rPr>
          <w:rFonts w:hint="eastAsia"/>
          <w:b/>
          <w:bCs/>
        </w:rPr>
        <w:t xml:space="preserve"> 31 Dec </w:t>
      </w:r>
      <w:r w:rsidR="00D2665A" w:rsidRPr="008D0AC0">
        <w:rPr>
          <w:b/>
          <w:bCs/>
        </w:rPr>
        <w:t>20</w:t>
      </w:r>
      <w:r w:rsidR="00D2665A">
        <w:rPr>
          <w:rFonts w:hint="eastAsia"/>
          <w:b/>
          <w:bCs/>
        </w:rPr>
        <w:t>1</w:t>
      </w:r>
      <w:r w:rsidR="00D2665A" w:rsidRPr="008D0AC0">
        <w:rPr>
          <w:b/>
          <w:bCs/>
        </w:rPr>
        <w:t>4</w:t>
      </w:r>
    </w:p>
    <w:p w14:paraId="3BE4F6CD" w14:textId="77777777" w:rsidR="007B1D00" w:rsidRPr="00697402" w:rsidRDefault="007B1D00" w:rsidP="007B1D00">
      <w:pPr>
        <w:rPr>
          <w:b/>
          <w:bCs/>
        </w:rPr>
      </w:pPr>
      <w:r w:rsidRPr="00697402">
        <w:rPr>
          <w:b/>
          <w:bCs/>
          <w:i/>
          <w:iCs/>
          <w:u w:val="single"/>
        </w:rPr>
        <w:t>Engagement Name:</w:t>
      </w:r>
      <w:r w:rsidRPr="00697402">
        <w:rPr>
          <w:b/>
          <w:bCs/>
        </w:rPr>
        <w:t xml:space="preserve"> CHINA METAL RECYCLING (HOLDINGS) LIMITED</w:t>
      </w:r>
    </w:p>
    <w:p w14:paraId="1CBB8F83" w14:textId="77777777" w:rsidR="00443F7C" w:rsidRDefault="00443F7C" w:rsidP="00443F7C"/>
    <w:p w14:paraId="627D437E" w14:textId="5BE93D5F" w:rsidR="00443F7C" w:rsidRDefault="006204B6" w:rsidP="00443F7C">
      <w:r>
        <w:t>Chan Tai Man</w:t>
      </w:r>
      <w:r w:rsidR="00443F7C">
        <w:t xml:space="preserve"> (Engagement Partner for China Metal Recycling</w:t>
      </w:r>
      <w:r w:rsidR="007B1D00">
        <w:t xml:space="preserve"> (Holdings) Limited</w:t>
      </w:r>
      <w:r w:rsidR="00443F7C">
        <w:t>):</w:t>
      </w:r>
    </w:p>
    <w:p w14:paraId="7A932DBC" w14:textId="77777777" w:rsidR="00443F7C" w:rsidRDefault="00443F7C" w:rsidP="00443F7C">
      <w:r>
        <w:t xml:space="preserve">- </w:t>
      </w:r>
      <w:r w:rsidRPr="00A6459D">
        <w:rPr>
          <w:i/>
          <w:iCs/>
        </w:rPr>
        <w:t>Revenue target achievement:</w:t>
      </w:r>
      <w:r>
        <w:t xml:space="preserve"> 142% ✓ Exceeded</w:t>
      </w:r>
    </w:p>
    <w:p w14:paraId="7B4E73E3" w14:textId="77777777" w:rsidR="00443F7C" w:rsidRDefault="00443F7C" w:rsidP="00443F7C">
      <w:r>
        <w:t xml:space="preserve">- </w:t>
      </w:r>
      <w:r w:rsidRPr="00A6459D">
        <w:rPr>
          <w:i/>
          <w:iCs/>
        </w:rPr>
        <w:t>Client satisfaction:</w:t>
      </w:r>
      <w:r>
        <w:t xml:space="preserve"> 98% ✓</w:t>
      </w:r>
    </w:p>
    <w:p w14:paraId="0BC0CF91" w14:textId="77777777" w:rsidR="00443F7C" w:rsidRDefault="00443F7C" w:rsidP="00443F7C">
      <w:r>
        <w:t xml:space="preserve">- </w:t>
      </w:r>
      <w:r w:rsidRPr="00A6459D">
        <w:rPr>
          <w:i/>
          <w:iCs/>
        </w:rPr>
        <w:t>Audit engagement quality score:</w:t>
      </w:r>
      <w:r>
        <w:t xml:space="preserve"> 85/100 ✓</w:t>
      </w:r>
    </w:p>
    <w:p w14:paraId="7EE7AA24" w14:textId="77777777" w:rsidR="00443F7C" w:rsidRDefault="00443F7C" w:rsidP="00443F7C">
      <w:r>
        <w:t xml:space="preserve">- </w:t>
      </w:r>
      <w:r w:rsidRPr="00A6459D">
        <w:rPr>
          <w:i/>
          <w:iCs/>
        </w:rPr>
        <w:t>Number of quality review findings:</w:t>
      </w:r>
      <w:r>
        <w:t xml:space="preserve"> 2 (both low severity)</w:t>
      </w:r>
    </w:p>
    <w:p w14:paraId="18771753" w14:textId="77777777" w:rsidR="00443F7C" w:rsidRDefault="00443F7C" w:rsidP="00443F7C"/>
    <w:p w14:paraId="2BC68287" w14:textId="77777777" w:rsidR="00443F7C" w:rsidRDefault="00443F7C" w:rsidP="00443F7C">
      <w:r w:rsidRPr="00443F7C">
        <w:rPr>
          <w:i/>
          <w:iCs/>
        </w:rPr>
        <w:t>Overall Rating:</w:t>
      </w:r>
      <w:r>
        <w:t xml:space="preserve"> [✓] </w:t>
      </w:r>
      <w:proofErr w:type="gramStart"/>
      <w:r>
        <w:t>Excellent  [</w:t>
      </w:r>
      <w:proofErr w:type="gramEnd"/>
      <w:r>
        <w:t xml:space="preserve"> ] Satisfactory  [ ] Needs Improvement</w:t>
      </w:r>
    </w:p>
    <w:p w14:paraId="798A316F" w14:textId="77777777" w:rsidR="00443F7C" w:rsidRDefault="00443F7C" w:rsidP="00443F7C"/>
    <w:p w14:paraId="45975899" w14:textId="77777777" w:rsidR="00443F7C" w:rsidRDefault="00443F7C" w:rsidP="00443F7C">
      <w:r w:rsidRPr="00443F7C">
        <w:rPr>
          <w:i/>
          <w:iCs/>
        </w:rPr>
        <w:t>Bonus:</w:t>
      </w:r>
      <w:r>
        <w:t xml:space="preserve"> Full amount + Special performance bonus</w:t>
      </w:r>
    </w:p>
    <w:p w14:paraId="5A2EC75D" w14:textId="77777777" w:rsidR="00443F7C" w:rsidRDefault="00443F7C" w:rsidP="00443F7C"/>
    <w:p w14:paraId="4FA31632" w14:textId="2DF948E1" w:rsidR="00443F7C" w:rsidRPr="00443F7C" w:rsidRDefault="00443F7C" w:rsidP="00443F7C">
      <w:pPr>
        <w:rPr>
          <w:b/>
          <w:bCs/>
          <w:u w:val="single"/>
          <w:lang w:val="en-HK"/>
        </w:rPr>
      </w:pPr>
      <w:r w:rsidRPr="00443F7C">
        <w:rPr>
          <w:rFonts w:hint="eastAsia"/>
          <w:b/>
          <w:bCs/>
          <w:u w:val="single"/>
        </w:rPr>
        <w:t>Firm Quality Investment Data</w:t>
      </w:r>
    </w:p>
    <w:p w14:paraId="3E976D15" w14:textId="77777777" w:rsidR="00443F7C" w:rsidRDefault="00443F7C" w:rsidP="00443F7C">
      <w:r>
        <w:t xml:space="preserve">- </w:t>
      </w:r>
      <w:r w:rsidRPr="00443F7C">
        <w:rPr>
          <w:i/>
          <w:iCs/>
        </w:rPr>
        <w:t xml:space="preserve">Quality Management Department headcount: </w:t>
      </w:r>
      <w:r>
        <w:t>12 persons</w:t>
      </w:r>
    </w:p>
    <w:p w14:paraId="52408E34" w14:textId="77777777" w:rsidR="00443F7C" w:rsidRDefault="00443F7C" w:rsidP="00443F7C">
      <w:r>
        <w:t xml:space="preserve">- </w:t>
      </w:r>
      <w:r w:rsidRPr="00443F7C">
        <w:rPr>
          <w:i/>
          <w:iCs/>
        </w:rPr>
        <w:t>Annual quality training hours per person:</w:t>
      </w:r>
      <w:r>
        <w:t xml:space="preserve"> 8 hours</w:t>
      </w:r>
    </w:p>
    <w:p w14:paraId="191B3601" w14:textId="119C36FD" w:rsidR="00E54B81" w:rsidRPr="00443F7C" w:rsidRDefault="00443F7C" w:rsidP="00443F7C">
      <w:r>
        <w:t xml:space="preserve">- </w:t>
      </w:r>
      <w:r w:rsidRPr="00443F7C">
        <w:rPr>
          <w:i/>
          <w:iCs/>
        </w:rPr>
        <w:t>Quality-related budget as % of total:</w:t>
      </w:r>
      <w:r>
        <w:t xml:space="preserve"> 3.2% (below industry average of 5%)</w:t>
      </w:r>
    </w:p>
    <w:sectPr w:rsidR="00E54B81" w:rsidRPr="00443F7C" w:rsidSect="00E54B8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F1F20" w14:textId="77777777" w:rsidR="007B1D00" w:rsidRDefault="007B1D00" w:rsidP="007B1D00">
      <w:pPr>
        <w:spacing w:after="0" w:line="240" w:lineRule="auto"/>
      </w:pPr>
      <w:r>
        <w:separator/>
      </w:r>
    </w:p>
  </w:endnote>
  <w:endnote w:type="continuationSeparator" w:id="0">
    <w:p w14:paraId="260BC30C" w14:textId="77777777" w:rsidR="007B1D00" w:rsidRDefault="007B1D00" w:rsidP="007B1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1B5D8" w14:textId="77777777" w:rsidR="007B1D00" w:rsidRDefault="007B1D00" w:rsidP="007B1D00">
      <w:pPr>
        <w:spacing w:after="0" w:line="240" w:lineRule="auto"/>
      </w:pPr>
      <w:r>
        <w:separator/>
      </w:r>
    </w:p>
  </w:footnote>
  <w:footnote w:type="continuationSeparator" w:id="0">
    <w:p w14:paraId="2B8BFB08" w14:textId="77777777" w:rsidR="007B1D00" w:rsidRDefault="007B1D00" w:rsidP="007B1D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81"/>
    <w:rsid w:val="0014432E"/>
    <w:rsid w:val="003339D1"/>
    <w:rsid w:val="00357CD9"/>
    <w:rsid w:val="00443F7C"/>
    <w:rsid w:val="00560B9A"/>
    <w:rsid w:val="006204B6"/>
    <w:rsid w:val="00697402"/>
    <w:rsid w:val="00743353"/>
    <w:rsid w:val="007B1D00"/>
    <w:rsid w:val="00A226D4"/>
    <w:rsid w:val="00A6459D"/>
    <w:rsid w:val="00AC155A"/>
    <w:rsid w:val="00BF1D88"/>
    <w:rsid w:val="00C81D45"/>
    <w:rsid w:val="00D21E74"/>
    <w:rsid w:val="00D2665A"/>
    <w:rsid w:val="00E4291F"/>
    <w:rsid w:val="00E54B81"/>
    <w:rsid w:val="00E73D42"/>
    <w:rsid w:val="00F0728F"/>
    <w:rsid w:val="00F27786"/>
    <w:rsid w:val="00FF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F129647"/>
  <w15:chartTrackingRefBased/>
  <w15:docId w15:val="{79BB6F82-FD96-41C0-B1D1-235EACDDE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4B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B8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B8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B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B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B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B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4B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4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4B8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4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4B8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4B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4B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4B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4B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B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4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B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4B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4B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B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B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4B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4B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1D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B1D0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B1D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B1D0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2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Fai Jeffrey Woo</dc:creator>
  <cp:keywords/>
  <dc:description/>
  <cp:lastModifiedBy>Chun Fai Jeffrey Woo</cp:lastModifiedBy>
  <cp:revision>13</cp:revision>
  <dcterms:created xsi:type="dcterms:W3CDTF">2026-03-31T08:38:00Z</dcterms:created>
  <dcterms:modified xsi:type="dcterms:W3CDTF">2026-04-02T06:34:00Z</dcterms:modified>
</cp:coreProperties>
</file>