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AA3101" w14:textId="77777777" w:rsidR="00CA102D" w:rsidRDefault="00CA102D" w:rsidP="00CA102D">
      <w:pPr>
        <w:spacing w:before="100" w:beforeAutospacing="1" w:after="100" w:afterAutospacing="1" w:line="480" w:lineRule="auto"/>
        <w:contextualSpacing/>
        <w:rPr>
          <w:rFonts w:ascii="Times New Roman" w:hAnsi="Times New Roman" w:cs="Times New Roman"/>
          <w:sz w:val="24"/>
          <w:szCs w:val="24"/>
        </w:rPr>
      </w:pPr>
      <w:r>
        <w:rPr>
          <w:rFonts w:ascii="Times New Roman" w:hAnsi="Times New Roman" w:cs="Times New Roman"/>
          <w:sz w:val="24"/>
          <w:szCs w:val="24"/>
        </w:rPr>
        <w:t>William Chen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IST 323 – M002</w:t>
      </w:r>
    </w:p>
    <w:p w14:paraId="0726E5DC" w14:textId="1ABFFDE4" w:rsidR="00CA102D" w:rsidRDefault="00CA102D" w:rsidP="00CA102D">
      <w:pPr>
        <w:spacing w:before="100" w:beforeAutospacing="1" w:after="100" w:afterAutospacing="1" w:line="480" w:lineRule="auto"/>
        <w:contextualSpacing/>
        <w:rPr>
          <w:rFonts w:ascii="Times New Roman" w:hAnsi="Times New Roman" w:cs="Times New Roman"/>
          <w:sz w:val="24"/>
          <w:szCs w:val="24"/>
        </w:rPr>
      </w:pPr>
      <w:r>
        <w:rPr>
          <w:rFonts w:ascii="Times New Roman" w:hAnsi="Times New Roman" w:cs="Times New Roman"/>
          <w:sz w:val="24"/>
          <w:szCs w:val="24"/>
        </w:rPr>
        <w:t>Professor Christopher Croad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1</w:t>
      </w:r>
      <w:r w:rsidR="009326F3">
        <w:rPr>
          <w:rFonts w:ascii="Times New Roman" w:hAnsi="Times New Roman" w:cs="Times New Roman"/>
          <w:sz w:val="24"/>
          <w:szCs w:val="24"/>
        </w:rPr>
        <w:t>1/</w:t>
      </w:r>
      <w:r w:rsidR="00096849">
        <w:rPr>
          <w:rFonts w:ascii="Times New Roman" w:hAnsi="Times New Roman" w:cs="Times New Roman"/>
          <w:sz w:val="24"/>
          <w:szCs w:val="24"/>
        </w:rPr>
        <w:t>19</w:t>
      </w:r>
      <w:r>
        <w:rPr>
          <w:rFonts w:ascii="Times New Roman" w:hAnsi="Times New Roman" w:cs="Times New Roman"/>
          <w:sz w:val="24"/>
          <w:szCs w:val="24"/>
        </w:rPr>
        <w:t>/2020</w:t>
      </w:r>
    </w:p>
    <w:p w14:paraId="50F96272" w14:textId="75035C68" w:rsidR="00BE5CB8" w:rsidRDefault="00096849" w:rsidP="009326F3">
      <w:pPr>
        <w:spacing w:before="100" w:beforeAutospacing="1" w:after="100" w:afterAutospacing="1" w:line="480" w:lineRule="auto"/>
        <w:contextualSpacing/>
        <w:jc w:val="center"/>
        <w:rPr>
          <w:rFonts w:ascii="Times New Roman" w:hAnsi="Times New Roman" w:cs="Times New Roman"/>
          <w:sz w:val="24"/>
          <w:szCs w:val="24"/>
        </w:rPr>
      </w:pPr>
      <w:r>
        <w:rPr>
          <w:rFonts w:ascii="Times New Roman" w:hAnsi="Times New Roman" w:cs="Times New Roman"/>
          <w:sz w:val="24"/>
          <w:szCs w:val="24"/>
        </w:rPr>
        <w:t>Bonus Lab</w:t>
      </w:r>
      <w:r w:rsidR="00CA102D" w:rsidRPr="00CA102D">
        <w:rPr>
          <w:rFonts w:ascii="Times New Roman" w:hAnsi="Times New Roman" w:cs="Times New Roman"/>
          <w:sz w:val="24"/>
          <w:szCs w:val="24"/>
        </w:rPr>
        <w:t xml:space="preserve"> </w:t>
      </w:r>
      <w:r w:rsidR="009326F3">
        <w:rPr>
          <w:rFonts w:ascii="Times New Roman" w:hAnsi="Times New Roman" w:cs="Times New Roman"/>
          <w:sz w:val="24"/>
          <w:szCs w:val="24"/>
        </w:rPr>
        <w:t>–</w:t>
      </w:r>
      <w:r w:rsidR="00CA102D" w:rsidRPr="00CA102D">
        <w:rPr>
          <w:rFonts w:ascii="Times New Roman" w:hAnsi="Times New Roman" w:cs="Times New Roman"/>
          <w:sz w:val="24"/>
          <w:szCs w:val="24"/>
        </w:rPr>
        <w:t xml:space="preserve"> </w:t>
      </w:r>
      <w:r w:rsidRPr="00096849">
        <w:rPr>
          <w:rFonts w:ascii="Times New Roman" w:hAnsi="Times New Roman" w:cs="Times New Roman"/>
          <w:color w:val="111111"/>
          <w:sz w:val="24"/>
          <w:szCs w:val="24"/>
          <w:shd w:val="clear" w:color="auto" w:fill="FFFFFF"/>
        </w:rPr>
        <w:t>Using Wireshark and NetWitness Investigator to Analyze Wireless Traffic</w:t>
      </w:r>
    </w:p>
    <w:p w14:paraId="58060688" w14:textId="411B622B" w:rsidR="00096849" w:rsidRDefault="00096849" w:rsidP="00096849">
      <w:pPr>
        <w:pStyle w:val="ListParagraph"/>
        <w:numPr>
          <w:ilvl w:val="0"/>
          <w:numId w:val="3"/>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b/>
          <w:bCs/>
          <w:sz w:val="24"/>
          <w:szCs w:val="24"/>
        </w:rPr>
        <w:t>Part 1, #10: Frame Details, Flags and 802.11-Common line</w:t>
      </w:r>
    </w:p>
    <w:p w14:paraId="5291DCC5" w14:textId="1131B9F5" w:rsidR="00096849" w:rsidRDefault="00096849" w:rsidP="00096849">
      <w:pPr>
        <w:pStyle w:val="ListParagraph"/>
        <w:spacing w:before="100" w:beforeAutospacing="1" w:after="100" w:afterAutospacing="1" w:line="240" w:lineRule="auto"/>
        <w:rPr>
          <w:rFonts w:ascii="Times New Roman" w:hAnsi="Times New Roman" w:cs="Times New Roman"/>
          <w:sz w:val="24"/>
          <w:szCs w:val="24"/>
        </w:rPr>
      </w:pPr>
      <w:r w:rsidRPr="00096849">
        <w:rPr>
          <w:rFonts w:ascii="Times New Roman" w:hAnsi="Times New Roman" w:cs="Times New Roman"/>
          <w:sz w:val="24"/>
          <w:szCs w:val="24"/>
        </w:rPr>
        <w:drawing>
          <wp:inline distT="0" distB="0" distL="0" distR="0" wp14:anchorId="0C1515AD" wp14:editId="11C69CD2">
            <wp:extent cx="5943600" cy="24371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37130"/>
                    </a:xfrm>
                    <a:prstGeom prst="rect">
                      <a:avLst/>
                    </a:prstGeom>
                  </pic:spPr>
                </pic:pic>
              </a:graphicData>
            </a:graphic>
          </wp:inline>
        </w:drawing>
      </w:r>
    </w:p>
    <w:p w14:paraId="51645642" w14:textId="4D9108ED" w:rsidR="009E492B" w:rsidRPr="009E492B" w:rsidRDefault="009E492B" w:rsidP="009E492B">
      <w:pPr>
        <w:pStyle w:val="ListParagraph"/>
        <w:numPr>
          <w:ilvl w:val="0"/>
          <w:numId w:val="3"/>
        </w:numPr>
        <w:spacing w:before="100" w:beforeAutospacing="1" w:after="100" w:afterAutospacing="1" w:line="240" w:lineRule="auto"/>
        <w:rPr>
          <w:rFonts w:ascii="Times New Roman" w:hAnsi="Times New Roman" w:cs="Times New Roman"/>
          <w:sz w:val="24"/>
          <w:szCs w:val="24"/>
        </w:rPr>
      </w:pPr>
      <w:r w:rsidRPr="009E492B">
        <w:rPr>
          <w:rFonts w:ascii="Times New Roman" w:hAnsi="Times New Roman" w:cs="Times New Roman"/>
          <w:sz w:val="24"/>
          <w:szCs w:val="24"/>
        </w:rPr>
        <w:drawing>
          <wp:anchor distT="0" distB="0" distL="114300" distR="114300" simplePos="0" relativeHeight="251658752" behindDoc="1" locked="0" layoutInCell="1" allowOverlap="1" wp14:anchorId="33E56B1D" wp14:editId="54FE68FC">
            <wp:simplePos x="0" y="0"/>
            <wp:positionH relativeFrom="column">
              <wp:posOffset>38100</wp:posOffset>
            </wp:positionH>
            <wp:positionV relativeFrom="paragraph">
              <wp:posOffset>177800</wp:posOffset>
            </wp:positionV>
            <wp:extent cx="6153150" cy="5128281"/>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153150" cy="5128281"/>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24"/>
          <w:szCs w:val="24"/>
        </w:rPr>
        <w:t>Part 1, #12: Destination address: 3Com_</w:t>
      </w:r>
      <w:proofErr w:type="gramStart"/>
      <w:r>
        <w:rPr>
          <w:rFonts w:ascii="Times New Roman" w:hAnsi="Times New Roman" w:cs="Times New Roman"/>
          <w:b/>
          <w:bCs/>
          <w:sz w:val="24"/>
          <w:szCs w:val="24"/>
        </w:rPr>
        <w:t>27:f</w:t>
      </w:r>
      <w:proofErr w:type="gramEnd"/>
      <w:r>
        <w:rPr>
          <w:rFonts w:ascii="Times New Roman" w:hAnsi="Times New Roman" w:cs="Times New Roman"/>
          <w:b/>
          <w:bCs/>
          <w:sz w:val="24"/>
          <w:szCs w:val="24"/>
        </w:rPr>
        <w:t>9:b2 (00:01:02:27:f9:b2)</w:t>
      </w:r>
    </w:p>
    <w:p w14:paraId="14F023FC" w14:textId="7FBD661C" w:rsidR="009E492B" w:rsidRDefault="009E492B" w:rsidP="009E492B">
      <w:pPr>
        <w:pStyle w:val="ListParagraph"/>
        <w:spacing w:before="100" w:beforeAutospacing="1" w:after="100" w:afterAutospacing="1" w:line="240" w:lineRule="auto"/>
        <w:rPr>
          <w:rFonts w:ascii="Times New Roman" w:hAnsi="Times New Roman" w:cs="Times New Roman"/>
          <w:sz w:val="24"/>
          <w:szCs w:val="24"/>
        </w:rPr>
      </w:pPr>
    </w:p>
    <w:p w14:paraId="539A34E4" w14:textId="4478088F" w:rsidR="009E492B" w:rsidRDefault="009E492B" w:rsidP="009E492B">
      <w:pPr>
        <w:pStyle w:val="ListParagraph"/>
        <w:spacing w:before="100" w:beforeAutospacing="1" w:after="100" w:afterAutospacing="1" w:line="240" w:lineRule="auto"/>
        <w:rPr>
          <w:rFonts w:ascii="Times New Roman" w:hAnsi="Times New Roman" w:cs="Times New Roman"/>
          <w:sz w:val="24"/>
          <w:szCs w:val="24"/>
        </w:rPr>
      </w:pPr>
    </w:p>
    <w:p w14:paraId="3FC248DA" w14:textId="77777777" w:rsidR="009E492B" w:rsidRDefault="009E492B" w:rsidP="009E492B">
      <w:pPr>
        <w:pStyle w:val="ListParagraph"/>
        <w:spacing w:before="100" w:beforeAutospacing="1" w:after="100" w:afterAutospacing="1" w:line="240" w:lineRule="auto"/>
        <w:rPr>
          <w:rFonts w:ascii="Times New Roman" w:hAnsi="Times New Roman" w:cs="Times New Roman"/>
          <w:sz w:val="24"/>
          <w:szCs w:val="24"/>
        </w:rPr>
      </w:pPr>
    </w:p>
    <w:p w14:paraId="728C6980" w14:textId="77777777" w:rsidR="009E492B" w:rsidRDefault="009E492B" w:rsidP="009E492B">
      <w:pPr>
        <w:pStyle w:val="ListParagraph"/>
        <w:spacing w:before="100" w:beforeAutospacing="1" w:after="100" w:afterAutospacing="1" w:line="240" w:lineRule="auto"/>
        <w:rPr>
          <w:rFonts w:ascii="Times New Roman" w:hAnsi="Times New Roman" w:cs="Times New Roman"/>
          <w:sz w:val="24"/>
          <w:szCs w:val="24"/>
        </w:rPr>
      </w:pPr>
    </w:p>
    <w:p w14:paraId="2B2E2C35" w14:textId="77777777" w:rsidR="009E492B" w:rsidRDefault="009E492B" w:rsidP="009E492B">
      <w:pPr>
        <w:pStyle w:val="ListParagraph"/>
        <w:spacing w:before="100" w:beforeAutospacing="1" w:after="100" w:afterAutospacing="1" w:line="240" w:lineRule="auto"/>
        <w:rPr>
          <w:rFonts w:ascii="Times New Roman" w:hAnsi="Times New Roman" w:cs="Times New Roman"/>
          <w:sz w:val="24"/>
          <w:szCs w:val="24"/>
        </w:rPr>
      </w:pPr>
    </w:p>
    <w:p w14:paraId="59295924" w14:textId="77777777" w:rsidR="009E492B" w:rsidRDefault="009E492B" w:rsidP="009E492B">
      <w:pPr>
        <w:pStyle w:val="ListParagraph"/>
        <w:spacing w:before="100" w:beforeAutospacing="1" w:after="100" w:afterAutospacing="1" w:line="240" w:lineRule="auto"/>
        <w:rPr>
          <w:rFonts w:ascii="Times New Roman" w:hAnsi="Times New Roman" w:cs="Times New Roman"/>
          <w:sz w:val="24"/>
          <w:szCs w:val="24"/>
        </w:rPr>
      </w:pPr>
    </w:p>
    <w:p w14:paraId="15C8C931" w14:textId="77777777" w:rsidR="009E492B" w:rsidRDefault="009E492B" w:rsidP="009E492B">
      <w:pPr>
        <w:pStyle w:val="ListParagraph"/>
        <w:spacing w:before="100" w:beforeAutospacing="1" w:after="100" w:afterAutospacing="1" w:line="240" w:lineRule="auto"/>
        <w:rPr>
          <w:rFonts w:ascii="Times New Roman" w:hAnsi="Times New Roman" w:cs="Times New Roman"/>
          <w:sz w:val="24"/>
          <w:szCs w:val="24"/>
        </w:rPr>
      </w:pPr>
    </w:p>
    <w:p w14:paraId="3ABE51F0" w14:textId="77777777" w:rsidR="009E492B" w:rsidRDefault="009E492B" w:rsidP="009E492B">
      <w:pPr>
        <w:pStyle w:val="ListParagraph"/>
        <w:spacing w:before="100" w:beforeAutospacing="1" w:after="100" w:afterAutospacing="1" w:line="240" w:lineRule="auto"/>
        <w:rPr>
          <w:rFonts w:ascii="Times New Roman" w:hAnsi="Times New Roman" w:cs="Times New Roman"/>
          <w:sz w:val="24"/>
          <w:szCs w:val="24"/>
        </w:rPr>
      </w:pPr>
    </w:p>
    <w:p w14:paraId="49B4539B" w14:textId="77777777" w:rsidR="009E492B" w:rsidRDefault="009E492B" w:rsidP="009E492B">
      <w:pPr>
        <w:pStyle w:val="ListParagraph"/>
        <w:spacing w:before="100" w:beforeAutospacing="1" w:after="100" w:afterAutospacing="1" w:line="240" w:lineRule="auto"/>
        <w:rPr>
          <w:rFonts w:ascii="Times New Roman" w:hAnsi="Times New Roman" w:cs="Times New Roman"/>
          <w:sz w:val="24"/>
          <w:szCs w:val="24"/>
        </w:rPr>
      </w:pPr>
    </w:p>
    <w:p w14:paraId="3DB1A19C" w14:textId="77777777" w:rsidR="009E492B" w:rsidRDefault="009E492B" w:rsidP="009E492B">
      <w:pPr>
        <w:pStyle w:val="ListParagraph"/>
        <w:spacing w:before="100" w:beforeAutospacing="1" w:after="100" w:afterAutospacing="1" w:line="240" w:lineRule="auto"/>
        <w:rPr>
          <w:rFonts w:ascii="Times New Roman" w:hAnsi="Times New Roman" w:cs="Times New Roman"/>
          <w:sz w:val="24"/>
          <w:szCs w:val="24"/>
        </w:rPr>
      </w:pPr>
    </w:p>
    <w:p w14:paraId="08AD6B9F" w14:textId="77777777" w:rsidR="009E492B" w:rsidRDefault="009E492B" w:rsidP="009E492B">
      <w:pPr>
        <w:pStyle w:val="ListParagraph"/>
        <w:spacing w:before="100" w:beforeAutospacing="1" w:after="100" w:afterAutospacing="1" w:line="240" w:lineRule="auto"/>
        <w:rPr>
          <w:rFonts w:ascii="Times New Roman" w:hAnsi="Times New Roman" w:cs="Times New Roman"/>
          <w:sz w:val="24"/>
          <w:szCs w:val="24"/>
        </w:rPr>
      </w:pPr>
    </w:p>
    <w:p w14:paraId="12B20B22" w14:textId="77777777" w:rsidR="009E492B" w:rsidRDefault="009E492B" w:rsidP="009E492B">
      <w:pPr>
        <w:pStyle w:val="ListParagraph"/>
        <w:spacing w:before="100" w:beforeAutospacing="1" w:after="100" w:afterAutospacing="1" w:line="240" w:lineRule="auto"/>
        <w:rPr>
          <w:rFonts w:ascii="Times New Roman" w:hAnsi="Times New Roman" w:cs="Times New Roman"/>
          <w:sz w:val="24"/>
          <w:szCs w:val="24"/>
        </w:rPr>
      </w:pPr>
    </w:p>
    <w:p w14:paraId="6C63C72C" w14:textId="77777777" w:rsidR="009E492B" w:rsidRDefault="009E492B" w:rsidP="009E492B">
      <w:pPr>
        <w:pStyle w:val="ListParagraph"/>
        <w:spacing w:before="100" w:beforeAutospacing="1" w:after="100" w:afterAutospacing="1" w:line="240" w:lineRule="auto"/>
        <w:rPr>
          <w:rFonts w:ascii="Times New Roman" w:hAnsi="Times New Roman" w:cs="Times New Roman"/>
          <w:sz w:val="24"/>
          <w:szCs w:val="24"/>
        </w:rPr>
      </w:pPr>
    </w:p>
    <w:p w14:paraId="16BF7D4A" w14:textId="77777777" w:rsidR="009E492B" w:rsidRDefault="009E492B" w:rsidP="009E492B">
      <w:pPr>
        <w:pStyle w:val="ListParagraph"/>
        <w:spacing w:before="100" w:beforeAutospacing="1" w:after="100" w:afterAutospacing="1" w:line="240" w:lineRule="auto"/>
        <w:rPr>
          <w:rFonts w:ascii="Times New Roman" w:hAnsi="Times New Roman" w:cs="Times New Roman"/>
          <w:sz w:val="24"/>
          <w:szCs w:val="24"/>
        </w:rPr>
      </w:pPr>
    </w:p>
    <w:p w14:paraId="7DAA108F" w14:textId="77777777" w:rsidR="009E492B" w:rsidRDefault="009E492B" w:rsidP="009E492B">
      <w:pPr>
        <w:pStyle w:val="ListParagraph"/>
        <w:spacing w:before="100" w:beforeAutospacing="1" w:after="100" w:afterAutospacing="1" w:line="240" w:lineRule="auto"/>
        <w:rPr>
          <w:rFonts w:ascii="Times New Roman" w:hAnsi="Times New Roman" w:cs="Times New Roman"/>
          <w:sz w:val="24"/>
          <w:szCs w:val="24"/>
        </w:rPr>
      </w:pPr>
    </w:p>
    <w:p w14:paraId="3A5C1A0F" w14:textId="77777777" w:rsidR="009E492B" w:rsidRDefault="009E492B" w:rsidP="009E492B">
      <w:pPr>
        <w:pStyle w:val="ListParagraph"/>
        <w:spacing w:before="100" w:beforeAutospacing="1" w:after="100" w:afterAutospacing="1" w:line="240" w:lineRule="auto"/>
        <w:rPr>
          <w:rFonts w:ascii="Times New Roman" w:hAnsi="Times New Roman" w:cs="Times New Roman"/>
          <w:sz w:val="24"/>
          <w:szCs w:val="24"/>
        </w:rPr>
      </w:pPr>
    </w:p>
    <w:p w14:paraId="61C738BA" w14:textId="77777777" w:rsidR="009E492B" w:rsidRDefault="009E492B" w:rsidP="009E492B">
      <w:pPr>
        <w:pStyle w:val="ListParagraph"/>
        <w:spacing w:before="100" w:beforeAutospacing="1" w:after="100" w:afterAutospacing="1" w:line="240" w:lineRule="auto"/>
        <w:rPr>
          <w:rFonts w:ascii="Times New Roman" w:hAnsi="Times New Roman" w:cs="Times New Roman"/>
          <w:sz w:val="24"/>
          <w:szCs w:val="24"/>
        </w:rPr>
      </w:pPr>
    </w:p>
    <w:p w14:paraId="2A81C862" w14:textId="77777777" w:rsidR="009E492B" w:rsidRDefault="009E492B" w:rsidP="009E492B">
      <w:pPr>
        <w:pStyle w:val="ListParagraph"/>
        <w:spacing w:before="100" w:beforeAutospacing="1" w:after="100" w:afterAutospacing="1" w:line="240" w:lineRule="auto"/>
        <w:rPr>
          <w:rFonts w:ascii="Times New Roman" w:hAnsi="Times New Roman" w:cs="Times New Roman"/>
          <w:sz w:val="24"/>
          <w:szCs w:val="24"/>
        </w:rPr>
      </w:pPr>
    </w:p>
    <w:p w14:paraId="6DCCC9BA" w14:textId="77777777" w:rsidR="009E492B" w:rsidRDefault="009E492B" w:rsidP="009E492B">
      <w:pPr>
        <w:pStyle w:val="ListParagraph"/>
        <w:spacing w:before="100" w:beforeAutospacing="1" w:after="100" w:afterAutospacing="1" w:line="240" w:lineRule="auto"/>
        <w:rPr>
          <w:rFonts w:ascii="Times New Roman" w:hAnsi="Times New Roman" w:cs="Times New Roman"/>
          <w:sz w:val="24"/>
          <w:szCs w:val="24"/>
        </w:rPr>
      </w:pPr>
    </w:p>
    <w:p w14:paraId="66551CCC" w14:textId="77777777" w:rsidR="009E492B" w:rsidRDefault="009E492B" w:rsidP="009E492B">
      <w:pPr>
        <w:pStyle w:val="ListParagraph"/>
        <w:spacing w:before="100" w:beforeAutospacing="1" w:after="100" w:afterAutospacing="1" w:line="240" w:lineRule="auto"/>
        <w:rPr>
          <w:rFonts w:ascii="Times New Roman" w:hAnsi="Times New Roman" w:cs="Times New Roman"/>
          <w:sz w:val="24"/>
          <w:szCs w:val="24"/>
        </w:rPr>
      </w:pPr>
    </w:p>
    <w:p w14:paraId="00B0DBED" w14:textId="77777777" w:rsidR="009E492B" w:rsidRDefault="009E492B" w:rsidP="009E492B">
      <w:pPr>
        <w:pStyle w:val="ListParagraph"/>
        <w:spacing w:before="100" w:beforeAutospacing="1" w:after="100" w:afterAutospacing="1" w:line="240" w:lineRule="auto"/>
        <w:rPr>
          <w:rFonts w:ascii="Times New Roman" w:hAnsi="Times New Roman" w:cs="Times New Roman"/>
          <w:sz w:val="24"/>
          <w:szCs w:val="24"/>
        </w:rPr>
      </w:pPr>
    </w:p>
    <w:p w14:paraId="22B285BA" w14:textId="77777777" w:rsidR="009E492B" w:rsidRDefault="009E492B" w:rsidP="009E492B">
      <w:pPr>
        <w:pStyle w:val="ListParagraph"/>
        <w:spacing w:before="100" w:beforeAutospacing="1" w:after="100" w:afterAutospacing="1" w:line="240" w:lineRule="auto"/>
        <w:rPr>
          <w:rFonts w:ascii="Times New Roman" w:hAnsi="Times New Roman" w:cs="Times New Roman"/>
          <w:sz w:val="24"/>
          <w:szCs w:val="24"/>
        </w:rPr>
      </w:pPr>
    </w:p>
    <w:p w14:paraId="4844F090" w14:textId="77777777" w:rsidR="009E492B" w:rsidRDefault="009E492B" w:rsidP="009E492B">
      <w:pPr>
        <w:pStyle w:val="ListParagraph"/>
        <w:spacing w:before="100" w:beforeAutospacing="1" w:after="100" w:afterAutospacing="1" w:line="240" w:lineRule="auto"/>
        <w:rPr>
          <w:rFonts w:ascii="Times New Roman" w:hAnsi="Times New Roman" w:cs="Times New Roman"/>
          <w:sz w:val="24"/>
          <w:szCs w:val="24"/>
        </w:rPr>
      </w:pPr>
    </w:p>
    <w:p w14:paraId="48865554" w14:textId="77777777" w:rsidR="009E492B" w:rsidRDefault="009E492B" w:rsidP="009E492B">
      <w:pPr>
        <w:pStyle w:val="ListParagraph"/>
        <w:spacing w:before="100" w:beforeAutospacing="1" w:after="100" w:afterAutospacing="1" w:line="240" w:lineRule="auto"/>
        <w:rPr>
          <w:rFonts w:ascii="Times New Roman" w:hAnsi="Times New Roman" w:cs="Times New Roman"/>
          <w:sz w:val="24"/>
          <w:szCs w:val="24"/>
        </w:rPr>
      </w:pPr>
    </w:p>
    <w:p w14:paraId="13AF835C" w14:textId="465791FC" w:rsidR="009E492B" w:rsidRPr="00B1016D" w:rsidRDefault="009E492B" w:rsidP="009E492B">
      <w:pPr>
        <w:pStyle w:val="ListParagraph"/>
        <w:numPr>
          <w:ilvl w:val="0"/>
          <w:numId w:val="3"/>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b/>
          <w:bCs/>
          <w:sz w:val="24"/>
          <w:szCs w:val="24"/>
        </w:rPr>
        <w:lastRenderedPageBreak/>
        <w:t xml:space="preserve">Part 1, #14: </w:t>
      </w:r>
      <w:r w:rsidR="00B1016D">
        <w:rPr>
          <w:rFonts w:ascii="Times New Roman" w:hAnsi="Times New Roman" w:cs="Times New Roman"/>
          <w:b/>
          <w:bCs/>
          <w:sz w:val="24"/>
          <w:szCs w:val="24"/>
        </w:rPr>
        <w:t xml:space="preserve">Queries line, </w:t>
      </w:r>
      <w:hyperlink r:id="rId8" w:history="1">
        <w:r w:rsidR="00B1016D" w:rsidRPr="00286C0F">
          <w:rPr>
            <w:rStyle w:val="Hyperlink"/>
            <w:rFonts w:ascii="Times New Roman" w:hAnsi="Times New Roman" w:cs="Times New Roman"/>
            <w:b/>
            <w:bCs/>
            <w:sz w:val="24"/>
            <w:szCs w:val="24"/>
          </w:rPr>
          <w:t>www.polito.it</w:t>
        </w:r>
      </w:hyperlink>
      <w:r w:rsidR="00B1016D">
        <w:rPr>
          <w:rFonts w:ascii="Times New Roman" w:hAnsi="Times New Roman" w:cs="Times New Roman"/>
          <w:b/>
          <w:bCs/>
          <w:sz w:val="24"/>
          <w:szCs w:val="24"/>
        </w:rPr>
        <w:t xml:space="preserve"> website</w:t>
      </w:r>
    </w:p>
    <w:p w14:paraId="2888399B" w14:textId="48AADD58" w:rsidR="00B1016D" w:rsidRDefault="00B1016D" w:rsidP="00B1016D">
      <w:pPr>
        <w:pStyle w:val="ListParagraph"/>
        <w:spacing w:before="100" w:beforeAutospacing="1" w:after="100" w:afterAutospacing="1" w:line="240" w:lineRule="auto"/>
        <w:rPr>
          <w:rFonts w:ascii="Times New Roman" w:hAnsi="Times New Roman" w:cs="Times New Roman"/>
          <w:sz w:val="24"/>
          <w:szCs w:val="24"/>
        </w:rPr>
      </w:pPr>
      <w:r w:rsidRPr="00B1016D">
        <w:rPr>
          <w:rFonts w:ascii="Times New Roman" w:hAnsi="Times New Roman" w:cs="Times New Roman"/>
          <w:sz w:val="24"/>
          <w:szCs w:val="24"/>
        </w:rPr>
        <w:drawing>
          <wp:inline distT="0" distB="0" distL="0" distR="0" wp14:anchorId="0C038487" wp14:editId="1B84973E">
            <wp:extent cx="5943600" cy="4959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959350"/>
                    </a:xfrm>
                    <a:prstGeom prst="rect">
                      <a:avLst/>
                    </a:prstGeom>
                  </pic:spPr>
                </pic:pic>
              </a:graphicData>
            </a:graphic>
          </wp:inline>
        </w:drawing>
      </w:r>
    </w:p>
    <w:p w14:paraId="5DFA5F2B" w14:textId="3C29E551" w:rsidR="00B1016D" w:rsidRPr="00397661" w:rsidRDefault="00397661" w:rsidP="00397661">
      <w:pPr>
        <w:pStyle w:val="ListParagraph"/>
        <w:numPr>
          <w:ilvl w:val="0"/>
          <w:numId w:val="3"/>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b/>
          <w:bCs/>
          <w:sz w:val="24"/>
          <w:szCs w:val="24"/>
        </w:rPr>
        <w:t>Part 1, #20: Answers heading in Frame 3</w:t>
      </w:r>
    </w:p>
    <w:p w14:paraId="2E4F3A1B" w14:textId="5E028A99" w:rsidR="00397661" w:rsidRDefault="00397661" w:rsidP="00397661">
      <w:pPr>
        <w:pStyle w:val="ListParagraph"/>
        <w:spacing w:before="100" w:beforeAutospacing="1" w:after="100" w:afterAutospacing="1" w:line="240" w:lineRule="auto"/>
        <w:rPr>
          <w:rFonts w:ascii="Times New Roman" w:hAnsi="Times New Roman" w:cs="Times New Roman"/>
          <w:sz w:val="24"/>
          <w:szCs w:val="24"/>
        </w:rPr>
      </w:pPr>
      <w:r w:rsidRPr="00397661">
        <w:rPr>
          <w:rFonts w:ascii="Times New Roman" w:hAnsi="Times New Roman" w:cs="Times New Roman"/>
          <w:sz w:val="24"/>
          <w:szCs w:val="24"/>
        </w:rPr>
        <w:drawing>
          <wp:inline distT="0" distB="0" distL="0" distR="0" wp14:anchorId="4A75565D" wp14:editId="5C846423">
            <wp:extent cx="5943600" cy="16402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40205"/>
                    </a:xfrm>
                    <a:prstGeom prst="rect">
                      <a:avLst/>
                    </a:prstGeom>
                  </pic:spPr>
                </pic:pic>
              </a:graphicData>
            </a:graphic>
          </wp:inline>
        </w:drawing>
      </w:r>
    </w:p>
    <w:p w14:paraId="228C0166" w14:textId="3C0BD76B" w:rsidR="00397661" w:rsidRPr="00FC79FF" w:rsidRDefault="00FC79FF" w:rsidP="00397661">
      <w:pPr>
        <w:pStyle w:val="ListParagraph"/>
        <w:numPr>
          <w:ilvl w:val="0"/>
          <w:numId w:val="3"/>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b/>
          <w:bCs/>
          <w:sz w:val="24"/>
          <w:szCs w:val="24"/>
        </w:rPr>
        <w:t>Part 2, #10: DNS query on NetWitness</w:t>
      </w:r>
    </w:p>
    <w:p w14:paraId="2D53E669" w14:textId="6E4E4F68" w:rsidR="00FC79FF" w:rsidRDefault="000E0C87" w:rsidP="00FC79FF">
      <w:pPr>
        <w:pStyle w:val="ListParagraph"/>
        <w:spacing w:before="100" w:beforeAutospacing="1" w:after="100" w:afterAutospacing="1" w:line="240" w:lineRule="auto"/>
        <w:rPr>
          <w:rFonts w:ascii="Times New Roman" w:hAnsi="Times New Roman" w:cs="Times New Roman"/>
          <w:sz w:val="24"/>
          <w:szCs w:val="24"/>
        </w:rPr>
      </w:pPr>
      <w:r w:rsidRPr="000E0C87">
        <w:rPr>
          <w:rFonts w:ascii="Times New Roman" w:hAnsi="Times New Roman" w:cs="Times New Roman"/>
          <w:sz w:val="24"/>
          <w:szCs w:val="24"/>
        </w:rPr>
        <w:lastRenderedPageBreak/>
        <w:drawing>
          <wp:inline distT="0" distB="0" distL="0" distR="0" wp14:anchorId="588F0BA9" wp14:editId="3A668228">
            <wp:extent cx="5943600" cy="42983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298315"/>
                    </a:xfrm>
                    <a:prstGeom prst="rect">
                      <a:avLst/>
                    </a:prstGeom>
                  </pic:spPr>
                </pic:pic>
              </a:graphicData>
            </a:graphic>
          </wp:inline>
        </w:drawing>
      </w:r>
    </w:p>
    <w:p w14:paraId="6CA03B7A" w14:textId="06BED06B" w:rsidR="00FC79FF" w:rsidRPr="00FC79FF" w:rsidRDefault="00FC79FF" w:rsidP="00FC79FF">
      <w:pPr>
        <w:pStyle w:val="ListParagraph"/>
        <w:numPr>
          <w:ilvl w:val="0"/>
          <w:numId w:val="3"/>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b/>
          <w:bCs/>
          <w:sz w:val="24"/>
          <w:szCs w:val="24"/>
        </w:rPr>
        <w:t>Part 2, #11: Compare NetWitness to Wireshark</w:t>
      </w:r>
    </w:p>
    <w:p w14:paraId="614E563C" w14:textId="6A1C39F4" w:rsidR="00FC79FF" w:rsidRDefault="00D26B49" w:rsidP="00D26B49">
      <w:pPr>
        <w:pStyle w:val="ListParagraph"/>
        <w:spacing w:before="100" w:beforeAutospacing="1" w:after="100" w:afterAutospacing="1" w:line="240" w:lineRule="auto"/>
        <w:ind w:left="0"/>
        <w:rPr>
          <w:rFonts w:ascii="Times New Roman" w:hAnsi="Times New Roman" w:cs="Times New Roman"/>
          <w:sz w:val="24"/>
          <w:szCs w:val="24"/>
        </w:rPr>
      </w:pPr>
      <w:r w:rsidRPr="00D26B49">
        <w:rPr>
          <w:rFonts w:ascii="Times New Roman" w:hAnsi="Times New Roman" w:cs="Times New Roman"/>
          <w:sz w:val="24"/>
          <w:szCs w:val="24"/>
        </w:rPr>
        <w:t>I think Wireshark goes a little more in-depth compared to NetWitness. For example, Wireshark shows how long it takes to go live and the data length. Whereas NetWitness shows most of the things Wireshark already indicates. It has the hostname aliases and IP aliases. NetWitness also shows the protocols being used (IP and UDP), the source and destination IP, and the ethernet source and destination. Wireshark also has the class type (IN) and the type (CNAME and A). Wireshark also shows the site that someone was trying to access (polito.it). I think NetWitness focuses on the host more than Wireshark, where they focus a little bit on the host and the page itself.</w:t>
      </w:r>
    </w:p>
    <w:p w14:paraId="1C381A91" w14:textId="6B3628BD" w:rsidR="004F36F5" w:rsidRPr="004F36F5" w:rsidRDefault="00D26B49" w:rsidP="004F36F5">
      <w:pPr>
        <w:pStyle w:val="ListParagraph"/>
        <w:numPr>
          <w:ilvl w:val="0"/>
          <w:numId w:val="3"/>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b/>
          <w:bCs/>
          <w:sz w:val="24"/>
          <w:szCs w:val="24"/>
        </w:rPr>
        <w:t xml:space="preserve">Part 2, #13: Compare </w:t>
      </w:r>
      <w:r w:rsidR="004F36F5">
        <w:rPr>
          <w:rFonts w:ascii="Times New Roman" w:hAnsi="Times New Roman" w:cs="Times New Roman"/>
          <w:b/>
          <w:bCs/>
          <w:sz w:val="24"/>
          <w:szCs w:val="24"/>
        </w:rPr>
        <w:t>Ethernet source and destination</w:t>
      </w:r>
    </w:p>
    <w:p w14:paraId="17C5DBEA" w14:textId="1A218FE0" w:rsidR="004F36F5" w:rsidRDefault="00902C57" w:rsidP="00902C57">
      <w:pPr>
        <w:pStyle w:val="ListParagraph"/>
        <w:tabs>
          <w:tab w:val="left" w:pos="0"/>
        </w:tabs>
        <w:spacing w:before="100" w:beforeAutospacing="1" w:after="100" w:afterAutospacing="1" w:line="240" w:lineRule="auto"/>
        <w:ind w:left="0"/>
        <w:rPr>
          <w:rFonts w:ascii="Times New Roman" w:hAnsi="Times New Roman" w:cs="Times New Roman"/>
          <w:sz w:val="24"/>
          <w:szCs w:val="24"/>
        </w:rPr>
      </w:pPr>
      <w:r w:rsidRPr="00902C57">
        <w:rPr>
          <w:rFonts w:ascii="Times New Roman" w:hAnsi="Times New Roman" w:cs="Times New Roman"/>
          <w:sz w:val="24"/>
          <w:szCs w:val="24"/>
        </w:rPr>
        <w:t>NetWitness has the IP address rather than the hexadecimal address. For example, the destination address on Wireshark is 3comCorp_</w:t>
      </w:r>
      <w:proofErr w:type="gramStart"/>
      <w:r w:rsidRPr="00902C57">
        <w:rPr>
          <w:rFonts w:ascii="Times New Roman" w:hAnsi="Times New Roman" w:cs="Times New Roman"/>
          <w:sz w:val="24"/>
          <w:szCs w:val="24"/>
        </w:rPr>
        <w:t>27:f</w:t>
      </w:r>
      <w:proofErr w:type="gramEnd"/>
      <w:r w:rsidRPr="00902C57">
        <w:rPr>
          <w:rFonts w:ascii="Times New Roman" w:hAnsi="Times New Roman" w:cs="Times New Roman"/>
          <w:sz w:val="24"/>
          <w:szCs w:val="24"/>
        </w:rPr>
        <w:t>9:b2 and the destination addresses on NetWitness are 192.168.1.255, 192.168.1.1, and 130.192.73.1. NetWitness goes more into depth with showing the hostname aliases, what content it is, how that content is being accessed (action event), the destination country and city, organization, and what kind of protocol is being used for both ethernet and IP, and IP alias. Wireshark shows mostly hexadecimal values. As mentioned earlier, NetWitness focuses more on the host details and gives you more understandable information compared to Wireshark. It is easier to read and understand the details on NetWitness than Wireshark.</w:t>
      </w:r>
    </w:p>
    <w:p w14:paraId="149936A8" w14:textId="49C2209F" w:rsidR="00902C57" w:rsidRPr="00902C57" w:rsidRDefault="00902C57" w:rsidP="00902C57">
      <w:pPr>
        <w:pStyle w:val="ListParagraph"/>
        <w:numPr>
          <w:ilvl w:val="0"/>
          <w:numId w:val="3"/>
        </w:numPr>
        <w:tabs>
          <w:tab w:val="left" w:pos="0"/>
        </w:tabs>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b/>
          <w:bCs/>
          <w:sz w:val="24"/>
          <w:szCs w:val="24"/>
        </w:rPr>
        <w:t>Part 3: Challenge Question</w:t>
      </w:r>
    </w:p>
    <w:p w14:paraId="376A4908" w14:textId="438B99FF" w:rsidR="00902C57" w:rsidRPr="009F7F42" w:rsidRDefault="00A4443E" w:rsidP="00A4443E">
      <w:pPr>
        <w:pStyle w:val="ListParagraph"/>
        <w:tabs>
          <w:tab w:val="left" w:pos="0"/>
        </w:tabs>
        <w:spacing w:before="100" w:beforeAutospacing="1" w:after="100" w:afterAutospacing="1" w:line="240" w:lineRule="auto"/>
        <w:ind w:left="0"/>
        <w:rPr>
          <w:rFonts w:ascii="Times New Roman" w:hAnsi="Times New Roman" w:cs="Times New Roman"/>
          <w:sz w:val="24"/>
          <w:szCs w:val="24"/>
        </w:rPr>
      </w:pPr>
      <w:r w:rsidRPr="00A4443E">
        <w:rPr>
          <w:rFonts w:ascii="Times New Roman" w:hAnsi="Times New Roman" w:cs="Times New Roman"/>
          <w:sz w:val="24"/>
          <w:szCs w:val="24"/>
        </w:rPr>
        <w:t xml:space="preserve">If you wanted to access someone else’s packets, you’d have to log into the same Wi-Fi as the person you are trying to sniff. Sifting through the packet capture can also take a long time </w:t>
      </w:r>
      <w:r w:rsidRPr="00A4443E">
        <w:rPr>
          <w:rFonts w:ascii="Times New Roman" w:hAnsi="Times New Roman" w:cs="Times New Roman"/>
          <w:sz w:val="24"/>
          <w:szCs w:val="24"/>
        </w:rPr>
        <w:lastRenderedPageBreak/>
        <w:t xml:space="preserve">because of the large number of files it captures. Another limitation for Wireshark is that you can only gather information from the network, and it won’t show anything you send. While you can track the packets in real-time, Wireshark won’t notify you of an intrusion on the network. You also can’t save a packet as an editable file. One might want to edit a packet to share a trace file with a vendor but can’t because the packets contain sensitive information.  </w:t>
      </w:r>
    </w:p>
    <w:sectPr w:rsidR="00902C57" w:rsidRPr="009F7F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F80C72"/>
    <w:multiLevelType w:val="hybridMultilevel"/>
    <w:tmpl w:val="A9A25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C57495"/>
    <w:multiLevelType w:val="hybridMultilevel"/>
    <w:tmpl w:val="F536A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32814"/>
    <w:multiLevelType w:val="hybridMultilevel"/>
    <w:tmpl w:val="B5CA9F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02D"/>
    <w:rsid w:val="000371F9"/>
    <w:rsid w:val="000557FB"/>
    <w:rsid w:val="00096849"/>
    <w:rsid w:val="000E0C87"/>
    <w:rsid w:val="00397661"/>
    <w:rsid w:val="004F36F5"/>
    <w:rsid w:val="00595091"/>
    <w:rsid w:val="007965D0"/>
    <w:rsid w:val="00902C57"/>
    <w:rsid w:val="00913D8F"/>
    <w:rsid w:val="00925EE6"/>
    <w:rsid w:val="009326F3"/>
    <w:rsid w:val="009A47FC"/>
    <w:rsid w:val="009E492B"/>
    <w:rsid w:val="009F7F42"/>
    <w:rsid w:val="00A4443E"/>
    <w:rsid w:val="00AB4943"/>
    <w:rsid w:val="00B1016D"/>
    <w:rsid w:val="00B2247E"/>
    <w:rsid w:val="00B8594B"/>
    <w:rsid w:val="00BE5CB8"/>
    <w:rsid w:val="00CA102D"/>
    <w:rsid w:val="00CB3C1D"/>
    <w:rsid w:val="00CC136D"/>
    <w:rsid w:val="00D24C1A"/>
    <w:rsid w:val="00D26B49"/>
    <w:rsid w:val="00DE5AAD"/>
    <w:rsid w:val="00DE7FCC"/>
    <w:rsid w:val="00DF75AE"/>
    <w:rsid w:val="00E05F8F"/>
    <w:rsid w:val="00E330B9"/>
    <w:rsid w:val="00EC26CE"/>
    <w:rsid w:val="00F44492"/>
    <w:rsid w:val="00F965DB"/>
    <w:rsid w:val="00FC7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882CC"/>
  <w15:chartTrackingRefBased/>
  <w15:docId w15:val="{03B04AE7-201B-4CAB-BF98-1C65BFCC1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10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02D"/>
    <w:pPr>
      <w:ind w:left="720"/>
      <w:contextualSpacing/>
    </w:pPr>
  </w:style>
  <w:style w:type="character" w:styleId="Hyperlink">
    <w:name w:val="Hyperlink"/>
    <w:basedOn w:val="DefaultParagraphFont"/>
    <w:uiPriority w:val="99"/>
    <w:unhideWhenUsed/>
    <w:rsid w:val="00E05F8F"/>
    <w:rPr>
      <w:color w:val="0563C1" w:themeColor="hyperlink"/>
      <w:u w:val="single"/>
    </w:rPr>
  </w:style>
  <w:style w:type="character" w:styleId="UnresolvedMention">
    <w:name w:val="Unresolved Mention"/>
    <w:basedOn w:val="DefaultParagraphFont"/>
    <w:uiPriority w:val="99"/>
    <w:semiHidden/>
    <w:unhideWhenUsed/>
    <w:rsid w:val="00E05F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olito.i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884F18-2F8E-439A-953D-6DC1313C3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402</Words>
  <Characters>2294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Chen</dc:creator>
  <cp:keywords/>
  <dc:description/>
  <cp:lastModifiedBy>William Chen</cp:lastModifiedBy>
  <cp:revision>2</cp:revision>
  <dcterms:created xsi:type="dcterms:W3CDTF">2020-11-19T18:24:00Z</dcterms:created>
  <dcterms:modified xsi:type="dcterms:W3CDTF">2020-11-19T18:24:00Z</dcterms:modified>
</cp:coreProperties>
</file>