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CCD175" w14:textId="3E2A59CD" w:rsidR="00891C22" w:rsidRPr="008410B6" w:rsidRDefault="00223E0F">
      <w:pPr>
        <w:rPr>
          <w:rFonts w:ascii="Times New Roman" w:hAnsi="Times New Roman" w:cs="Times New Roman"/>
          <w:sz w:val="24"/>
          <w:szCs w:val="24"/>
        </w:rPr>
      </w:pPr>
      <w:r w:rsidRPr="008410B6">
        <w:rPr>
          <w:rFonts w:ascii="Times New Roman" w:hAnsi="Times New Roman" w:cs="Times New Roman"/>
          <w:noProof/>
          <w:sz w:val="24"/>
          <w:szCs w:val="24"/>
        </w:rPr>
        <w:drawing>
          <wp:inline distT="0" distB="0" distL="0" distR="0" wp14:anchorId="1395987B" wp14:editId="5F659720">
            <wp:extent cx="5943600" cy="1393825"/>
            <wp:effectExtent l="0" t="0" r="0" b="0"/>
            <wp:docPr id="1" name="Picture 1" descr="Callon Petroleum: Destined To Acquire (NYSE:CPE) | Seeking 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lon Petroleum: Destined To Acquire (NYSE:CPE) | Seeking Alph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393825"/>
                    </a:xfrm>
                    <a:prstGeom prst="rect">
                      <a:avLst/>
                    </a:prstGeom>
                    <a:noFill/>
                    <a:ln>
                      <a:noFill/>
                    </a:ln>
                  </pic:spPr>
                </pic:pic>
              </a:graphicData>
            </a:graphic>
          </wp:inline>
        </w:drawing>
      </w:r>
    </w:p>
    <w:p w14:paraId="79C3E74F" w14:textId="6B8DB9BB" w:rsidR="000D3AF0" w:rsidRPr="008410B6" w:rsidRDefault="000D3AF0">
      <w:pPr>
        <w:rPr>
          <w:rFonts w:ascii="Times New Roman" w:hAnsi="Times New Roman" w:cs="Times New Roman"/>
          <w:sz w:val="24"/>
          <w:szCs w:val="24"/>
        </w:rPr>
      </w:pPr>
    </w:p>
    <w:p w14:paraId="371B3AD6" w14:textId="2AACFFFB" w:rsidR="000D3AF0" w:rsidRPr="008410B6" w:rsidRDefault="000D3AF0">
      <w:pPr>
        <w:rPr>
          <w:rFonts w:ascii="Times New Roman" w:hAnsi="Times New Roman" w:cs="Times New Roman"/>
          <w:sz w:val="24"/>
          <w:szCs w:val="24"/>
        </w:rPr>
      </w:pPr>
    </w:p>
    <w:p w14:paraId="49E50AA9" w14:textId="77777777" w:rsidR="000D3AF0" w:rsidRPr="00D970E7" w:rsidRDefault="000D3AF0">
      <w:pPr>
        <w:rPr>
          <w:rFonts w:ascii="Times New Roman" w:hAnsi="Times New Roman" w:cs="Times New Roman"/>
          <w:sz w:val="56"/>
          <w:szCs w:val="56"/>
        </w:rPr>
      </w:pPr>
    </w:p>
    <w:p w14:paraId="21BF6A53" w14:textId="0C2EDC4D" w:rsidR="00223E0F" w:rsidRPr="00437361" w:rsidRDefault="00223E0F">
      <w:pPr>
        <w:rPr>
          <w:rFonts w:ascii="Times New Roman" w:hAnsi="Times New Roman" w:cs="Times New Roman"/>
          <w:b/>
          <w:bCs/>
          <w:color w:val="1F4E79" w:themeColor="accent5" w:themeShade="80"/>
          <w:sz w:val="44"/>
          <w:szCs w:val="44"/>
        </w:rPr>
      </w:pPr>
      <w:r w:rsidRPr="00437361">
        <w:rPr>
          <w:rFonts w:ascii="Times New Roman" w:hAnsi="Times New Roman" w:cs="Times New Roman"/>
          <w:b/>
          <w:bCs/>
          <w:color w:val="1F4E79" w:themeColor="accent5" w:themeShade="80"/>
          <w:sz w:val="44"/>
          <w:szCs w:val="44"/>
        </w:rPr>
        <w:t xml:space="preserve">Callon </w:t>
      </w:r>
      <w:r w:rsidR="00A1382A" w:rsidRPr="00437361">
        <w:rPr>
          <w:rFonts w:ascii="Times New Roman" w:hAnsi="Times New Roman" w:cs="Times New Roman"/>
          <w:b/>
          <w:bCs/>
          <w:color w:val="1F4E79" w:themeColor="accent5" w:themeShade="80"/>
          <w:sz w:val="44"/>
          <w:szCs w:val="44"/>
        </w:rPr>
        <w:t xml:space="preserve">Petroleum LandVantage Implementation </w:t>
      </w:r>
    </w:p>
    <w:p w14:paraId="284933CD" w14:textId="435DA44F" w:rsidR="00A1382A" w:rsidRPr="00437361" w:rsidRDefault="00A1382A">
      <w:pPr>
        <w:rPr>
          <w:rFonts w:ascii="Times New Roman" w:hAnsi="Times New Roman" w:cs="Times New Roman"/>
          <w:b/>
          <w:bCs/>
          <w:color w:val="1F4E79" w:themeColor="accent5" w:themeShade="80"/>
          <w:sz w:val="44"/>
          <w:szCs w:val="44"/>
        </w:rPr>
      </w:pPr>
      <w:r w:rsidRPr="00437361">
        <w:rPr>
          <w:rFonts w:ascii="Times New Roman" w:hAnsi="Times New Roman" w:cs="Times New Roman"/>
          <w:b/>
          <w:bCs/>
          <w:color w:val="1F4E79" w:themeColor="accent5" w:themeShade="80"/>
          <w:sz w:val="44"/>
          <w:szCs w:val="44"/>
        </w:rPr>
        <w:t>Project Charter</w:t>
      </w:r>
      <w:r w:rsidRPr="00437361">
        <w:rPr>
          <w:rFonts w:ascii="Times New Roman" w:hAnsi="Times New Roman" w:cs="Times New Roman"/>
          <w:b/>
          <w:bCs/>
          <w:color w:val="1F4E79" w:themeColor="accent5" w:themeShade="80"/>
          <w:sz w:val="44"/>
          <w:szCs w:val="44"/>
        </w:rPr>
        <w:br/>
        <w:t>___</w:t>
      </w:r>
    </w:p>
    <w:p w14:paraId="7A754489" w14:textId="7FD333CD" w:rsidR="00A1382A" w:rsidRPr="008410B6" w:rsidRDefault="00A1382A">
      <w:pPr>
        <w:rPr>
          <w:rFonts w:ascii="Times New Roman" w:hAnsi="Times New Roman" w:cs="Times New Roman"/>
          <w:b/>
          <w:bCs/>
          <w:color w:val="1F4E79" w:themeColor="accent5" w:themeShade="80"/>
          <w:sz w:val="24"/>
          <w:szCs w:val="24"/>
        </w:rPr>
      </w:pPr>
    </w:p>
    <w:p w14:paraId="64773F60" w14:textId="4DC7221C" w:rsidR="00A1382A" w:rsidRPr="008410B6" w:rsidRDefault="00A1382A">
      <w:pPr>
        <w:rPr>
          <w:rFonts w:ascii="Times New Roman" w:hAnsi="Times New Roman" w:cs="Times New Roman"/>
          <w:b/>
          <w:bCs/>
          <w:color w:val="1F4E79" w:themeColor="accent5" w:themeShade="80"/>
          <w:sz w:val="24"/>
          <w:szCs w:val="24"/>
        </w:rPr>
      </w:pPr>
    </w:p>
    <w:p w14:paraId="6B747D03" w14:textId="6EECCB0E" w:rsidR="00A1382A" w:rsidRPr="008410B6" w:rsidRDefault="00A1382A">
      <w:pPr>
        <w:rPr>
          <w:rFonts w:ascii="Times New Roman" w:hAnsi="Times New Roman" w:cs="Times New Roman"/>
          <w:b/>
          <w:bCs/>
          <w:color w:val="1F4E79" w:themeColor="accent5" w:themeShade="80"/>
          <w:sz w:val="24"/>
          <w:szCs w:val="24"/>
        </w:rPr>
      </w:pPr>
    </w:p>
    <w:p w14:paraId="0D36D8BE" w14:textId="0C259FDB" w:rsidR="00A1382A" w:rsidRPr="008410B6" w:rsidRDefault="00A1382A">
      <w:pPr>
        <w:rPr>
          <w:rFonts w:ascii="Times New Roman" w:hAnsi="Times New Roman" w:cs="Times New Roman"/>
          <w:b/>
          <w:bCs/>
          <w:color w:val="1F4E79" w:themeColor="accent5" w:themeShade="80"/>
          <w:sz w:val="24"/>
          <w:szCs w:val="24"/>
        </w:rPr>
      </w:pPr>
    </w:p>
    <w:p w14:paraId="1A725C31" w14:textId="654AF251" w:rsidR="00A1382A" w:rsidRPr="008410B6" w:rsidRDefault="00A1382A">
      <w:pPr>
        <w:rPr>
          <w:rFonts w:ascii="Times New Roman" w:hAnsi="Times New Roman" w:cs="Times New Roman"/>
          <w:b/>
          <w:bCs/>
          <w:sz w:val="24"/>
          <w:szCs w:val="24"/>
        </w:rPr>
      </w:pPr>
    </w:p>
    <w:p w14:paraId="073F0B4F" w14:textId="18A18F2C" w:rsidR="00A1382A" w:rsidRPr="008410B6" w:rsidRDefault="00A1382A">
      <w:pPr>
        <w:rPr>
          <w:rFonts w:ascii="Times New Roman" w:hAnsi="Times New Roman" w:cs="Times New Roman"/>
          <w:b/>
          <w:bCs/>
          <w:sz w:val="24"/>
          <w:szCs w:val="24"/>
        </w:rPr>
      </w:pPr>
    </w:p>
    <w:p w14:paraId="08FE4AAD" w14:textId="1E839176" w:rsidR="00A1382A" w:rsidRPr="008410B6" w:rsidRDefault="00A1382A">
      <w:pPr>
        <w:rPr>
          <w:rFonts w:ascii="Times New Roman" w:hAnsi="Times New Roman" w:cs="Times New Roman"/>
          <w:b/>
          <w:bCs/>
          <w:sz w:val="24"/>
          <w:szCs w:val="24"/>
        </w:rPr>
      </w:pPr>
    </w:p>
    <w:p w14:paraId="387021B3" w14:textId="40C9B4F5" w:rsidR="00A1382A" w:rsidRPr="008410B6" w:rsidRDefault="00A1382A">
      <w:pPr>
        <w:rPr>
          <w:rFonts w:ascii="Times New Roman" w:hAnsi="Times New Roman" w:cs="Times New Roman"/>
          <w:b/>
          <w:bCs/>
          <w:sz w:val="24"/>
          <w:szCs w:val="24"/>
        </w:rPr>
      </w:pPr>
    </w:p>
    <w:p w14:paraId="45D7932B" w14:textId="2BB4DB17" w:rsidR="000D3AF0" w:rsidRDefault="000D3AF0" w:rsidP="00A1382A">
      <w:pPr>
        <w:jc w:val="right"/>
        <w:rPr>
          <w:rFonts w:ascii="Times New Roman" w:hAnsi="Times New Roman" w:cs="Times New Roman"/>
          <w:b/>
          <w:bCs/>
          <w:sz w:val="24"/>
          <w:szCs w:val="24"/>
        </w:rPr>
      </w:pPr>
    </w:p>
    <w:p w14:paraId="5445BB20" w14:textId="1228AD32" w:rsidR="00437361" w:rsidRDefault="00437361" w:rsidP="00A1382A">
      <w:pPr>
        <w:jc w:val="right"/>
        <w:rPr>
          <w:rFonts w:ascii="Times New Roman" w:hAnsi="Times New Roman" w:cs="Times New Roman"/>
          <w:b/>
          <w:bCs/>
          <w:sz w:val="24"/>
          <w:szCs w:val="24"/>
        </w:rPr>
      </w:pPr>
    </w:p>
    <w:p w14:paraId="3D89003A" w14:textId="4BDA793A" w:rsidR="00437361" w:rsidRDefault="00437361" w:rsidP="00A1382A">
      <w:pPr>
        <w:jc w:val="right"/>
        <w:rPr>
          <w:rFonts w:ascii="Times New Roman" w:hAnsi="Times New Roman" w:cs="Times New Roman"/>
          <w:b/>
          <w:bCs/>
          <w:sz w:val="24"/>
          <w:szCs w:val="24"/>
        </w:rPr>
      </w:pPr>
    </w:p>
    <w:p w14:paraId="6DA90A4C" w14:textId="77777777" w:rsidR="00437361" w:rsidRPr="008410B6" w:rsidRDefault="00437361" w:rsidP="00A1382A">
      <w:pPr>
        <w:jc w:val="right"/>
        <w:rPr>
          <w:rFonts w:ascii="Times New Roman" w:hAnsi="Times New Roman" w:cs="Times New Roman"/>
          <w:b/>
          <w:bCs/>
          <w:sz w:val="24"/>
          <w:szCs w:val="24"/>
        </w:rPr>
      </w:pPr>
    </w:p>
    <w:p w14:paraId="3D8D0087" w14:textId="0F9FE642" w:rsidR="00A1382A" w:rsidRPr="008410B6" w:rsidRDefault="00A1382A" w:rsidP="00A1382A">
      <w:pPr>
        <w:jc w:val="right"/>
        <w:rPr>
          <w:rFonts w:ascii="Times New Roman" w:hAnsi="Times New Roman" w:cs="Times New Roman"/>
          <w:sz w:val="24"/>
          <w:szCs w:val="24"/>
        </w:rPr>
      </w:pPr>
      <w:r w:rsidRPr="008410B6">
        <w:rPr>
          <w:rFonts w:ascii="Times New Roman" w:hAnsi="Times New Roman" w:cs="Times New Roman"/>
          <w:sz w:val="24"/>
          <w:szCs w:val="24"/>
        </w:rPr>
        <w:t>William Chen</w:t>
      </w:r>
    </w:p>
    <w:p w14:paraId="04513411" w14:textId="7BEC618C" w:rsidR="00A1382A" w:rsidRPr="008410B6" w:rsidRDefault="00A1382A" w:rsidP="00A1382A">
      <w:pPr>
        <w:jc w:val="right"/>
        <w:rPr>
          <w:rFonts w:ascii="Times New Roman" w:hAnsi="Times New Roman" w:cs="Times New Roman"/>
          <w:sz w:val="24"/>
          <w:szCs w:val="24"/>
        </w:rPr>
      </w:pPr>
      <w:r w:rsidRPr="008410B6">
        <w:rPr>
          <w:rFonts w:ascii="Times New Roman" w:hAnsi="Times New Roman" w:cs="Times New Roman"/>
          <w:sz w:val="24"/>
          <w:szCs w:val="24"/>
        </w:rPr>
        <w:t>Spring 2021</w:t>
      </w:r>
    </w:p>
    <w:p w14:paraId="01DA3877" w14:textId="1989A4DD" w:rsidR="00437361" w:rsidRPr="00437361" w:rsidRDefault="00A1382A" w:rsidP="00437361">
      <w:pPr>
        <w:jc w:val="right"/>
        <w:rPr>
          <w:rFonts w:ascii="Times New Roman" w:hAnsi="Times New Roman" w:cs="Times New Roman"/>
          <w:sz w:val="24"/>
          <w:szCs w:val="24"/>
        </w:rPr>
      </w:pPr>
      <w:r w:rsidRPr="008410B6">
        <w:rPr>
          <w:rFonts w:ascii="Times New Roman" w:hAnsi="Times New Roman" w:cs="Times New Roman"/>
          <w:sz w:val="24"/>
          <w:szCs w:val="24"/>
        </w:rPr>
        <w:t>March 18, 2021</w:t>
      </w:r>
    </w:p>
    <w:p w14:paraId="7655A1FF" w14:textId="0F8BD0E9" w:rsidR="00A1382A" w:rsidRPr="00D970E7" w:rsidRDefault="00A1382A" w:rsidP="00A1382A">
      <w:pPr>
        <w:rPr>
          <w:rFonts w:ascii="Times New Roman" w:hAnsi="Times New Roman" w:cs="Times New Roman"/>
          <w:b/>
          <w:bCs/>
          <w:sz w:val="32"/>
          <w:szCs w:val="32"/>
        </w:rPr>
      </w:pPr>
      <w:r w:rsidRPr="00D970E7">
        <w:rPr>
          <w:rFonts w:ascii="Times New Roman" w:hAnsi="Times New Roman" w:cs="Times New Roman"/>
          <w:b/>
          <w:bCs/>
          <w:sz w:val="32"/>
          <w:szCs w:val="32"/>
        </w:rPr>
        <w:lastRenderedPageBreak/>
        <w:t>Project Identification</w:t>
      </w:r>
    </w:p>
    <w:p w14:paraId="0613F602" w14:textId="514019F4" w:rsidR="00A1382A" w:rsidRPr="008410B6" w:rsidRDefault="00A1382A" w:rsidP="00A1382A">
      <w:pPr>
        <w:pStyle w:val="ListParagraph"/>
        <w:numPr>
          <w:ilvl w:val="0"/>
          <w:numId w:val="2"/>
        </w:numPr>
        <w:rPr>
          <w:rFonts w:ascii="Times New Roman" w:hAnsi="Times New Roman" w:cs="Times New Roman"/>
          <w:sz w:val="24"/>
          <w:szCs w:val="24"/>
        </w:rPr>
      </w:pPr>
      <w:r w:rsidRPr="008410B6">
        <w:rPr>
          <w:rFonts w:ascii="Times New Roman" w:hAnsi="Times New Roman" w:cs="Times New Roman"/>
          <w:sz w:val="24"/>
          <w:szCs w:val="24"/>
        </w:rPr>
        <w:t>Name: Optimizing Callon Petroleum with LandVantage Cloud-based Information System</w:t>
      </w:r>
    </w:p>
    <w:p w14:paraId="44C46A2F" w14:textId="1C258722" w:rsidR="000D3AF0" w:rsidRPr="00504954" w:rsidRDefault="00A1382A" w:rsidP="00504954">
      <w:pPr>
        <w:pStyle w:val="ListParagraph"/>
        <w:numPr>
          <w:ilvl w:val="0"/>
          <w:numId w:val="2"/>
        </w:numPr>
        <w:rPr>
          <w:rFonts w:ascii="Times New Roman" w:hAnsi="Times New Roman" w:cs="Times New Roman"/>
          <w:sz w:val="24"/>
          <w:szCs w:val="24"/>
        </w:rPr>
      </w:pPr>
      <w:r w:rsidRPr="008410B6">
        <w:rPr>
          <w:rFonts w:ascii="Times New Roman" w:hAnsi="Times New Roman" w:cs="Times New Roman"/>
          <w:sz w:val="24"/>
          <w:szCs w:val="24"/>
        </w:rPr>
        <w:t xml:space="preserve">Project Identification Number: </w:t>
      </w:r>
      <w:r w:rsidR="000D3AF0" w:rsidRPr="008410B6">
        <w:rPr>
          <w:rFonts w:ascii="Times New Roman" w:hAnsi="Times New Roman" w:cs="Times New Roman"/>
          <w:sz w:val="24"/>
          <w:szCs w:val="24"/>
        </w:rPr>
        <w:t>18263</w:t>
      </w:r>
      <w:r w:rsidR="00504954">
        <w:rPr>
          <w:rFonts w:ascii="Times New Roman" w:hAnsi="Times New Roman" w:cs="Times New Roman"/>
          <w:sz w:val="24"/>
          <w:szCs w:val="24"/>
        </w:rPr>
        <w:br/>
      </w:r>
    </w:p>
    <w:p w14:paraId="4E65CFD7" w14:textId="58B9F35B" w:rsidR="000D3AF0" w:rsidRPr="00D970E7" w:rsidRDefault="000D3AF0" w:rsidP="000D3AF0">
      <w:pPr>
        <w:rPr>
          <w:rFonts w:ascii="Times New Roman" w:hAnsi="Times New Roman" w:cs="Times New Roman"/>
          <w:b/>
          <w:bCs/>
          <w:sz w:val="32"/>
          <w:szCs w:val="32"/>
        </w:rPr>
      </w:pPr>
      <w:r w:rsidRPr="00D970E7">
        <w:rPr>
          <w:rFonts w:ascii="Times New Roman" w:hAnsi="Times New Roman" w:cs="Times New Roman"/>
          <w:b/>
          <w:bCs/>
          <w:sz w:val="32"/>
          <w:szCs w:val="32"/>
        </w:rPr>
        <w:t>Summary of Project Origin and Description</w:t>
      </w:r>
    </w:p>
    <w:p w14:paraId="75D6D6A2" w14:textId="01970566" w:rsidR="00437361" w:rsidRPr="00437361" w:rsidRDefault="00437361" w:rsidP="00437361">
      <w:pPr>
        <w:rPr>
          <w:rFonts w:ascii="Times New Roman" w:hAnsi="Times New Roman" w:cs="Times New Roman"/>
          <w:sz w:val="24"/>
          <w:szCs w:val="24"/>
        </w:rPr>
      </w:pPr>
      <w:r w:rsidRPr="00437361">
        <w:rPr>
          <w:rFonts w:ascii="Times New Roman" w:hAnsi="Times New Roman" w:cs="Times New Roman"/>
          <w:sz w:val="24"/>
          <w:szCs w:val="24"/>
        </w:rPr>
        <w:t>Callon Petroleum (CP) is a 70-year-old public oil and gas exploration company. In 2019, CP acquired Carrizo Oil &amp; Gas (COG) and had expanded to roughly 200,000 acres in the Permian Basin and Eagle Ford Shale. As stated in Callon Petroleum’s inaugural Sustainability Report, they acquired COG to advance their business through enhanced scale, asset diversity, and efficiency. It is evident that throughout the sustainability report, Callon Petroleum is dedicating a lot of resources to improve all aspects of how it does business. The report highlights Callon Petroleum’s reasons and goals for obtaining COG as “On July 15, 2019, Callon announced we had reached agreement to acquire Carrizo Oil &amp; Gas, Inc., a combination that would accelerate key corporate goals of enhanced capital efficiency, free cash flow growth and a strengthened financial position. Importantly, the acquisition would also bring together two talented organizations grounded in strong values and similar cultures with a shared commitment to responsible operations, integrity, and a drive to deliver results.” Callon created a 30-member integration team whose membership included leaders from both organizations.</w:t>
      </w:r>
      <w:r>
        <w:rPr>
          <w:rFonts w:ascii="Times New Roman" w:hAnsi="Times New Roman" w:cs="Times New Roman"/>
          <w:sz w:val="24"/>
          <w:szCs w:val="24"/>
        </w:rPr>
        <w:br/>
      </w:r>
    </w:p>
    <w:p w14:paraId="4B98AA5D" w14:textId="19B6DB18" w:rsidR="008B164B" w:rsidRPr="008410B6" w:rsidRDefault="00437361" w:rsidP="00437361">
      <w:pPr>
        <w:rPr>
          <w:rFonts w:ascii="Times New Roman" w:hAnsi="Times New Roman" w:cs="Times New Roman"/>
          <w:sz w:val="24"/>
          <w:szCs w:val="24"/>
        </w:rPr>
      </w:pPr>
      <w:r w:rsidRPr="00437361">
        <w:rPr>
          <w:rFonts w:ascii="Times New Roman" w:hAnsi="Times New Roman" w:cs="Times New Roman"/>
          <w:sz w:val="24"/>
          <w:szCs w:val="24"/>
        </w:rPr>
        <w:t>With the merge of people and systems, Callon Petroleum wants a seamless transition and combination of systems. Callon Petroleum has chosen Land Information Services, LLC (LIS)/LandVantage cloud-based system for their new system. LIS specializes in providing services to oil and gas well owners and mineral rights owners as they manage the acquisition. LIS focuses on streamlining data capture and simplifying information retrieval. They also provide training and support to ensure the data quality remains high.</w:t>
      </w:r>
      <w:r w:rsidR="00504954">
        <w:rPr>
          <w:rFonts w:ascii="Times New Roman" w:hAnsi="Times New Roman" w:cs="Times New Roman"/>
          <w:sz w:val="24"/>
          <w:szCs w:val="24"/>
        </w:rPr>
        <w:br/>
      </w:r>
    </w:p>
    <w:p w14:paraId="3ACC8B07" w14:textId="764CC561" w:rsidR="008B164B" w:rsidRPr="00D970E7" w:rsidRDefault="008B164B" w:rsidP="008B164B">
      <w:pPr>
        <w:rPr>
          <w:rFonts w:ascii="Times New Roman" w:hAnsi="Times New Roman" w:cs="Times New Roman"/>
          <w:b/>
          <w:bCs/>
          <w:sz w:val="32"/>
          <w:szCs w:val="32"/>
        </w:rPr>
      </w:pPr>
      <w:r w:rsidRPr="00D970E7">
        <w:rPr>
          <w:rFonts w:ascii="Times New Roman" w:hAnsi="Times New Roman" w:cs="Times New Roman"/>
          <w:b/>
          <w:bCs/>
          <w:sz w:val="32"/>
          <w:szCs w:val="32"/>
        </w:rPr>
        <w:t>Project Business Case</w:t>
      </w:r>
    </w:p>
    <w:p w14:paraId="3A1C239E" w14:textId="5385098F" w:rsidR="004C2450" w:rsidRPr="008410B6" w:rsidRDefault="00437361" w:rsidP="004C2450">
      <w:pPr>
        <w:rPr>
          <w:rFonts w:ascii="Times New Roman" w:hAnsi="Times New Roman" w:cs="Times New Roman"/>
          <w:sz w:val="24"/>
          <w:szCs w:val="24"/>
        </w:rPr>
      </w:pPr>
      <w:r w:rsidRPr="00437361">
        <w:rPr>
          <w:rFonts w:ascii="Times New Roman" w:hAnsi="Times New Roman" w:cs="Times New Roman"/>
          <w:sz w:val="24"/>
          <w:szCs w:val="24"/>
        </w:rPr>
        <w:t xml:space="preserve">Callon Petroleum has been very successful with integrating COG into its organization but seeks to reduce its operating costs while continuing to grow at a rapid rate through acquisitions. CP is finding it difficult to get real-time product data and expenses on their oil and gas surrounding the real estate that they own. CP’s current system was not designed to scale to match the volume and speed of success. It is also challenging to keep up with the changing state and federal regulations regarding wells' maintenance. Callon Petroleum plans on moving its operations to the cloud or improving its system in-house. They need to find a solution to their sustainability issue by implementing a system that can process and analyze data to support decision needs in a timely fashion and allow for the ease of integrating new data into the system when they acquire another company. Although their technical team is very talented, they are looking to utilize and leverage their current technical team’s talents while catapulting the IT team into a mature cloud solution </w:t>
      </w:r>
      <w:r w:rsidRPr="00437361">
        <w:rPr>
          <w:rFonts w:ascii="Times New Roman" w:hAnsi="Times New Roman" w:cs="Times New Roman"/>
          <w:sz w:val="24"/>
          <w:szCs w:val="24"/>
        </w:rPr>
        <w:lastRenderedPageBreak/>
        <w:t>that provides them the ability to do more with fewer people. The target deadline is that all work is completed by the end of the 3rd quarter in 2021.</w:t>
      </w:r>
    </w:p>
    <w:p w14:paraId="648F3D1D" w14:textId="5C7FB42A" w:rsidR="004C2450" w:rsidRPr="00D970E7" w:rsidRDefault="004C2450" w:rsidP="004C2450">
      <w:pPr>
        <w:rPr>
          <w:rFonts w:ascii="Times New Roman" w:hAnsi="Times New Roman" w:cs="Times New Roman"/>
          <w:b/>
          <w:bCs/>
          <w:sz w:val="32"/>
          <w:szCs w:val="32"/>
        </w:rPr>
      </w:pPr>
      <w:r w:rsidRPr="00D970E7">
        <w:rPr>
          <w:rFonts w:ascii="Times New Roman" w:hAnsi="Times New Roman" w:cs="Times New Roman"/>
          <w:b/>
          <w:bCs/>
          <w:sz w:val="32"/>
          <w:szCs w:val="32"/>
        </w:rPr>
        <w:t>Product Deliverables</w:t>
      </w:r>
    </w:p>
    <w:p w14:paraId="2A2F9217" w14:textId="3B382F31" w:rsidR="004C2450" w:rsidRPr="008410B6" w:rsidRDefault="00CD588C" w:rsidP="004C2450">
      <w:pPr>
        <w:pStyle w:val="ListParagraph"/>
        <w:numPr>
          <w:ilvl w:val="0"/>
          <w:numId w:val="3"/>
        </w:numPr>
        <w:rPr>
          <w:rFonts w:ascii="Times New Roman" w:hAnsi="Times New Roman" w:cs="Times New Roman"/>
          <w:sz w:val="24"/>
          <w:szCs w:val="24"/>
        </w:rPr>
      </w:pPr>
      <w:r w:rsidRPr="008410B6">
        <w:rPr>
          <w:rFonts w:ascii="Times New Roman" w:hAnsi="Times New Roman" w:cs="Times New Roman"/>
          <w:sz w:val="24"/>
          <w:szCs w:val="24"/>
        </w:rPr>
        <w:t xml:space="preserve">(Customizable and scalable) </w:t>
      </w:r>
      <w:r w:rsidR="004C2450" w:rsidRPr="008410B6">
        <w:rPr>
          <w:rFonts w:ascii="Times New Roman" w:hAnsi="Times New Roman" w:cs="Times New Roman"/>
          <w:sz w:val="24"/>
          <w:szCs w:val="24"/>
        </w:rPr>
        <w:t>LandVantage software</w:t>
      </w:r>
    </w:p>
    <w:p w14:paraId="75773AE6" w14:textId="67733B2C" w:rsidR="00CD588C" w:rsidRPr="008410B6" w:rsidRDefault="00CD588C" w:rsidP="00CD588C">
      <w:pPr>
        <w:pStyle w:val="ListParagraph"/>
        <w:numPr>
          <w:ilvl w:val="1"/>
          <w:numId w:val="3"/>
        </w:numPr>
        <w:rPr>
          <w:rFonts w:ascii="Times New Roman" w:hAnsi="Times New Roman" w:cs="Times New Roman"/>
          <w:sz w:val="24"/>
          <w:szCs w:val="24"/>
        </w:rPr>
      </w:pPr>
      <w:r w:rsidRPr="008410B6">
        <w:rPr>
          <w:rFonts w:ascii="Times New Roman" w:hAnsi="Times New Roman" w:cs="Times New Roman"/>
          <w:sz w:val="24"/>
          <w:szCs w:val="24"/>
        </w:rPr>
        <w:t>Real</w:t>
      </w:r>
      <w:r w:rsidR="00437361">
        <w:rPr>
          <w:rFonts w:ascii="Times New Roman" w:hAnsi="Times New Roman" w:cs="Times New Roman"/>
          <w:sz w:val="24"/>
          <w:szCs w:val="24"/>
        </w:rPr>
        <w:t>-</w:t>
      </w:r>
      <w:r w:rsidRPr="008410B6">
        <w:rPr>
          <w:rFonts w:ascii="Times New Roman" w:hAnsi="Times New Roman" w:cs="Times New Roman"/>
          <w:sz w:val="24"/>
          <w:szCs w:val="24"/>
        </w:rPr>
        <w:t>time alerts and data on CP’s oil and gas wells</w:t>
      </w:r>
    </w:p>
    <w:p w14:paraId="1D07F765" w14:textId="71831015" w:rsidR="004C2450" w:rsidRPr="008410B6" w:rsidRDefault="004C2450" w:rsidP="004C2450">
      <w:pPr>
        <w:pStyle w:val="ListParagraph"/>
        <w:numPr>
          <w:ilvl w:val="0"/>
          <w:numId w:val="3"/>
        </w:numPr>
        <w:rPr>
          <w:rFonts w:ascii="Times New Roman" w:hAnsi="Times New Roman" w:cs="Times New Roman"/>
          <w:sz w:val="24"/>
          <w:szCs w:val="24"/>
        </w:rPr>
      </w:pPr>
      <w:r w:rsidRPr="008410B6">
        <w:rPr>
          <w:rFonts w:ascii="Times New Roman" w:hAnsi="Times New Roman" w:cs="Times New Roman"/>
          <w:sz w:val="24"/>
          <w:szCs w:val="24"/>
        </w:rPr>
        <w:t>Record of all transactions</w:t>
      </w:r>
    </w:p>
    <w:p w14:paraId="4C0CE845" w14:textId="36C69965" w:rsidR="00CD588C" w:rsidRPr="008410B6" w:rsidRDefault="00CD588C" w:rsidP="00CD588C">
      <w:pPr>
        <w:pStyle w:val="ListParagraph"/>
        <w:numPr>
          <w:ilvl w:val="1"/>
          <w:numId w:val="3"/>
        </w:numPr>
        <w:rPr>
          <w:rFonts w:ascii="Times New Roman" w:hAnsi="Times New Roman" w:cs="Times New Roman"/>
          <w:sz w:val="24"/>
          <w:szCs w:val="24"/>
        </w:rPr>
      </w:pPr>
      <w:r w:rsidRPr="008410B6">
        <w:rPr>
          <w:rFonts w:ascii="Times New Roman" w:hAnsi="Times New Roman" w:cs="Times New Roman"/>
          <w:sz w:val="24"/>
          <w:szCs w:val="24"/>
        </w:rPr>
        <w:t>Day to day business</w:t>
      </w:r>
    </w:p>
    <w:p w14:paraId="7BF777AD" w14:textId="096EFC33" w:rsidR="00CD588C" w:rsidRPr="008410B6" w:rsidRDefault="00CD588C" w:rsidP="00CD588C">
      <w:pPr>
        <w:pStyle w:val="ListParagraph"/>
        <w:numPr>
          <w:ilvl w:val="1"/>
          <w:numId w:val="3"/>
        </w:numPr>
        <w:rPr>
          <w:rFonts w:ascii="Times New Roman" w:hAnsi="Times New Roman" w:cs="Times New Roman"/>
          <w:sz w:val="24"/>
          <w:szCs w:val="24"/>
        </w:rPr>
      </w:pPr>
      <w:r w:rsidRPr="008410B6">
        <w:rPr>
          <w:rFonts w:ascii="Times New Roman" w:hAnsi="Times New Roman" w:cs="Times New Roman"/>
          <w:sz w:val="24"/>
          <w:szCs w:val="24"/>
        </w:rPr>
        <w:t>Selling real estate</w:t>
      </w:r>
    </w:p>
    <w:p w14:paraId="640D4870" w14:textId="5A999FF4" w:rsidR="00CD588C" w:rsidRPr="008410B6" w:rsidRDefault="00CD588C" w:rsidP="00BC28FE">
      <w:pPr>
        <w:pStyle w:val="ListParagraph"/>
        <w:numPr>
          <w:ilvl w:val="1"/>
          <w:numId w:val="3"/>
        </w:numPr>
        <w:rPr>
          <w:rFonts w:ascii="Times New Roman" w:hAnsi="Times New Roman" w:cs="Times New Roman"/>
          <w:sz w:val="24"/>
          <w:szCs w:val="24"/>
        </w:rPr>
      </w:pPr>
      <w:r w:rsidRPr="008410B6">
        <w:rPr>
          <w:rFonts w:ascii="Times New Roman" w:hAnsi="Times New Roman" w:cs="Times New Roman"/>
          <w:sz w:val="24"/>
          <w:szCs w:val="24"/>
        </w:rPr>
        <w:t>Audit trail</w:t>
      </w:r>
    </w:p>
    <w:p w14:paraId="745175F5" w14:textId="29212140" w:rsidR="004C2450" w:rsidRPr="008410B6" w:rsidRDefault="004C2450" w:rsidP="004C2450">
      <w:pPr>
        <w:pStyle w:val="ListParagraph"/>
        <w:numPr>
          <w:ilvl w:val="0"/>
          <w:numId w:val="3"/>
        </w:numPr>
        <w:rPr>
          <w:rFonts w:ascii="Times New Roman" w:hAnsi="Times New Roman" w:cs="Times New Roman"/>
          <w:sz w:val="24"/>
          <w:szCs w:val="24"/>
        </w:rPr>
      </w:pPr>
      <w:r w:rsidRPr="008410B6">
        <w:rPr>
          <w:rFonts w:ascii="Times New Roman" w:hAnsi="Times New Roman" w:cs="Times New Roman"/>
          <w:sz w:val="24"/>
          <w:szCs w:val="24"/>
        </w:rPr>
        <w:t>Training for employees and end</w:t>
      </w:r>
      <w:r w:rsidR="00437361">
        <w:rPr>
          <w:rFonts w:ascii="Times New Roman" w:hAnsi="Times New Roman" w:cs="Times New Roman"/>
          <w:sz w:val="24"/>
          <w:szCs w:val="24"/>
        </w:rPr>
        <w:t>-</w:t>
      </w:r>
      <w:r w:rsidRPr="008410B6">
        <w:rPr>
          <w:rFonts w:ascii="Times New Roman" w:hAnsi="Times New Roman" w:cs="Times New Roman"/>
          <w:sz w:val="24"/>
          <w:szCs w:val="24"/>
        </w:rPr>
        <w:t>users</w:t>
      </w:r>
    </w:p>
    <w:p w14:paraId="4D90B6C5" w14:textId="77777777" w:rsidR="00F530CF" w:rsidRDefault="004C2450" w:rsidP="00BC28FE">
      <w:pPr>
        <w:pStyle w:val="ListParagraph"/>
        <w:numPr>
          <w:ilvl w:val="0"/>
          <w:numId w:val="3"/>
        </w:numPr>
        <w:rPr>
          <w:rFonts w:ascii="Times New Roman" w:hAnsi="Times New Roman" w:cs="Times New Roman"/>
          <w:sz w:val="24"/>
          <w:szCs w:val="24"/>
        </w:rPr>
      </w:pPr>
      <w:r w:rsidRPr="008410B6">
        <w:rPr>
          <w:rFonts w:ascii="Times New Roman" w:hAnsi="Times New Roman" w:cs="Times New Roman"/>
          <w:sz w:val="24"/>
          <w:szCs w:val="24"/>
        </w:rPr>
        <w:t>Implementation assistance (from LIS</w:t>
      </w:r>
      <w:r w:rsidR="00CD588C" w:rsidRPr="008410B6">
        <w:rPr>
          <w:rFonts w:ascii="Times New Roman" w:hAnsi="Times New Roman" w:cs="Times New Roman"/>
          <w:sz w:val="24"/>
          <w:szCs w:val="24"/>
        </w:rPr>
        <w:t>)</w:t>
      </w:r>
    </w:p>
    <w:p w14:paraId="2ADC433A" w14:textId="77777777" w:rsidR="00B44CA6" w:rsidRDefault="00F530CF" w:rsidP="00BC28F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Develop requirements document</w:t>
      </w:r>
    </w:p>
    <w:p w14:paraId="7ABC8208" w14:textId="77777777" w:rsidR="00FE3C23" w:rsidRDefault="00FE3C23" w:rsidP="00BC28F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Replace existing system with new system</w:t>
      </w:r>
    </w:p>
    <w:p w14:paraId="7BEAA43E" w14:textId="77777777" w:rsidR="00FE3C23" w:rsidRDefault="00FE3C23" w:rsidP="00BC28F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Conversion of historical land transactional and document data</w:t>
      </w:r>
    </w:p>
    <w:p w14:paraId="1A0F0657" w14:textId="3A795285" w:rsidR="00BC28FE" w:rsidRPr="00504954" w:rsidRDefault="008305E9" w:rsidP="00BC28F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Modify existing database to work with LandVantage</w:t>
      </w:r>
      <w:r w:rsidR="00504954">
        <w:rPr>
          <w:rFonts w:ascii="Times New Roman" w:hAnsi="Times New Roman" w:cs="Times New Roman"/>
          <w:sz w:val="24"/>
          <w:szCs w:val="24"/>
        </w:rPr>
        <w:br/>
      </w:r>
    </w:p>
    <w:p w14:paraId="515AF07D" w14:textId="3574F1CB" w:rsidR="00BC28FE" w:rsidRPr="00D970E7" w:rsidRDefault="00BC28FE" w:rsidP="00BC28FE">
      <w:pPr>
        <w:rPr>
          <w:rFonts w:ascii="Times New Roman" w:hAnsi="Times New Roman" w:cs="Times New Roman"/>
          <w:b/>
          <w:bCs/>
          <w:sz w:val="32"/>
          <w:szCs w:val="32"/>
        </w:rPr>
      </w:pPr>
      <w:r w:rsidRPr="00D970E7">
        <w:rPr>
          <w:rFonts w:ascii="Times New Roman" w:hAnsi="Times New Roman" w:cs="Times New Roman"/>
          <w:b/>
          <w:bCs/>
          <w:sz w:val="32"/>
          <w:szCs w:val="32"/>
        </w:rPr>
        <w:t>Process Deliverables</w:t>
      </w:r>
    </w:p>
    <w:p w14:paraId="11753562" w14:textId="7E2B25DA" w:rsidR="00BC28FE" w:rsidRPr="008410B6" w:rsidRDefault="008305E9" w:rsidP="00BC28F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Bi-w</w:t>
      </w:r>
      <w:r w:rsidR="00BC28FE" w:rsidRPr="008410B6">
        <w:rPr>
          <w:rFonts w:ascii="Times New Roman" w:hAnsi="Times New Roman" w:cs="Times New Roman"/>
          <w:sz w:val="24"/>
          <w:szCs w:val="24"/>
        </w:rPr>
        <w:t>eekly meetings with the team, stakeholders, and cross-impacted areas of the organization(s)</w:t>
      </w:r>
    </w:p>
    <w:p w14:paraId="0381B6A2" w14:textId="43ADA9B4" w:rsidR="00BC28FE" w:rsidRPr="008410B6" w:rsidRDefault="008305E9" w:rsidP="00BC28F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w:t>
      </w:r>
      <w:r w:rsidR="00BC28FE" w:rsidRPr="008410B6">
        <w:rPr>
          <w:rFonts w:ascii="Times New Roman" w:hAnsi="Times New Roman" w:cs="Times New Roman"/>
          <w:sz w:val="24"/>
          <w:szCs w:val="24"/>
        </w:rPr>
        <w:t>eekly status reports</w:t>
      </w:r>
    </w:p>
    <w:p w14:paraId="31AC9B5C" w14:textId="6649A781" w:rsidR="00BC28FE" w:rsidRPr="008410B6" w:rsidRDefault="00BC28FE" w:rsidP="00BC28FE">
      <w:pPr>
        <w:pStyle w:val="ListParagraph"/>
        <w:numPr>
          <w:ilvl w:val="0"/>
          <w:numId w:val="4"/>
        </w:numPr>
        <w:rPr>
          <w:rFonts w:ascii="Times New Roman" w:hAnsi="Times New Roman" w:cs="Times New Roman"/>
          <w:sz w:val="24"/>
          <w:szCs w:val="24"/>
        </w:rPr>
      </w:pPr>
      <w:r w:rsidRPr="008410B6">
        <w:rPr>
          <w:rFonts w:ascii="Times New Roman" w:hAnsi="Times New Roman" w:cs="Times New Roman"/>
          <w:sz w:val="24"/>
          <w:szCs w:val="24"/>
        </w:rPr>
        <w:t>Maintain an issues log</w:t>
      </w:r>
    </w:p>
    <w:p w14:paraId="3A7EB20A" w14:textId="45D1A3BC" w:rsidR="00BC28FE" w:rsidRPr="008410B6" w:rsidRDefault="00BC28FE" w:rsidP="00BC28FE">
      <w:pPr>
        <w:pStyle w:val="ListParagraph"/>
        <w:numPr>
          <w:ilvl w:val="0"/>
          <w:numId w:val="4"/>
        </w:numPr>
        <w:rPr>
          <w:rFonts w:ascii="Times New Roman" w:hAnsi="Times New Roman" w:cs="Times New Roman"/>
          <w:sz w:val="24"/>
          <w:szCs w:val="24"/>
        </w:rPr>
      </w:pPr>
      <w:r w:rsidRPr="008410B6">
        <w:rPr>
          <w:rFonts w:ascii="Times New Roman" w:hAnsi="Times New Roman" w:cs="Times New Roman"/>
          <w:sz w:val="24"/>
          <w:szCs w:val="24"/>
        </w:rPr>
        <w:t>Risk assessment</w:t>
      </w:r>
    </w:p>
    <w:p w14:paraId="16834AED" w14:textId="1585D45F" w:rsidR="00BC28FE" w:rsidRPr="008410B6" w:rsidRDefault="00BC28FE" w:rsidP="00BC28FE">
      <w:pPr>
        <w:pStyle w:val="ListParagraph"/>
        <w:numPr>
          <w:ilvl w:val="0"/>
          <w:numId w:val="4"/>
        </w:numPr>
        <w:rPr>
          <w:rFonts w:ascii="Times New Roman" w:hAnsi="Times New Roman" w:cs="Times New Roman"/>
          <w:sz w:val="24"/>
          <w:szCs w:val="24"/>
        </w:rPr>
      </w:pPr>
      <w:r w:rsidRPr="008410B6">
        <w:rPr>
          <w:rFonts w:ascii="Times New Roman" w:hAnsi="Times New Roman" w:cs="Times New Roman"/>
          <w:sz w:val="24"/>
          <w:szCs w:val="24"/>
        </w:rPr>
        <w:t>Develop and maintain a detailed project plan</w:t>
      </w:r>
    </w:p>
    <w:p w14:paraId="4A30F81C" w14:textId="71678FC2" w:rsidR="00BC28FE" w:rsidRPr="008410B6" w:rsidRDefault="00BC28FE" w:rsidP="00BC28FE">
      <w:pPr>
        <w:pStyle w:val="ListParagraph"/>
        <w:numPr>
          <w:ilvl w:val="0"/>
          <w:numId w:val="4"/>
        </w:numPr>
        <w:rPr>
          <w:rFonts w:ascii="Times New Roman" w:hAnsi="Times New Roman" w:cs="Times New Roman"/>
          <w:sz w:val="24"/>
          <w:szCs w:val="24"/>
        </w:rPr>
      </w:pPr>
      <w:r w:rsidRPr="008410B6">
        <w:rPr>
          <w:rFonts w:ascii="Times New Roman" w:hAnsi="Times New Roman" w:cs="Times New Roman"/>
          <w:sz w:val="24"/>
          <w:szCs w:val="24"/>
        </w:rPr>
        <w:t>Final project report upon project completion</w:t>
      </w:r>
    </w:p>
    <w:p w14:paraId="66D3CCA0" w14:textId="67B304CA" w:rsidR="00777776" w:rsidRPr="00504954" w:rsidRDefault="00BC28FE" w:rsidP="00777776">
      <w:pPr>
        <w:pStyle w:val="ListParagraph"/>
        <w:numPr>
          <w:ilvl w:val="0"/>
          <w:numId w:val="4"/>
        </w:numPr>
        <w:rPr>
          <w:rFonts w:ascii="Times New Roman" w:hAnsi="Times New Roman" w:cs="Times New Roman"/>
          <w:sz w:val="24"/>
          <w:szCs w:val="24"/>
        </w:rPr>
      </w:pPr>
      <w:r w:rsidRPr="008410B6">
        <w:rPr>
          <w:rFonts w:ascii="Times New Roman" w:hAnsi="Times New Roman" w:cs="Times New Roman"/>
          <w:sz w:val="24"/>
          <w:szCs w:val="24"/>
        </w:rPr>
        <w:t>Develop a work breakdown structure (WBS)</w:t>
      </w:r>
      <w:r w:rsidR="00504954">
        <w:rPr>
          <w:rFonts w:ascii="Times New Roman" w:hAnsi="Times New Roman" w:cs="Times New Roman"/>
          <w:sz w:val="24"/>
          <w:szCs w:val="24"/>
        </w:rPr>
        <w:br/>
      </w:r>
    </w:p>
    <w:p w14:paraId="02558EA6" w14:textId="52249CB4" w:rsidR="00777776" w:rsidRPr="00D970E7" w:rsidRDefault="00777776" w:rsidP="00777776">
      <w:pPr>
        <w:rPr>
          <w:rFonts w:ascii="Times New Roman" w:hAnsi="Times New Roman" w:cs="Times New Roman"/>
          <w:b/>
          <w:bCs/>
          <w:sz w:val="32"/>
          <w:szCs w:val="32"/>
        </w:rPr>
      </w:pPr>
      <w:r w:rsidRPr="00D970E7">
        <w:rPr>
          <w:rFonts w:ascii="Times New Roman" w:hAnsi="Times New Roman" w:cs="Times New Roman"/>
          <w:b/>
          <w:bCs/>
          <w:sz w:val="32"/>
          <w:szCs w:val="32"/>
        </w:rPr>
        <w:t>Known Constraints</w:t>
      </w:r>
    </w:p>
    <w:p w14:paraId="619C9076" w14:textId="3AD37FBF" w:rsidR="00777776" w:rsidRPr="008410B6" w:rsidRDefault="00777776" w:rsidP="00777776">
      <w:pPr>
        <w:pStyle w:val="ListParagraph"/>
        <w:numPr>
          <w:ilvl w:val="0"/>
          <w:numId w:val="5"/>
        </w:numPr>
        <w:rPr>
          <w:rFonts w:ascii="Times New Roman" w:hAnsi="Times New Roman" w:cs="Times New Roman"/>
          <w:sz w:val="24"/>
          <w:szCs w:val="24"/>
        </w:rPr>
      </w:pPr>
      <w:r w:rsidRPr="00437361">
        <w:rPr>
          <w:rFonts w:ascii="Times New Roman" w:hAnsi="Times New Roman" w:cs="Times New Roman"/>
          <w:b/>
          <w:bCs/>
          <w:sz w:val="24"/>
          <w:szCs w:val="24"/>
        </w:rPr>
        <w:t>Time</w:t>
      </w:r>
      <w:r w:rsidRPr="008410B6">
        <w:rPr>
          <w:rFonts w:ascii="Times New Roman" w:hAnsi="Times New Roman" w:cs="Times New Roman"/>
          <w:sz w:val="24"/>
          <w:szCs w:val="24"/>
        </w:rPr>
        <w:t>: There are currently no known time constraints</w:t>
      </w:r>
      <w:r w:rsidR="00437361">
        <w:rPr>
          <w:rFonts w:ascii="Times New Roman" w:hAnsi="Times New Roman" w:cs="Times New Roman"/>
          <w:sz w:val="24"/>
          <w:szCs w:val="24"/>
        </w:rPr>
        <w:t>,</w:t>
      </w:r>
      <w:r w:rsidRPr="008410B6">
        <w:rPr>
          <w:rFonts w:ascii="Times New Roman" w:hAnsi="Times New Roman" w:cs="Times New Roman"/>
          <w:sz w:val="24"/>
          <w:szCs w:val="24"/>
        </w:rPr>
        <w:t xml:space="preserve"> but some of these project times can be assumed.</w:t>
      </w:r>
    </w:p>
    <w:p w14:paraId="2DCA8F20" w14:textId="617D9625" w:rsidR="00777776" w:rsidRDefault="00777776" w:rsidP="00777776">
      <w:pPr>
        <w:pStyle w:val="ListParagraph"/>
        <w:numPr>
          <w:ilvl w:val="1"/>
          <w:numId w:val="5"/>
        </w:numPr>
        <w:rPr>
          <w:rFonts w:ascii="Times New Roman" w:hAnsi="Times New Roman" w:cs="Times New Roman"/>
          <w:sz w:val="24"/>
          <w:szCs w:val="24"/>
        </w:rPr>
      </w:pPr>
      <w:r w:rsidRPr="008410B6">
        <w:rPr>
          <w:rFonts w:ascii="Times New Roman" w:hAnsi="Times New Roman" w:cs="Times New Roman"/>
          <w:sz w:val="24"/>
          <w:szCs w:val="24"/>
        </w:rPr>
        <w:t>Meeting with LIS to determine if LandVantage meets Callon Petroleum’s needs and requirements.</w:t>
      </w:r>
    </w:p>
    <w:p w14:paraId="29F5E8E7" w14:textId="2EAB9595" w:rsidR="00B44CA6" w:rsidRPr="008410B6" w:rsidRDefault="00B44CA6" w:rsidP="00777776">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The target deadline is all work completed by the end of the 3</w:t>
      </w:r>
      <w:r w:rsidRPr="00B44CA6">
        <w:rPr>
          <w:rFonts w:ascii="Times New Roman" w:hAnsi="Times New Roman" w:cs="Times New Roman"/>
          <w:sz w:val="24"/>
          <w:szCs w:val="24"/>
          <w:vertAlign w:val="superscript"/>
        </w:rPr>
        <w:t>rd</w:t>
      </w:r>
      <w:r>
        <w:rPr>
          <w:rFonts w:ascii="Times New Roman" w:hAnsi="Times New Roman" w:cs="Times New Roman"/>
          <w:sz w:val="24"/>
          <w:szCs w:val="24"/>
        </w:rPr>
        <w:t xml:space="preserve"> quarter in 2021. </w:t>
      </w:r>
    </w:p>
    <w:p w14:paraId="2A345188" w14:textId="5ED8921C" w:rsidR="00777776" w:rsidRPr="008410B6" w:rsidRDefault="00777776" w:rsidP="00777776">
      <w:pPr>
        <w:pStyle w:val="ListParagraph"/>
        <w:numPr>
          <w:ilvl w:val="0"/>
          <w:numId w:val="5"/>
        </w:numPr>
        <w:rPr>
          <w:rFonts w:ascii="Times New Roman" w:hAnsi="Times New Roman" w:cs="Times New Roman"/>
          <w:sz w:val="24"/>
          <w:szCs w:val="24"/>
        </w:rPr>
      </w:pPr>
      <w:r w:rsidRPr="00437361">
        <w:rPr>
          <w:rFonts w:ascii="Times New Roman" w:hAnsi="Times New Roman" w:cs="Times New Roman"/>
          <w:b/>
          <w:bCs/>
          <w:sz w:val="24"/>
          <w:szCs w:val="24"/>
        </w:rPr>
        <w:t>Cost</w:t>
      </w:r>
      <w:r w:rsidRPr="008410B6">
        <w:rPr>
          <w:rFonts w:ascii="Times New Roman" w:hAnsi="Times New Roman" w:cs="Times New Roman"/>
          <w:sz w:val="24"/>
          <w:szCs w:val="24"/>
        </w:rPr>
        <w:t>: There are currently no known costs</w:t>
      </w:r>
      <w:r w:rsidR="00437361">
        <w:rPr>
          <w:rFonts w:ascii="Times New Roman" w:hAnsi="Times New Roman" w:cs="Times New Roman"/>
          <w:sz w:val="24"/>
          <w:szCs w:val="24"/>
        </w:rPr>
        <w:t>,</w:t>
      </w:r>
      <w:r w:rsidRPr="008410B6">
        <w:rPr>
          <w:rFonts w:ascii="Times New Roman" w:hAnsi="Times New Roman" w:cs="Times New Roman"/>
          <w:sz w:val="24"/>
          <w:szCs w:val="24"/>
        </w:rPr>
        <w:t xml:space="preserve"> but some of these costs can be assumed and are typically expected.</w:t>
      </w:r>
    </w:p>
    <w:p w14:paraId="7BB6BA8B" w14:textId="2A1BEF25" w:rsidR="00777776" w:rsidRPr="008410B6" w:rsidRDefault="00777776" w:rsidP="00777776">
      <w:pPr>
        <w:pStyle w:val="ListParagraph"/>
        <w:numPr>
          <w:ilvl w:val="1"/>
          <w:numId w:val="5"/>
        </w:numPr>
        <w:rPr>
          <w:rFonts w:ascii="Times New Roman" w:hAnsi="Times New Roman" w:cs="Times New Roman"/>
          <w:sz w:val="24"/>
          <w:szCs w:val="24"/>
        </w:rPr>
      </w:pPr>
      <w:r w:rsidRPr="008410B6">
        <w:rPr>
          <w:rFonts w:ascii="Times New Roman" w:hAnsi="Times New Roman" w:cs="Times New Roman"/>
          <w:sz w:val="24"/>
          <w:szCs w:val="24"/>
        </w:rPr>
        <w:t>One time cost of the LandVantage implementation</w:t>
      </w:r>
      <w:r w:rsidR="005C48D6">
        <w:rPr>
          <w:rFonts w:ascii="Times New Roman" w:hAnsi="Times New Roman" w:cs="Times New Roman"/>
          <w:sz w:val="24"/>
          <w:szCs w:val="24"/>
        </w:rPr>
        <w:t xml:space="preserve"> (setup and integration)</w:t>
      </w:r>
    </w:p>
    <w:p w14:paraId="692D8783" w14:textId="4F304590" w:rsidR="00777776" w:rsidRPr="008410B6" w:rsidRDefault="005C48D6" w:rsidP="005C48D6">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Monthly subscription fee to LIS to use the system and upgrade, maintenance, and support of the system</w:t>
      </w:r>
    </w:p>
    <w:p w14:paraId="79E12E73" w14:textId="4B759D3C" w:rsidR="00777776" w:rsidRPr="008410B6" w:rsidRDefault="00777776" w:rsidP="00777776">
      <w:pPr>
        <w:pStyle w:val="ListParagraph"/>
        <w:numPr>
          <w:ilvl w:val="1"/>
          <w:numId w:val="5"/>
        </w:numPr>
        <w:rPr>
          <w:rFonts w:ascii="Times New Roman" w:hAnsi="Times New Roman" w:cs="Times New Roman"/>
          <w:sz w:val="24"/>
          <w:szCs w:val="24"/>
        </w:rPr>
      </w:pPr>
      <w:r w:rsidRPr="008410B6">
        <w:rPr>
          <w:rFonts w:ascii="Times New Roman" w:hAnsi="Times New Roman" w:cs="Times New Roman"/>
          <w:sz w:val="24"/>
          <w:szCs w:val="24"/>
        </w:rPr>
        <w:lastRenderedPageBreak/>
        <w:t>Training is included in the implementation</w:t>
      </w:r>
      <w:r w:rsidR="00437361">
        <w:rPr>
          <w:rFonts w:ascii="Times New Roman" w:hAnsi="Times New Roman" w:cs="Times New Roman"/>
          <w:sz w:val="24"/>
          <w:szCs w:val="24"/>
        </w:rPr>
        <w:t>.</w:t>
      </w:r>
      <w:r w:rsidRPr="008410B6">
        <w:rPr>
          <w:rFonts w:ascii="Times New Roman" w:hAnsi="Times New Roman" w:cs="Times New Roman"/>
          <w:sz w:val="24"/>
          <w:szCs w:val="24"/>
        </w:rPr>
        <w:t xml:space="preserve"> </w:t>
      </w:r>
      <w:r w:rsidR="00437361">
        <w:rPr>
          <w:rFonts w:ascii="Times New Roman" w:hAnsi="Times New Roman" w:cs="Times New Roman"/>
          <w:sz w:val="24"/>
          <w:szCs w:val="24"/>
        </w:rPr>
        <w:t>H</w:t>
      </w:r>
      <w:r w:rsidRPr="008410B6">
        <w:rPr>
          <w:rFonts w:ascii="Times New Roman" w:hAnsi="Times New Roman" w:cs="Times New Roman"/>
          <w:sz w:val="24"/>
          <w:szCs w:val="24"/>
        </w:rPr>
        <w:t>owever, travel costs could be compensated</w:t>
      </w:r>
    </w:p>
    <w:p w14:paraId="1200F298" w14:textId="49B9EE1B" w:rsidR="00CA2DAA" w:rsidRPr="008410B6" w:rsidRDefault="00CA2DAA" w:rsidP="00CA2DAA">
      <w:pPr>
        <w:rPr>
          <w:rFonts w:ascii="Times New Roman" w:hAnsi="Times New Roman" w:cs="Times New Roman"/>
          <w:sz w:val="24"/>
          <w:szCs w:val="24"/>
        </w:rPr>
      </w:pPr>
    </w:p>
    <w:p w14:paraId="55E236B4" w14:textId="2AF42AE7" w:rsidR="00CA2DAA" w:rsidRPr="00D970E7" w:rsidRDefault="00CA2DAA" w:rsidP="00CA2DAA">
      <w:pPr>
        <w:rPr>
          <w:rFonts w:ascii="Times New Roman" w:hAnsi="Times New Roman" w:cs="Times New Roman"/>
          <w:b/>
          <w:bCs/>
          <w:sz w:val="32"/>
          <w:szCs w:val="32"/>
        </w:rPr>
      </w:pPr>
      <w:r w:rsidRPr="00D970E7">
        <w:rPr>
          <w:rFonts w:ascii="Times New Roman" w:hAnsi="Times New Roman" w:cs="Times New Roman"/>
          <w:b/>
          <w:bCs/>
          <w:sz w:val="32"/>
          <w:szCs w:val="32"/>
        </w:rPr>
        <w:t>Out of Scope</w:t>
      </w:r>
    </w:p>
    <w:p w14:paraId="741EA3E0" w14:textId="4FC53FAC" w:rsidR="00CA2DAA" w:rsidRPr="008410B6" w:rsidRDefault="00CA2DAA" w:rsidP="00CA2DAA">
      <w:pPr>
        <w:pStyle w:val="ListParagraph"/>
        <w:numPr>
          <w:ilvl w:val="0"/>
          <w:numId w:val="6"/>
        </w:numPr>
        <w:rPr>
          <w:rFonts w:ascii="Times New Roman" w:hAnsi="Times New Roman" w:cs="Times New Roman"/>
          <w:sz w:val="24"/>
          <w:szCs w:val="24"/>
        </w:rPr>
      </w:pPr>
      <w:r w:rsidRPr="008410B6">
        <w:rPr>
          <w:rFonts w:ascii="Times New Roman" w:hAnsi="Times New Roman" w:cs="Times New Roman"/>
          <w:sz w:val="24"/>
          <w:szCs w:val="24"/>
        </w:rPr>
        <w:t xml:space="preserve">No other systems will be replaced (besides the </w:t>
      </w:r>
      <w:r w:rsidR="003608E7">
        <w:rPr>
          <w:rFonts w:ascii="Times New Roman" w:hAnsi="Times New Roman" w:cs="Times New Roman"/>
          <w:sz w:val="24"/>
          <w:szCs w:val="24"/>
        </w:rPr>
        <w:t>Land I</w:t>
      </w:r>
      <w:r w:rsidRPr="008410B6">
        <w:rPr>
          <w:rFonts w:ascii="Times New Roman" w:hAnsi="Times New Roman" w:cs="Times New Roman"/>
          <w:sz w:val="24"/>
          <w:szCs w:val="24"/>
        </w:rPr>
        <w:t xml:space="preserve">nformation </w:t>
      </w:r>
      <w:r w:rsidR="003608E7">
        <w:rPr>
          <w:rFonts w:ascii="Times New Roman" w:hAnsi="Times New Roman" w:cs="Times New Roman"/>
          <w:sz w:val="24"/>
          <w:szCs w:val="24"/>
        </w:rPr>
        <w:t>S</w:t>
      </w:r>
      <w:r w:rsidRPr="008410B6">
        <w:rPr>
          <w:rFonts w:ascii="Times New Roman" w:hAnsi="Times New Roman" w:cs="Times New Roman"/>
          <w:sz w:val="24"/>
          <w:szCs w:val="24"/>
        </w:rPr>
        <w:t>ystem)</w:t>
      </w:r>
    </w:p>
    <w:p w14:paraId="10A86A05" w14:textId="58DFD38E" w:rsidR="00612750" w:rsidRPr="00504954" w:rsidRDefault="00CA2DAA" w:rsidP="00612750">
      <w:pPr>
        <w:pStyle w:val="ListParagraph"/>
        <w:numPr>
          <w:ilvl w:val="0"/>
          <w:numId w:val="6"/>
        </w:numPr>
        <w:rPr>
          <w:rFonts w:ascii="Times New Roman" w:hAnsi="Times New Roman" w:cs="Times New Roman"/>
          <w:sz w:val="24"/>
          <w:szCs w:val="24"/>
        </w:rPr>
      </w:pPr>
      <w:r w:rsidRPr="008410B6">
        <w:rPr>
          <w:rFonts w:ascii="Times New Roman" w:hAnsi="Times New Roman" w:cs="Times New Roman"/>
          <w:sz w:val="24"/>
          <w:szCs w:val="24"/>
        </w:rPr>
        <w:t>Real estate is found and examined by Callon Petroleum, not LIS</w:t>
      </w:r>
      <w:r w:rsidR="00504954">
        <w:rPr>
          <w:rFonts w:ascii="Times New Roman" w:hAnsi="Times New Roman" w:cs="Times New Roman"/>
          <w:sz w:val="24"/>
          <w:szCs w:val="24"/>
        </w:rPr>
        <w:br/>
      </w:r>
    </w:p>
    <w:p w14:paraId="46D0D15F" w14:textId="2732FCAE" w:rsidR="00612750" w:rsidRPr="00D970E7" w:rsidRDefault="00612750" w:rsidP="00612750">
      <w:pPr>
        <w:rPr>
          <w:rFonts w:ascii="Times New Roman" w:hAnsi="Times New Roman" w:cs="Times New Roman"/>
          <w:b/>
          <w:bCs/>
          <w:sz w:val="32"/>
          <w:szCs w:val="32"/>
        </w:rPr>
      </w:pPr>
      <w:r w:rsidRPr="00D970E7">
        <w:rPr>
          <w:rFonts w:ascii="Times New Roman" w:hAnsi="Times New Roman" w:cs="Times New Roman"/>
          <w:b/>
          <w:bCs/>
          <w:sz w:val="32"/>
          <w:szCs w:val="32"/>
        </w:rPr>
        <w:t>Assumptions</w:t>
      </w:r>
    </w:p>
    <w:p w14:paraId="6A14559B" w14:textId="05962E7A" w:rsidR="00612750" w:rsidRPr="008410B6" w:rsidRDefault="00612750" w:rsidP="00612750">
      <w:pPr>
        <w:pStyle w:val="ListParagraph"/>
        <w:numPr>
          <w:ilvl w:val="0"/>
          <w:numId w:val="7"/>
        </w:numPr>
        <w:rPr>
          <w:rFonts w:ascii="Times New Roman" w:hAnsi="Times New Roman" w:cs="Times New Roman"/>
          <w:sz w:val="24"/>
          <w:szCs w:val="24"/>
        </w:rPr>
      </w:pPr>
      <w:r w:rsidRPr="008410B6">
        <w:rPr>
          <w:rFonts w:ascii="Times New Roman" w:hAnsi="Times New Roman" w:cs="Times New Roman"/>
          <w:sz w:val="24"/>
          <w:szCs w:val="24"/>
        </w:rPr>
        <w:t>Callon Petroleum understands that LandVantage software costs money</w:t>
      </w:r>
    </w:p>
    <w:p w14:paraId="6D81A79A" w14:textId="7BD8D480" w:rsidR="00612750" w:rsidRPr="008410B6" w:rsidRDefault="00612750" w:rsidP="00612750">
      <w:pPr>
        <w:pStyle w:val="ListParagraph"/>
        <w:numPr>
          <w:ilvl w:val="0"/>
          <w:numId w:val="7"/>
        </w:numPr>
        <w:rPr>
          <w:rFonts w:ascii="Times New Roman" w:hAnsi="Times New Roman" w:cs="Times New Roman"/>
          <w:sz w:val="24"/>
          <w:szCs w:val="24"/>
        </w:rPr>
      </w:pPr>
      <w:r w:rsidRPr="008410B6">
        <w:rPr>
          <w:rFonts w:ascii="Times New Roman" w:hAnsi="Times New Roman" w:cs="Times New Roman"/>
          <w:sz w:val="24"/>
          <w:szCs w:val="24"/>
        </w:rPr>
        <w:t>Callon Petroleum has looked at real estate and determined which ones are doing the worst</w:t>
      </w:r>
    </w:p>
    <w:p w14:paraId="485D22F8" w14:textId="7C273379" w:rsidR="00612750" w:rsidRPr="008410B6" w:rsidRDefault="00612750" w:rsidP="00612750">
      <w:pPr>
        <w:pStyle w:val="ListParagraph"/>
        <w:numPr>
          <w:ilvl w:val="0"/>
          <w:numId w:val="7"/>
        </w:numPr>
        <w:rPr>
          <w:rFonts w:ascii="Times New Roman" w:hAnsi="Times New Roman" w:cs="Times New Roman"/>
          <w:sz w:val="24"/>
          <w:szCs w:val="24"/>
        </w:rPr>
      </w:pPr>
      <w:r w:rsidRPr="008410B6">
        <w:rPr>
          <w:rFonts w:ascii="Times New Roman" w:hAnsi="Times New Roman" w:cs="Times New Roman"/>
          <w:sz w:val="24"/>
          <w:szCs w:val="24"/>
        </w:rPr>
        <w:t>Testing will be done during each stage of implementation to ensure there are no problems</w:t>
      </w:r>
    </w:p>
    <w:p w14:paraId="06EE9801" w14:textId="0C2BAF09" w:rsidR="00612750" w:rsidRPr="008410B6" w:rsidRDefault="00612750" w:rsidP="00612750">
      <w:pPr>
        <w:pStyle w:val="ListParagraph"/>
        <w:numPr>
          <w:ilvl w:val="0"/>
          <w:numId w:val="7"/>
        </w:numPr>
        <w:rPr>
          <w:rFonts w:ascii="Times New Roman" w:hAnsi="Times New Roman" w:cs="Times New Roman"/>
          <w:sz w:val="24"/>
          <w:szCs w:val="24"/>
        </w:rPr>
      </w:pPr>
      <w:r w:rsidRPr="008410B6">
        <w:rPr>
          <w:rFonts w:ascii="Times New Roman" w:hAnsi="Times New Roman" w:cs="Times New Roman"/>
          <w:sz w:val="24"/>
          <w:szCs w:val="24"/>
        </w:rPr>
        <w:t>The benefits of replacing the current information system outweigh the software cost</w:t>
      </w:r>
    </w:p>
    <w:p w14:paraId="1CD0B626" w14:textId="4EDF3491" w:rsidR="00612750" w:rsidRPr="008410B6" w:rsidRDefault="00612750" w:rsidP="00612750">
      <w:pPr>
        <w:pStyle w:val="ListParagraph"/>
        <w:numPr>
          <w:ilvl w:val="0"/>
          <w:numId w:val="7"/>
        </w:numPr>
        <w:rPr>
          <w:rFonts w:ascii="Times New Roman" w:hAnsi="Times New Roman" w:cs="Times New Roman"/>
          <w:sz w:val="24"/>
          <w:szCs w:val="24"/>
        </w:rPr>
      </w:pPr>
      <w:r w:rsidRPr="008410B6">
        <w:rPr>
          <w:rFonts w:ascii="Times New Roman" w:hAnsi="Times New Roman" w:cs="Times New Roman"/>
          <w:sz w:val="24"/>
          <w:szCs w:val="24"/>
        </w:rPr>
        <w:t>Businesses that depend on the system will not be disrupted during the implementation of the new system</w:t>
      </w:r>
    </w:p>
    <w:p w14:paraId="63F07DFC" w14:textId="5BD277AA" w:rsidR="00612750" w:rsidRDefault="00612750" w:rsidP="00612750">
      <w:pPr>
        <w:pStyle w:val="ListParagraph"/>
        <w:numPr>
          <w:ilvl w:val="0"/>
          <w:numId w:val="7"/>
        </w:numPr>
        <w:rPr>
          <w:rFonts w:ascii="Times New Roman" w:hAnsi="Times New Roman" w:cs="Times New Roman"/>
          <w:sz w:val="24"/>
          <w:szCs w:val="24"/>
        </w:rPr>
      </w:pPr>
      <w:r w:rsidRPr="008410B6">
        <w:rPr>
          <w:rFonts w:ascii="Times New Roman" w:hAnsi="Times New Roman" w:cs="Times New Roman"/>
          <w:sz w:val="24"/>
          <w:szCs w:val="24"/>
        </w:rPr>
        <w:t>Callon Petroleum employees will be trained by LIS staff</w:t>
      </w:r>
    </w:p>
    <w:p w14:paraId="74580CED" w14:textId="1103C66C" w:rsidR="00504954" w:rsidRPr="00504954" w:rsidRDefault="00DF6F9E" w:rsidP="0050495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LIS will provide at least a couple of weeks’ worth </w:t>
      </w:r>
      <w:r w:rsidR="00504954">
        <w:rPr>
          <w:rFonts w:ascii="Times New Roman" w:hAnsi="Times New Roman" w:cs="Times New Roman"/>
          <w:sz w:val="24"/>
          <w:szCs w:val="24"/>
        </w:rPr>
        <w:t>of support</w:t>
      </w:r>
      <w:r w:rsidR="00504954">
        <w:rPr>
          <w:rFonts w:ascii="Times New Roman" w:hAnsi="Times New Roman" w:cs="Times New Roman"/>
          <w:sz w:val="24"/>
          <w:szCs w:val="24"/>
        </w:rPr>
        <w:br/>
      </w:r>
    </w:p>
    <w:p w14:paraId="529CF452" w14:textId="326F568C" w:rsidR="00612750" w:rsidRPr="00504954" w:rsidRDefault="00612750" w:rsidP="00504954">
      <w:pPr>
        <w:rPr>
          <w:rFonts w:ascii="Times New Roman" w:hAnsi="Times New Roman" w:cs="Times New Roman"/>
          <w:sz w:val="24"/>
          <w:szCs w:val="24"/>
        </w:rPr>
      </w:pPr>
      <w:r w:rsidRPr="00504954">
        <w:rPr>
          <w:rFonts w:ascii="Times New Roman" w:hAnsi="Times New Roman" w:cs="Times New Roman"/>
          <w:b/>
          <w:bCs/>
          <w:sz w:val="32"/>
          <w:szCs w:val="32"/>
        </w:rPr>
        <w:t>Project Team and Organizational Reporting Structure</w:t>
      </w:r>
    </w:p>
    <w:tbl>
      <w:tblPr>
        <w:tblStyle w:val="TableGrid"/>
        <w:tblW w:w="0" w:type="auto"/>
        <w:tblLook w:val="04A0" w:firstRow="1" w:lastRow="0" w:firstColumn="1" w:lastColumn="0" w:noHBand="0" w:noVBand="1"/>
      </w:tblPr>
      <w:tblGrid>
        <w:gridCol w:w="3116"/>
        <w:gridCol w:w="3117"/>
        <w:gridCol w:w="3117"/>
      </w:tblGrid>
      <w:tr w:rsidR="00612750" w:rsidRPr="008410B6" w14:paraId="53CFBD90" w14:textId="77777777" w:rsidTr="00612750">
        <w:tc>
          <w:tcPr>
            <w:tcW w:w="3116" w:type="dxa"/>
          </w:tcPr>
          <w:p w14:paraId="7AA32CD1" w14:textId="66B2E1A3" w:rsidR="00612750" w:rsidRPr="008410B6" w:rsidRDefault="00612750" w:rsidP="00612750">
            <w:pPr>
              <w:rPr>
                <w:rFonts w:ascii="Times New Roman" w:hAnsi="Times New Roman" w:cs="Times New Roman"/>
                <w:b/>
                <w:bCs/>
                <w:sz w:val="24"/>
                <w:szCs w:val="24"/>
              </w:rPr>
            </w:pPr>
            <w:r w:rsidRPr="008410B6">
              <w:rPr>
                <w:rFonts w:ascii="Times New Roman" w:hAnsi="Times New Roman" w:cs="Times New Roman"/>
                <w:b/>
                <w:bCs/>
                <w:sz w:val="24"/>
                <w:szCs w:val="24"/>
              </w:rPr>
              <w:t>Name</w:t>
            </w:r>
          </w:p>
        </w:tc>
        <w:tc>
          <w:tcPr>
            <w:tcW w:w="3117" w:type="dxa"/>
          </w:tcPr>
          <w:p w14:paraId="60FB53AC" w14:textId="5A468EE6" w:rsidR="00612750" w:rsidRPr="008410B6" w:rsidRDefault="00612750" w:rsidP="00612750">
            <w:pPr>
              <w:rPr>
                <w:rFonts w:ascii="Times New Roman" w:hAnsi="Times New Roman" w:cs="Times New Roman"/>
                <w:b/>
                <w:bCs/>
                <w:sz w:val="24"/>
                <w:szCs w:val="24"/>
              </w:rPr>
            </w:pPr>
            <w:r w:rsidRPr="008410B6">
              <w:rPr>
                <w:rFonts w:ascii="Times New Roman" w:hAnsi="Times New Roman" w:cs="Times New Roman"/>
                <w:b/>
                <w:bCs/>
                <w:sz w:val="24"/>
                <w:szCs w:val="24"/>
              </w:rPr>
              <w:t>Project Role and Title</w:t>
            </w:r>
          </w:p>
        </w:tc>
        <w:tc>
          <w:tcPr>
            <w:tcW w:w="3117" w:type="dxa"/>
          </w:tcPr>
          <w:p w14:paraId="24C5D02B" w14:textId="3C07844C" w:rsidR="00612750" w:rsidRPr="008410B6" w:rsidRDefault="00612750" w:rsidP="00612750">
            <w:pPr>
              <w:rPr>
                <w:rFonts w:ascii="Times New Roman" w:hAnsi="Times New Roman" w:cs="Times New Roman"/>
                <w:b/>
                <w:bCs/>
                <w:sz w:val="24"/>
                <w:szCs w:val="24"/>
              </w:rPr>
            </w:pPr>
            <w:r w:rsidRPr="008410B6">
              <w:rPr>
                <w:rFonts w:ascii="Times New Roman" w:hAnsi="Times New Roman" w:cs="Times New Roman"/>
                <w:b/>
                <w:bCs/>
                <w:sz w:val="24"/>
                <w:szCs w:val="24"/>
              </w:rPr>
              <w:t>Reports To</w:t>
            </w:r>
          </w:p>
        </w:tc>
      </w:tr>
      <w:tr w:rsidR="008410B6" w:rsidRPr="008410B6" w14:paraId="0CC70C18" w14:textId="77777777" w:rsidTr="00612750">
        <w:tc>
          <w:tcPr>
            <w:tcW w:w="3116" w:type="dxa"/>
          </w:tcPr>
          <w:p w14:paraId="25DFA1D1" w14:textId="66BE17EE" w:rsidR="008410B6" w:rsidRPr="008410B6" w:rsidRDefault="008410B6" w:rsidP="00612750">
            <w:pPr>
              <w:rPr>
                <w:rFonts w:ascii="Times New Roman" w:hAnsi="Times New Roman" w:cs="Times New Roman"/>
                <w:sz w:val="24"/>
                <w:szCs w:val="24"/>
              </w:rPr>
            </w:pPr>
            <w:r>
              <w:rPr>
                <w:rFonts w:ascii="Times New Roman" w:hAnsi="Times New Roman" w:cs="Times New Roman"/>
                <w:sz w:val="24"/>
                <w:szCs w:val="24"/>
              </w:rPr>
              <w:t>William Chen</w:t>
            </w:r>
          </w:p>
        </w:tc>
        <w:tc>
          <w:tcPr>
            <w:tcW w:w="3117" w:type="dxa"/>
          </w:tcPr>
          <w:p w14:paraId="0F4FA3BF" w14:textId="6D5B2806" w:rsidR="008410B6" w:rsidRPr="008410B6" w:rsidRDefault="008410B6" w:rsidP="00612750">
            <w:pPr>
              <w:rPr>
                <w:rFonts w:ascii="Times New Roman" w:hAnsi="Times New Roman" w:cs="Times New Roman"/>
                <w:sz w:val="24"/>
                <w:szCs w:val="24"/>
              </w:rPr>
            </w:pPr>
            <w:r>
              <w:rPr>
                <w:rFonts w:ascii="Times New Roman" w:hAnsi="Times New Roman" w:cs="Times New Roman"/>
                <w:sz w:val="24"/>
                <w:szCs w:val="24"/>
              </w:rPr>
              <w:t>Project Manager</w:t>
            </w:r>
          </w:p>
        </w:tc>
        <w:tc>
          <w:tcPr>
            <w:tcW w:w="3117" w:type="dxa"/>
          </w:tcPr>
          <w:p w14:paraId="7D49A189" w14:textId="644F6EAD" w:rsidR="008410B6" w:rsidRDefault="008410B6" w:rsidP="00612750">
            <w:pPr>
              <w:rPr>
                <w:rFonts w:ascii="Times New Roman" w:hAnsi="Times New Roman" w:cs="Times New Roman"/>
                <w:sz w:val="24"/>
                <w:szCs w:val="24"/>
              </w:rPr>
            </w:pPr>
            <w:r>
              <w:rPr>
                <w:rFonts w:ascii="Times New Roman" w:hAnsi="Times New Roman" w:cs="Times New Roman"/>
                <w:sz w:val="24"/>
                <w:szCs w:val="24"/>
              </w:rPr>
              <w:t>Michol Ecklund</w:t>
            </w:r>
          </w:p>
        </w:tc>
      </w:tr>
      <w:tr w:rsidR="00612750" w:rsidRPr="008410B6" w14:paraId="376978E8" w14:textId="77777777" w:rsidTr="00612750">
        <w:tc>
          <w:tcPr>
            <w:tcW w:w="3116" w:type="dxa"/>
          </w:tcPr>
          <w:p w14:paraId="3570AEF9" w14:textId="773FD2DC" w:rsidR="00612750" w:rsidRPr="008410B6" w:rsidRDefault="00612750" w:rsidP="00612750">
            <w:pPr>
              <w:rPr>
                <w:rFonts w:ascii="Times New Roman" w:hAnsi="Times New Roman" w:cs="Times New Roman"/>
                <w:sz w:val="24"/>
                <w:szCs w:val="24"/>
              </w:rPr>
            </w:pPr>
            <w:r w:rsidRPr="008410B6">
              <w:rPr>
                <w:rFonts w:ascii="Times New Roman" w:hAnsi="Times New Roman" w:cs="Times New Roman"/>
                <w:sz w:val="24"/>
                <w:szCs w:val="24"/>
              </w:rPr>
              <w:t>Mark Collier</w:t>
            </w:r>
          </w:p>
        </w:tc>
        <w:tc>
          <w:tcPr>
            <w:tcW w:w="3117" w:type="dxa"/>
          </w:tcPr>
          <w:p w14:paraId="3EF5616C" w14:textId="37C9F1C0" w:rsidR="00612750" w:rsidRPr="008410B6" w:rsidRDefault="008410B6" w:rsidP="00612750">
            <w:pPr>
              <w:rPr>
                <w:rFonts w:ascii="Times New Roman" w:hAnsi="Times New Roman" w:cs="Times New Roman"/>
                <w:sz w:val="24"/>
                <w:szCs w:val="24"/>
              </w:rPr>
            </w:pPr>
            <w:r w:rsidRPr="008410B6">
              <w:rPr>
                <w:rFonts w:ascii="Times New Roman" w:hAnsi="Times New Roman" w:cs="Times New Roman"/>
                <w:sz w:val="24"/>
                <w:szCs w:val="24"/>
              </w:rPr>
              <w:t>Functional Lead</w:t>
            </w:r>
            <w:r w:rsidR="00E857A3">
              <w:rPr>
                <w:rFonts w:ascii="Times New Roman" w:hAnsi="Times New Roman" w:cs="Times New Roman"/>
                <w:sz w:val="24"/>
                <w:szCs w:val="24"/>
              </w:rPr>
              <w:t>, Land Admin Director</w:t>
            </w:r>
          </w:p>
        </w:tc>
        <w:tc>
          <w:tcPr>
            <w:tcW w:w="3117" w:type="dxa"/>
          </w:tcPr>
          <w:p w14:paraId="66A73357" w14:textId="11780CAD" w:rsidR="00612750" w:rsidRPr="008410B6" w:rsidRDefault="00D970E7" w:rsidP="00612750">
            <w:pPr>
              <w:rPr>
                <w:rFonts w:ascii="Times New Roman" w:hAnsi="Times New Roman" w:cs="Times New Roman"/>
                <w:sz w:val="24"/>
                <w:szCs w:val="24"/>
              </w:rPr>
            </w:pPr>
            <w:r>
              <w:rPr>
                <w:rFonts w:ascii="Times New Roman" w:hAnsi="Times New Roman" w:cs="Times New Roman"/>
                <w:sz w:val="24"/>
                <w:szCs w:val="24"/>
              </w:rPr>
              <w:t>William Chen</w:t>
            </w:r>
          </w:p>
        </w:tc>
      </w:tr>
      <w:tr w:rsidR="00612750" w:rsidRPr="008410B6" w14:paraId="7DBA720E" w14:textId="77777777" w:rsidTr="00612750">
        <w:tc>
          <w:tcPr>
            <w:tcW w:w="3116" w:type="dxa"/>
          </w:tcPr>
          <w:p w14:paraId="64503020" w14:textId="18FAF300" w:rsidR="00612750" w:rsidRPr="008410B6" w:rsidRDefault="00612750" w:rsidP="00612750">
            <w:pPr>
              <w:rPr>
                <w:rFonts w:ascii="Times New Roman" w:hAnsi="Times New Roman" w:cs="Times New Roman"/>
                <w:sz w:val="24"/>
                <w:szCs w:val="24"/>
              </w:rPr>
            </w:pPr>
            <w:r w:rsidRPr="008410B6">
              <w:rPr>
                <w:rFonts w:ascii="Times New Roman" w:hAnsi="Times New Roman" w:cs="Times New Roman"/>
                <w:sz w:val="24"/>
                <w:szCs w:val="24"/>
              </w:rPr>
              <w:t>Rebekeh Granbery</w:t>
            </w:r>
          </w:p>
        </w:tc>
        <w:tc>
          <w:tcPr>
            <w:tcW w:w="3117" w:type="dxa"/>
          </w:tcPr>
          <w:p w14:paraId="73531F47" w14:textId="02D0E3E7" w:rsidR="00612750" w:rsidRPr="008410B6" w:rsidRDefault="008410B6" w:rsidP="00612750">
            <w:pPr>
              <w:rPr>
                <w:rFonts w:ascii="Times New Roman" w:hAnsi="Times New Roman" w:cs="Times New Roman"/>
                <w:sz w:val="24"/>
                <w:szCs w:val="24"/>
              </w:rPr>
            </w:pPr>
            <w:r w:rsidRPr="008410B6">
              <w:rPr>
                <w:rFonts w:ascii="Times New Roman" w:hAnsi="Times New Roman" w:cs="Times New Roman"/>
                <w:sz w:val="24"/>
                <w:szCs w:val="24"/>
              </w:rPr>
              <w:t>Subject Matter Expert (SME)/Land Division</w:t>
            </w:r>
          </w:p>
        </w:tc>
        <w:tc>
          <w:tcPr>
            <w:tcW w:w="3117" w:type="dxa"/>
          </w:tcPr>
          <w:p w14:paraId="56E3D6F6" w14:textId="025BBE29" w:rsidR="00612750" w:rsidRPr="008410B6" w:rsidRDefault="00E26072" w:rsidP="00612750">
            <w:pPr>
              <w:rPr>
                <w:rFonts w:ascii="Times New Roman" w:hAnsi="Times New Roman" w:cs="Times New Roman"/>
                <w:sz w:val="24"/>
                <w:szCs w:val="24"/>
              </w:rPr>
            </w:pPr>
            <w:r>
              <w:rPr>
                <w:rFonts w:ascii="Times New Roman" w:hAnsi="Times New Roman" w:cs="Times New Roman"/>
                <w:sz w:val="24"/>
                <w:szCs w:val="24"/>
              </w:rPr>
              <w:t>Rex Bigler</w:t>
            </w:r>
          </w:p>
        </w:tc>
      </w:tr>
      <w:tr w:rsidR="00830BAF" w:rsidRPr="008410B6" w14:paraId="597AF417" w14:textId="77777777" w:rsidTr="00612750">
        <w:tc>
          <w:tcPr>
            <w:tcW w:w="3116" w:type="dxa"/>
          </w:tcPr>
          <w:p w14:paraId="394E3FC3" w14:textId="5B02A5D3" w:rsidR="00830BAF" w:rsidRPr="008410B6" w:rsidRDefault="00074764" w:rsidP="00612750">
            <w:pPr>
              <w:rPr>
                <w:rFonts w:ascii="Times New Roman" w:hAnsi="Times New Roman" w:cs="Times New Roman"/>
                <w:sz w:val="24"/>
                <w:szCs w:val="24"/>
              </w:rPr>
            </w:pPr>
            <w:r>
              <w:rPr>
                <w:rFonts w:ascii="Times New Roman" w:hAnsi="Times New Roman" w:cs="Times New Roman"/>
                <w:sz w:val="24"/>
                <w:szCs w:val="24"/>
              </w:rPr>
              <w:t>TBD</w:t>
            </w:r>
          </w:p>
        </w:tc>
        <w:tc>
          <w:tcPr>
            <w:tcW w:w="3117" w:type="dxa"/>
          </w:tcPr>
          <w:p w14:paraId="09F100EC" w14:textId="35CC4E3C" w:rsidR="00830BAF" w:rsidRPr="008410B6" w:rsidRDefault="00074764" w:rsidP="00612750">
            <w:pPr>
              <w:rPr>
                <w:rFonts w:ascii="Times New Roman" w:hAnsi="Times New Roman" w:cs="Times New Roman"/>
                <w:sz w:val="24"/>
                <w:szCs w:val="24"/>
              </w:rPr>
            </w:pPr>
            <w:r>
              <w:rPr>
                <w:rFonts w:ascii="Times New Roman" w:hAnsi="Times New Roman" w:cs="Times New Roman"/>
                <w:sz w:val="24"/>
                <w:szCs w:val="24"/>
              </w:rPr>
              <w:t xml:space="preserve">Three </w:t>
            </w:r>
            <w:r w:rsidR="00830BAF" w:rsidRPr="008410B6">
              <w:rPr>
                <w:rFonts w:ascii="Times New Roman" w:hAnsi="Times New Roman" w:cs="Times New Roman"/>
                <w:sz w:val="24"/>
                <w:szCs w:val="24"/>
              </w:rPr>
              <w:t>Subject Matter Expert</w:t>
            </w:r>
            <w:r>
              <w:rPr>
                <w:rFonts w:ascii="Times New Roman" w:hAnsi="Times New Roman" w:cs="Times New Roman"/>
                <w:sz w:val="24"/>
                <w:szCs w:val="24"/>
              </w:rPr>
              <w:t xml:space="preserve">s </w:t>
            </w:r>
            <w:r w:rsidR="00830BAF" w:rsidRPr="008410B6">
              <w:rPr>
                <w:rFonts w:ascii="Times New Roman" w:hAnsi="Times New Roman" w:cs="Times New Roman"/>
                <w:sz w:val="24"/>
                <w:szCs w:val="24"/>
              </w:rPr>
              <w:t>(SME)</w:t>
            </w:r>
          </w:p>
        </w:tc>
        <w:tc>
          <w:tcPr>
            <w:tcW w:w="3117" w:type="dxa"/>
          </w:tcPr>
          <w:p w14:paraId="7DBD127B" w14:textId="4A0BEB81" w:rsidR="00830BAF" w:rsidRDefault="00830BAF" w:rsidP="00612750">
            <w:pPr>
              <w:rPr>
                <w:rFonts w:ascii="Times New Roman" w:hAnsi="Times New Roman" w:cs="Times New Roman"/>
                <w:sz w:val="24"/>
                <w:szCs w:val="24"/>
              </w:rPr>
            </w:pPr>
            <w:r w:rsidRPr="008410B6">
              <w:rPr>
                <w:rFonts w:ascii="Times New Roman" w:hAnsi="Times New Roman" w:cs="Times New Roman"/>
                <w:sz w:val="24"/>
                <w:szCs w:val="24"/>
              </w:rPr>
              <w:t>Rebekeh Granbery</w:t>
            </w:r>
          </w:p>
        </w:tc>
      </w:tr>
      <w:tr w:rsidR="00612750" w:rsidRPr="008410B6" w14:paraId="6D75DC56" w14:textId="77777777" w:rsidTr="00612750">
        <w:tc>
          <w:tcPr>
            <w:tcW w:w="3116" w:type="dxa"/>
          </w:tcPr>
          <w:p w14:paraId="74B6895B" w14:textId="3F1C824D" w:rsidR="00612750" w:rsidRPr="008410B6" w:rsidRDefault="00612750" w:rsidP="00612750">
            <w:pPr>
              <w:rPr>
                <w:rFonts w:ascii="Times New Roman" w:hAnsi="Times New Roman" w:cs="Times New Roman"/>
                <w:sz w:val="24"/>
                <w:szCs w:val="24"/>
              </w:rPr>
            </w:pPr>
            <w:r w:rsidRPr="008410B6">
              <w:rPr>
                <w:rFonts w:ascii="Times New Roman" w:hAnsi="Times New Roman" w:cs="Times New Roman"/>
                <w:sz w:val="24"/>
                <w:szCs w:val="24"/>
              </w:rPr>
              <w:t>Farida Hussain</w:t>
            </w:r>
          </w:p>
        </w:tc>
        <w:tc>
          <w:tcPr>
            <w:tcW w:w="3117" w:type="dxa"/>
          </w:tcPr>
          <w:p w14:paraId="19C05515" w14:textId="45990EA0" w:rsidR="00612750" w:rsidRPr="008410B6" w:rsidRDefault="008410B6" w:rsidP="00612750">
            <w:pPr>
              <w:rPr>
                <w:rFonts w:ascii="Times New Roman" w:hAnsi="Times New Roman" w:cs="Times New Roman"/>
                <w:sz w:val="24"/>
                <w:szCs w:val="24"/>
              </w:rPr>
            </w:pPr>
            <w:r w:rsidRPr="008410B6">
              <w:rPr>
                <w:rFonts w:ascii="Times New Roman" w:hAnsi="Times New Roman" w:cs="Times New Roman"/>
                <w:sz w:val="24"/>
                <w:szCs w:val="24"/>
              </w:rPr>
              <w:t>Technical Lead</w:t>
            </w:r>
          </w:p>
        </w:tc>
        <w:tc>
          <w:tcPr>
            <w:tcW w:w="3117" w:type="dxa"/>
          </w:tcPr>
          <w:p w14:paraId="028CC533" w14:textId="753E9854" w:rsidR="00612750" w:rsidRPr="008410B6" w:rsidRDefault="00D970E7" w:rsidP="00612750">
            <w:pPr>
              <w:rPr>
                <w:rFonts w:ascii="Times New Roman" w:hAnsi="Times New Roman" w:cs="Times New Roman"/>
                <w:sz w:val="24"/>
                <w:szCs w:val="24"/>
              </w:rPr>
            </w:pPr>
            <w:r>
              <w:rPr>
                <w:rFonts w:ascii="Times New Roman" w:hAnsi="Times New Roman" w:cs="Times New Roman"/>
                <w:sz w:val="24"/>
                <w:szCs w:val="24"/>
              </w:rPr>
              <w:t>William Chen</w:t>
            </w:r>
          </w:p>
        </w:tc>
      </w:tr>
      <w:tr w:rsidR="00830BAF" w:rsidRPr="008410B6" w14:paraId="574F52C7" w14:textId="77777777" w:rsidTr="00612750">
        <w:tc>
          <w:tcPr>
            <w:tcW w:w="3116" w:type="dxa"/>
          </w:tcPr>
          <w:p w14:paraId="5D7AF395" w14:textId="1CBAA787" w:rsidR="00830BAF" w:rsidRPr="008410B6" w:rsidRDefault="00074764" w:rsidP="00830BAF">
            <w:pPr>
              <w:rPr>
                <w:rFonts w:ascii="Times New Roman" w:hAnsi="Times New Roman" w:cs="Times New Roman"/>
                <w:sz w:val="24"/>
                <w:szCs w:val="24"/>
              </w:rPr>
            </w:pPr>
            <w:r>
              <w:rPr>
                <w:rFonts w:ascii="Times New Roman" w:hAnsi="Times New Roman" w:cs="Times New Roman"/>
                <w:sz w:val="24"/>
                <w:szCs w:val="24"/>
              </w:rPr>
              <w:t>TBD</w:t>
            </w:r>
          </w:p>
        </w:tc>
        <w:tc>
          <w:tcPr>
            <w:tcW w:w="3117" w:type="dxa"/>
          </w:tcPr>
          <w:p w14:paraId="50DF8F91" w14:textId="40D0A375" w:rsidR="00830BAF" w:rsidRPr="008410B6" w:rsidRDefault="00074764" w:rsidP="00830BAF">
            <w:pPr>
              <w:rPr>
                <w:rFonts w:ascii="Times New Roman" w:hAnsi="Times New Roman" w:cs="Times New Roman"/>
                <w:sz w:val="24"/>
                <w:szCs w:val="24"/>
              </w:rPr>
            </w:pPr>
            <w:r>
              <w:rPr>
                <w:rFonts w:ascii="Times New Roman" w:hAnsi="Times New Roman" w:cs="Times New Roman"/>
                <w:sz w:val="24"/>
                <w:szCs w:val="24"/>
              </w:rPr>
              <w:t>Six Technical Analysts</w:t>
            </w:r>
          </w:p>
        </w:tc>
        <w:tc>
          <w:tcPr>
            <w:tcW w:w="3117" w:type="dxa"/>
          </w:tcPr>
          <w:p w14:paraId="2B9391DB" w14:textId="686A2046" w:rsidR="00830BAF" w:rsidRDefault="00830BAF" w:rsidP="00830BAF">
            <w:pPr>
              <w:rPr>
                <w:rFonts w:ascii="Times New Roman" w:hAnsi="Times New Roman" w:cs="Times New Roman"/>
                <w:sz w:val="24"/>
                <w:szCs w:val="24"/>
              </w:rPr>
            </w:pPr>
            <w:r w:rsidRPr="008410B6">
              <w:rPr>
                <w:rFonts w:ascii="Times New Roman" w:hAnsi="Times New Roman" w:cs="Times New Roman"/>
                <w:sz w:val="24"/>
                <w:szCs w:val="24"/>
              </w:rPr>
              <w:t>Farida Hussain</w:t>
            </w:r>
          </w:p>
        </w:tc>
      </w:tr>
      <w:tr w:rsidR="00830BAF" w:rsidRPr="008410B6" w14:paraId="0539BE97" w14:textId="77777777" w:rsidTr="00612750">
        <w:tc>
          <w:tcPr>
            <w:tcW w:w="3116" w:type="dxa"/>
          </w:tcPr>
          <w:p w14:paraId="5D92D2E4" w14:textId="304A1FFB" w:rsidR="00830BAF" w:rsidRPr="008410B6" w:rsidRDefault="00830BAF" w:rsidP="00830BAF">
            <w:pPr>
              <w:rPr>
                <w:rFonts w:ascii="Times New Roman" w:hAnsi="Times New Roman" w:cs="Times New Roman"/>
                <w:sz w:val="24"/>
                <w:szCs w:val="24"/>
              </w:rPr>
            </w:pPr>
            <w:r w:rsidRPr="008410B6">
              <w:rPr>
                <w:rFonts w:ascii="Times New Roman" w:hAnsi="Times New Roman" w:cs="Times New Roman"/>
                <w:sz w:val="24"/>
                <w:szCs w:val="24"/>
              </w:rPr>
              <w:t>Cherise Johnson</w:t>
            </w:r>
          </w:p>
        </w:tc>
        <w:tc>
          <w:tcPr>
            <w:tcW w:w="3117" w:type="dxa"/>
          </w:tcPr>
          <w:p w14:paraId="64B16B23" w14:textId="5FC33FD8" w:rsidR="00830BAF" w:rsidRPr="008410B6" w:rsidRDefault="00830BAF" w:rsidP="00830BAF">
            <w:pPr>
              <w:rPr>
                <w:rFonts w:ascii="Times New Roman" w:hAnsi="Times New Roman" w:cs="Times New Roman"/>
                <w:sz w:val="24"/>
                <w:szCs w:val="24"/>
              </w:rPr>
            </w:pPr>
            <w:r>
              <w:rPr>
                <w:rFonts w:ascii="Times New Roman" w:hAnsi="Times New Roman" w:cs="Times New Roman"/>
                <w:sz w:val="24"/>
                <w:szCs w:val="24"/>
              </w:rPr>
              <w:t>Corporate Trainer and Change Management Support</w:t>
            </w:r>
          </w:p>
        </w:tc>
        <w:tc>
          <w:tcPr>
            <w:tcW w:w="3117" w:type="dxa"/>
          </w:tcPr>
          <w:p w14:paraId="056816A7" w14:textId="54E62D42" w:rsidR="00830BAF" w:rsidRPr="008410B6" w:rsidRDefault="00830BAF" w:rsidP="00830BAF">
            <w:pPr>
              <w:rPr>
                <w:rFonts w:ascii="Times New Roman" w:hAnsi="Times New Roman" w:cs="Times New Roman"/>
                <w:sz w:val="24"/>
                <w:szCs w:val="24"/>
              </w:rPr>
            </w:pPr>
            <w:r>
              <w:rPr>
                <w:rFonts w:ascii="Times New Roman" w:hAnsi="Times New Roman" w:cs="Times New Roman"/>
                <w:sz w:val="24"/>
                <w:szCs w:val="24"/>
              </w:rPr>
              <w:t>Farida Hussain</w:t>
            </w:r>
          </w:p>
        </w:tc>
      </w:tr>
    </w:tbl>
    <w:p w14:paraId="319766F7" w14:textId="50EE393F" w:rsidR="00591F59" w:rsidRDefault="00591F59" w:rsidP="00F4203E">
      <w:pPr>
        <w:rPr>
          <w:rFonts w:ascii="Times New Roman" w:hAnsi="Times New Roman" w:cs="Times New Roman"/>
          <w:sz w:val="24"/>
          <w:szCs w:val="24"/>
        </w:rPr>
      </w:pPr>
    </w:p>
    <w:p w14:paraId="5E16F4C9" w14:textId="7B7F691B" w:rsidR="00D970E7" w:rsidRDefault="00D970E7" w:rsidP="00F4203E">
      <w:pPr>
        <w:rPr>
          <w:rFonts w:ascii="Times New Roman" w:hAnsi="Times New Roman" w:cs="Times New Roman"/>
          <w:b/>
          <w:bCs/>
          <w:sz w:val="32"/>
          <w:szCs w:val="32"/>
        </w:rPr>
      </w:pPr>
      <w:r>
        <w:rPr>
          <w:rFonts w:ascii="Times New Roman" w:hAnsi="Times New Roman" w:cs="Times New Roman"/>
          <w:b/>
          <w:bCs/>
          <w:sz w:val="32"/>
          <w:szCs w:val="32"/>
        </w:rPr>
        <w:t>High-level Phases and Milestones</w:t>
      </w:r>
    </w:p>
    <w:p w14:paraId="6026444D" w14:textId="2F72C6CC" w:rsidR="00D25C73" w:rsidRPr="00D25C73" w:rsidRDefault="00D25C73" w:rsidP="003F7D3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Meet people to identify and analyze problems with </w:t>
      </w:r>
      <w:r w:rsidR="00437361">
        <w:rPr>
          <w:rFonts w:ascii="Times New Roman" w:hAnsi="Times New Roman" w:cs="Times New Roman"/>
          <w:sz w:val="24"/>
          <w:szCs w:val="24"/>
        </w:rPr>
        <w:t xml:space="preserve">the </w:t>
      </w:r>
      <w:r>
        <w:rPr>
          <w:rFonts w:ascii="Times New Roman" w:hAnsi="Times New Roman" w:cs="Times New Roman"/>
          <w:sz w:val="24"/>
          <w:szCs w:val="24"/>
        </w:rPr>
        <w:t xml:space="preserve">current information system, </w:t>
      </w:r>
      <w:r>
        <w:rPr>
          <w:rFonts w:ascii="Times New Roman" w:hAnsi="Times New Roman" w:cs="Times New Roman"/>
          <w:b/>
          <w:bCs/>
          <w:sz w:val="24"/>
          <w:szCs w:val="24"/>
        </w:rPr>
        <w:t xml:space="preserve">March </w:t>
      </w:r>
      <w:r w:rsidR="008F231B">
        <w:rPr>
          <w:rFonts w:ascii="Times New Roman" w:hAnsi="Times New Roman" w:cs="Times New Roman"/>
          <w:b/>
          <w:bCs/>
          <w:sz w:val="24"/>
          <w:szCs w:val="24"/>
        </w:rPr>
        <w:t>4</w:t>
      </w:r>
      <w:r>
        <w:rPr>
          <w:rFonts w:ascii="Times New Roman" w:hAnsi="Times New Roman" w:cs="Times New Roman"/>
          <w:b/>
          <w:bCs/>
          <w:sz w:val="24"/>
          <w:szCs w:val="24"/>
        </w:rPr>
        <w:t>, 2021</w:t>
      </w:r>
    </w:p>
    <w:p w14:paraId="41F6BDDC" w14:textId="12E3E241" w:rsidR="00D25C73" w:rsidRDefault="00D25C73" w:rsidP="003F7D3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Find alternative software if LandVantage doesn’t suffice</w:t>
      </w:r>
      <w:r w:rsidR="00437361">
        <w:rPr>
          <w:rFonts w:ascii="Times New Roman" w:hAnsi="Times New Roman" w:cs="Times New Roman"/>
          <w:sz w:val="24"/>
          <w:szCs w:val="24"/>
        </w:rPr>
        <w:t>.</w:t>
      </w:r>
      <w:r>
        <w:rPr>
          <w:rFonts w:ascii="Times New Roman" w:hAnsi="Times New Roman" w:cs="Times New Roman"/>
          <w:sz w:val="24"/>
          <w:szCs w:val="24"/>
        </w:rPr>
        <w:t xml:space="preserve"> </w:t>
      </w:r>
      <w:r w:rsidR="00437361">
        <w:rPr>
          <w:rFonts w:ascii="Times New Roman" w:hAnsi="Times New Roman" w:cs="Times New Roman"/>
          <w:sz w:val="24"/>
          <w:szCs w:val="24"/>
        </w:rPr>
        <w:t>O</w:t>
      </w:r>
      <w:r>
        <w:rPr>
          <w:rFonts w:ascii="Times New Roman" w:hAnsi="Times New Roman" w:cs="Times New Roman"/>
          <w:sz w:val="24"/>
          <w:szCs w:val="24"/>
        </w:rPr>
        <w:t xml:space="preserve">therwise, proceed with LandVantage (LIS), </w:t>
      </w:r>
      <w:r>
        <w:rPr>
          <w:rFonts w:ascii="Times New Roman" w:hAnsi="Times New Roman" w:cs="Times New Roman"/>
          <w:b/>
          <w:bCs/>
          <w:sz w:val="24"/>
          <w:szCs w:val="24"/>
        </w:rPr>
        <w:t xml:space="preserve">March </w:t>
      </w:r>
      <w:r w:rsidR="008F231B">
        <w:rPr>
          <w:rFonts w:ascii="Times New Roman" w:hAnsi="Times New Roman" w:cs="Times New Roman"/>
          <w:b/>
          <w:bCs/>
          <w:sz w:val="24"/>
          <w:szCs w:val="24"/>
        </w:rPr>
        <w:t>6</w:t>
      </w:r>
      <w:r>
        <w:rPr>
          <w:rFonts w:ascii="Times New Roman" w:hAnsi="Times New Roman" w:cs="Times New Roman"/>
          <w:b/>
          <w:bCs/>
          <w:sz w:val="24"/>
          <w:szCs w:val="24"/>
        </w:rPr>
        <w:t>, 2021</w:t>
      </w:r>
    </w:p>
    <w:p w14:paraId="61F02386" w14:textId="76216C20" w:rsidR="00D970E7" w:rsidRPr="003F7D38" w:rsidRDefault="0060781B" w:rsidP="003F7D3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Approval of Project charter from executives, followed by p</w:t>
      </w:r>
      <w:r w:rsidR="003F7D38">
        <w:rPr>
          <w:rFonts w:ascii="Times New Roman" w:hAnsi="Times New Roman" w:cs="Times New Roman"/>
          <w:sz w:val="24"/>
          <w:szCs w:val="24"/>
        </w:rPr>
        <w:t xml:space="preserve">roject charter submission, </w:t>
      </w:r>
      <w:r w:rsidR="003F7D38" w:rsidRPr="003F7D38">
        <w:rPr>
          <w:rFonts w:ascii="Times New Roman" w:hAnsi="Times New Roman" w:cs="Times New Roman"/>
          <w:b/>
          <w:bCs/>
          <w:sz w:val="24"/>
          <w:szCs w:val="24"/>
        </w:rPr>
        <w:t xml:space="preserve">March </w:t>
      </w:r>
      <w:r w:rsidR="008F231B">
        <w:rPr>
          <w:rFonts w:ascii="Times New Roman" w:hAnsi="Times New Roman" w:cs="Times New Roman"/>
          <w:b/>
          <w:bCs/>
          <w:sz w:val="24"/>
          <w:szCs w:val="24"/>
        </w:rPr>
        <w:t>8</w:t>
      </w:r>
      <w:r w:rsidR="003F7D38" w:rsidRPr="003F7D38">
        <w:rPr>
          <w:rFonts w:ascii="Times New Roman" w:hAnsi="Times New Roman" w:cs="Times New Roman"/>
          <w:b/>
          <w:bCs/>
          <w:sz w:val="24"/>
          <w:szCs w:val="24"/>
        </w:rPr>
        <w:t>, 2021</w:t>
      </w:r>
    </w:p>
    <w:p w14:paraId="5CC3C5F0" w14:textId="77777777" w:rsidR="00A12751" w:rsidRDefault="0098469C" w:rsidP="00A1275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LIS presents to key stakeholders, </w:t>
      </w:r>
      <w:r>
        <w:rPr>
          <w:rFonts w:ascii="Times New Roman" w:hAnsi="Times New Roman" w:cs="Times New Roman"/>
          <w:b/>
          <w:bCs/>
          <w:sz w:val="24"/>
          <w:szCs w:val="24"/>
        </w:rPr>
        <w:t>March 17, 2021</w:t>
      </w:r>
      <w:r w:rsidR="00A12751" w:rsidRPr="00A12751">
        <w:rPr>
          <w:rFonts w:ascii="Times New Roman" w:hAnsi="Times New Roman" w:cs="Times New Roman"/>
          <w:sz w:val="24"/>
          <w:szCs w:val="24"/>
        </w:rPr>
        <w:t xml:space="preserve"> </w:t>
      </w:r>
    </w:p>
    <w:p w14:paraId="3F6F59DC" w14:textId="612768F8" w:rsidR="0098469C" w:rsidRPr="00A12751" w:rsidRDefault="00A12751" w:rsidP="00A1275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Create a Statement of Work (SOW) and have it approved by executives and signed for by LIS, </w:t>
      </w:r>
      <w:r>
        <w:rPr>
          <w:rFonts w:ascii="Times New Roman" w:hAnsi="Times New Roman" w:cs="Times New Roman"/>
          <w:b/>
          <w:bCs/>
          <w:sz w:val="24"/>
          <w:szCs w:val="24"/>
        </w:rPr>
        <w:t>March 19, 2021</w:t>
      </w:r>
    </w:p>
    <w:p w14:paraId="2595EA26" w14:textId="6C9F8AF2" w:rsidR="0060781B" w:rsidRPr="008F231B" w:rsidRDefault="006C3288" w:rsidP="003F7D3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Negotiate contract and have it signed by both Callon Petroleum and LIS, </w:t>
      </w:r>
      <w:r>
        <w:rPr>
          <w:rFonts w:ascii="Times New Roman" w:hAnsi="Times New Roman" w:cs="Times New Roman"/>
          <w:b/>
          <w:bCs/>
          <w:sz w:val="24"/>
          <w:szCs w:val="24"/>
        </w:rPr>
        <w:t>March 2</w:t>
      </w:r>
      <w:r w:rsidR="008F231B">
        <w:rPr>
          <w:rFonts w:ascii="Times New Roman" w:hAnsi="Times New Roman" w:cs="Times New Roman"/>
          <w:b/>
          <w:bCs/>
          <w:sz w:val="24"/>
          <w:szCs w:val="24"/>
        </w:rPr>
        <w:t>0</w:t>
      </w:r>
      <w:r>
        <w:rPr>
          <w:rFonts w:ascii="Times New Roman" w:hAnsi="Times New Roman" w:cs="Times New Roman"/>
          <w:b/>
          <w:bCs/>
          <w:sz w:val="24"/>
          <w:szCs w:val="24"/>
        </w:rPr>
        <w:t>, 2021</w:t>
      </w:r>
    </w:p>
    <w:p w14:paraId="3FA264D8" w14:textId="41220370" w:rsidR="008F231B" w:rsidRPr="006C3288" w:rsidRDefault="008F231B" w:rsidP="003F7D3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Project start</w:t>
      </w:r>
      <w:r w:rsidR="00437361">
        <w:rPr>
          <w:rFonts w:ascii="Times New Roman" w:hAnsi="Times New Roman" w:cs="Times New Roman"/>
          <w:sz w:val="24"/>
          <w:szCs w:val="24"/>
        </w:rPr>
        <w:t>s on</w:t>
      </w:r>
      <w:r>
        <w:rPr>
          <w:rFonts w:ascii="Times New Roman" w:hAnsi="Times New Roman" w:cs="Times New Roman"/>
          <w:sz w:val="24"/>
          <w:szCs w:val="24"/>
        </w:rPr>
        <w:t xml:space="preserve"> </w:t>
      </w:r>
      <w:r>
        <w:rPr>
          <w:rFonts w:ascii="Times New Roman" w:hAnsi="Times New Roman" w:cs="Times New Roman"/>
          <w:b/>
          <w:bCs/>
          <w:sz w:val="24"/>
          <w:szCs w:val="24"/>
        </w:rPr>
        <w:t>March 22, 2021</w:t>
      </w:r>
    </w:p>
    <w:p w14:paraId="1050A349" w14:textId="73456845" w:rsidR="006C3288" w:rsidRDefault="006C3288" w:rsidP="003F7D3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Implementation of LandVantage </w:t>
      </w:r>
      <w:r w:rsidR="00A12751">
        <w:rPr>
          <w:rFonts w:ascii="Times New Roman" w:hAnsi="Times New Roman" w:cs="Times New Roman"/>
          <w:sz w:val="24"/>
          <w:szCs w:val="24"/>
        </w:rPr>
        <w:t xml:space="preserve">cloud </w:t>
      </w:r>
      <w:r>
        <w:rPr>
          <w:rFonts w:ascii="Times New Roman" w:hAnsi="Times New Roman" w:cs="Times New Roman"/>
          <w:sz w:val="24"/>
          <w:szCs w:val="24"/>
        </w:rPr>
        <w:t>system</w:t>
      </w:r>
      <w:r w:rsidR="00A12751">
        <w:rPr>
          <w:rFonts w:ascii="Times New Roman" w:hAnsi="Times New Roman" w:cs="Times New Roman"/>
          <w:sz w:val="24"/>
          <w:szCs w:val="24"/>
        </w:rPr>
        <w:t xml:space="preserve"> by following the SOW that was finalized with the contract</w:t>
      </w:r>
    </w:p>
    <w:p w14:paraId="53FF80ED" w14:textId="4E1D539A" w:rsidR="006C3288" w:rsidRDefault="006C3288" w:rsidP="003F7D3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Functional testing of LandVantage</w:t>
      </w:r>
    </w:p>
    <w:p w14:paraId="561D1203" w14:textId="7D5D4E2A" w:rsidR="006C3288" w:rsidRDefault="006C3288" w:rsidP="003F7D3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Training CP employees for LandVantage</w:t>
      </w:r>
    </w:p>
    <w:p w14:paraId="581279C5" w14:textId="4A38CDED" w:rsidR="00790D1B" w:rsidRPr="00504954" w:rsidRDefault="006C3288" w:rsidP="00790D1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Live implementation in CP</w:t>
      </w:r>
      <w:r w:rsidR="00504954">
        <w:rPr>
          <w:rFonts w:ascii="Times New Roman" w:hAnsi="Times New Roman" w:cs="Times New Roman"/>
          <w:sz w:val="24"/>
          <w:szCs w:val="24"/>
        </w:rPr>
        <w:br/>
      </w:r>
    </w:p>
    <w:p w14:paraId="23648A44" w14:textId="781A2BFE" w:rsidR="00790D1B" w:rsidRDefault="00790D1B" w:rsidP="00790D1B">
      <w:pPr>
        <w:rPr>
          <w:rFonts w:ascii="Times New Roman" w:hAnsi="Times New Roman" w:cs="Times New Roman"/>
          <w:b/>
          <w:bCs/>
          <w:sz w:val="32"/>
          <w:szCs w:val="32"/>
        </w:rPr>
      </w:pPr>
      <w:r>
        <w:rPr>
          <w:rFonts w:ascii="Times New Roman" w:hAnsi="Times New Roman" w:cs="Times New Roman"/>
          <w:b/>
          <w:bCs/>
          <w:sz w:val="32"/>
          <w:szCs w:val="32"/>
        </w:rPr>
        <w:t>Project Integration Plan</w:t>
      </w:r>
    </w:p>
    <w:p w14:paraId="46DD82E6" w14:textId="77777777" w:rsidR="00BC0817" w:rsidRDefault="00437361" w:rsidP="00504954">
      <w:pPr>
        <w:rPr>
          <w:rFonts w:ascii="Times New Roman" w:hAnsi="Times New Roman" w:cs="Times New Roman"/>
          <w:b/>
          <w:bCs/>
          <w:sz w:val="32"/>
          <w:szCs w:val="32"/>
        </w:rPr>
      </w:pPr>
      <w:r w:rsidRPr="00437361">
        <w:rPr>
          <w:rFonts w:ascii="Times New Roman" w:hAnsi="Times New Roman" w:cs="Times New Roman"/>
          <w:sz w:val="24"/>
          <w:szCs w:val="24"/>
        </w:rPr>
        <w:t>To ensure a successful project and implementation of a new information system, Callon Petroleum will meet with Land Information Systems to determine whether the software/system meets their needs. Assuming LandVantage meets CP’s needs, we will meet with CP to facilitate the project and help develop a statement of work (</w:t>
      </w:r>
      <w:r w:rsidR="00A12751">
        <w:rPr>
          <w:rFonts w:ascii="Times New Roman" w:hAnsi="Times New Roman" w:cs="Times New Roman"/>
          <w:sz w:val="24"/>
          <w:szCs w:val="24"/>
        </w:rPr>
        <w:t>after the meeting with LIS, but before</w:t>
      </w:r>
      <w:r w:rsidRPr="00437361">
        <w:rPr>
          <w:rFonts w:ascii="Times New Roman" w:hAnsi="Times New Roman" w:cs="Times New Roman"/>
          <w:sz w:val="24"/>
          <w:szCs w:val="24"/>
        </w:rPr>
        <w:t xml:space="preserve"> contracts are negotiated and signed).</w:t>
      </w:r>
      <w:r w:rsidR="00A12751">
        <w:rPr>
          <w:rFonts w:ascii="Times New Roman" w:hAnsi="Times New Roman" w:cs="Times New Roman"/>
          <w:sz w:val="24"/>
          <w:szCs w:val="24"/>
        </w:rPr>
        <w:t xml:space="preserve"> The SOW will include the detailed scope, timeline, and budget.</w:t>
      </w:r>
      <w:r w:rsidRPr="00437361">
        <w:rPr>
          <w:rFonts w:ascii="Times New Roman" w:hAnsi="Times New Roman" w:cs="Times New Roman"/>
          <w:sz w:val="24"/>
          <w:szCs w:val="24"/>
        </w:rPr>
        <w:t xml:space="preserve"> To ensure the project flows smoothly, we will meet with the project team every </w:t>
      </w:r>
      <w:r w:rsidR="00A12751">
        <w:rPr>
          <w:rFonts w:ascii="Times New Roman" w:hAnsi="Times New Roman" w:cs="Times New Roman"/>
          <w:sz w:val="24"/>
          <w:szCs w:val="24"/>
        </w:rPr>
        <w:t xml:space="preserve">two </w:t>
      </w:r>
      <w:r w:rsidRPr="00437361">
        <w:rPr>
          <w:rFonts w:ascii="Times New Roman" w:hAnsi="Times New Roman" w:cs="Times New Roman"/>
          <w:sz w:val="24"/>
          <w:szCs w:val="24"/>
        </w:rPr>
        <w:t>week</w:t>
      </w:r>
      <w:r w:rsidR="00A12751">
        <w:rPr>
          <w:rFonts w:ascii="Times New Roman" w:hAnsi="Times New Roman" w:cs="Times New Roman"/>
          <w:sz w:val="24"/>
          <w:szCs w:val="24"/>
        </w:rPr>
        <w:t>s</w:t>
      </w:r>
      <w:r w:rsidRPr="00437361">
        <w:rPr>
          <w:rFonts w:ascii="Times New Roman" w:hAnsi="Times New Roman" w:cs="Times New Roman"/>
          <w:sz w:val="24"/>
          <w:szCs w:val="24"/>
        </w:rPr>
        <w:t xml:space="preserve"> and give </w:t>
      </w:r>
      <w:r w:rsidR="00A12751">
        <w:rPr>
          <w:rFonts w:ascii="Times New Roman" w:hAnsi="Times New Roman" w:cs="Times New Roman"/>
          <w:sz w:val="24"/>
          <w:szCs w:val="24"/>
        </w:rPr>
        <w:t>w</w:t>
      </w:r>
      <w:r w:rsidRPr="00437361">
        <w:rPr>
          <w:rFonts w:ascii="Times New Roman" w:hAnsi="Times New Roman" w:cs="Times New Roman"/>
          <w:sz w:val="24"/>
          <w:szCs w:val="24"/>
        </w:rPr>
        <w:t>eekly status reports. We will also create a risk log to track and manage incidents. Along with this, we will meet with Callon Petroleum’s employees to inspire the team and monitor how they react to change. It is also important to receive feedback to discuss what should be changed and kept (these comments will be discussed during the weekly meetings and written in the status reports). After LandVantage is implemented, LIS will train CP employees. Shortly after, LandVantage will be fully implemented, and support should provide support for a couple of weeks if needed. Final reports will be made, and all activities come to a formal close.</w:t>
      </w:r>
      <w:r w:rsidR="00504954">
        <w:rPr>
          <w:rFonts w:ascii="Times New Roman" w:hAnsi="Times New Roman" w:cs="Times New Roman"/>
          <w:sz w:val="24"/>
          <w:szCs w:val="24"/>
        </w:rPr>
        <w:br/>
      </w:r>
      <w:r w:rsidR="00504954">
        <w:rPr>
          <w:rFonts w:ascii="Times New Roman" w:hAnsi="Times New Roman" w:cs="Times New Roman"/>
          <w:sz w:val="24"/>
          <w:szCs w:val="24"/>
        </w:rPr>
        <w:br/>
      </w:r>
    </w:p>
    <w:p w14:paraId="2B71334B" w14:textId="77777777" w:rsidR="00BC0817" w:rsidRDefault="00BC0817" w:rsidP="00504954">
      <w:pPr>
        <w:rPr>
          <w:rFonts w:ascii="Times New Roman" w:hAnsi="Times New Roman" w:cs="Times New Roman"/>
          <w:b/>
          <w:bCs/>
          <w:sz w:val="32"/>
          <w:szCs w:val="32"/>
        </w:rPr>
      </w:pPr>
    </w:p>
    <w:p w14:paraId="3CF43B04" w14:textId="21AE70F9" w:rsidR="00BC0817" w:rsidRDefault="008F231B" w:rsidP="00504954">
      <w:pPr>
        <w:rPr>
          <w:rFonts w:ascii="Times New Roman" w:hAnsi="Times New Roman" w:cs="Times New Roman"/>
          <w:b/>
          <w:bCs/>
          <w:sz w:val="32"/>
          <w:szCs w:val="32"/>
        </w:rPr>
      </w:pPr>
      <w:r>
        <w:rPr>
          <w:rFonts w:ascii="Times New Roman" w:hAnsi="Times New Roman" w:cs="Times New Roman"/>
          <w:b/>
          <w:bCs/>
          <w:sz w:val="32"/>
          <w:szCs w:val="32"/>
        </w:rPr>
        <w:t>Initial Risks and Responses</w:t>
      </w:r>
      <w:r w:rsidR="00BC0817">
        <w:rPr>
          <w:rFonts w:ascii="Times New Roman" w:hAnsi="Times New Roman" w:cs="Times New Roman"/>
          <w:b/>
          <w:bCs/>
          <w:sz w:val="32"/>
          <w:szCs w:val="32"/>
        </w:rPr>
        <w:br/>
      </w:r>
    </w:p>
    <w:tbl>
      <w:tblPr>
        <w:tblStyle w:val="TableGrid"/>
        <w:tblW w:w="0" w:type="auto"/>
        <w:tblLook w:val="04A0" w:firstRow="1" w:lastRow="0" w:firstColumn="1" w:lastColumn="0" w:noHBand="0" w:noVBand="1"/>
      </w:tblPr>
      <w:tblGrid>
        <w:gridCol w:w="445"/>
        <w:gridCol w:w="3960"/>
        <w:gridCol w:w="4945"/>
      </w:tblGrid>
      <w:tr w:rsidR="008F231B" w14:paraId="7F6EB80E" w14:textId="77777777" w:rsidTr="008F231B">
        <w:tc>
          <w:tcPr>
            <w:tcW w:w="445" w:type="dxa"/>
          </w:tcPr>
          <w:p w14:paraId="615A08C5" w14:textId="18D5269C" w:rsidR="008F231B" w:rsidRPr="008F231B" w:rsidRDefault="008F231B" w:rsidP="00504954">
            <w:pPr>
              <w:rPr>
                <w:rFonts w:ascii="Times New Roman" w:hAnsi="Times New Roman" w:cs="Times New Roman"/>
                <w:b/>
                <w:bCs/>
                <w:sz w:val="24"/>
                <w:szCs w:val="24"/>
              </w:rPr>
            </w:pPr>
            <w:r>
              <w:rPr>
                <w:rFonts w:ascii="Times New Roman" w:hAnsi="Times New Roman" w:cs="Times New Roman"/>
                <w:b/>
                <w:bCs/>
                <w:sz w:val="24"/>
                <w:szCs w:val="24"/>
              </w:rPr>
              <w:t>#</w:t>
            </w:r>
          </w:p>
        </w:tc>
        <w:tc>
          <w:tcPr>
            <w:tcW w:w="3960" w:type="dxa"/>
          </w:tcPr>
          <w:p w14:paraId="560F6274" w14:textId="66CB8145" w:rsidR="008F231B" w:rsidRPr="008F231B" w:rsidRDefault="008F231B" w:rsidP="00504954">
            <w:pPr>
              <w:rPr>
                <w:rFonts w:ascii="Times New Roman" w:hAnsi="Times New Roman" w:cs="Times New Roman"/>
                <w:b/>
                <w:bCs/>
                <w:sz w:val="24"/>
                <w:szCs w:val="24"/>
              </w:rPr>
            </w:pPr>
            <w:r>
              <w:rPr>
                <w:rFonts w:ascii="Times New Roman" w:hAnsi="Times New Roman" w:cs="Times New Roman"/>
                <w:b/>
                <w:bCs/>
                <w:sz w:val="24"/>
                <w:szCs w:val="24"/>
              </w:rPr>
              <w:t>Risk</w:t>
            </w:r>
          </w:p>
        </w:tc>
        <w:tc>
          <w:tcPr>
            <w:tcW w:w="4945" w:type="dxa"/>
          </w:tcPr>
          <w:p w14:paraId="2740E3C5" w14:textId="50DBA3C8" w:rsidR="008F231B" w:rsidRPr="008F231B" w:rsidRDefault="008F231B" w:rsidP="00504954">
            <w:pPr>
              <w:rPr>
                <w:rFonts w:ascii="Times New Roman" w:hAnsi="Times New Roman" w:cs="Times New Roman"/>
                <w:b/>
                <w:bCs/>
                <w:sz w:val="24"/>
                <w:szCs w:val="24"/>
              </w:rPr>
            </w:pPr>
            <w:r>
              <w:rPr>
                <w:rFonts w:ascii="Times New Roman" w:hAnsi="Times New Roman" w:cs="Times New Roman"/>
                <w:b/>
                <w:bCs/>
                <w:sz w:val="24"/>
                <w:szCs w:val="24"/>
              </w:rPr>
              <w:t>Response</w:t>
            </w:r>
          </w:p>
        </w:tc>
      </w:tr>
      <w:tr w:rsidR="008F231B" w14:paraId="74E6E30C" w14:textId="77777777" w:rsidTr="008F231B">
        <w:tc>
          <w:tcPr>
            <w:tcW w:w="445" w:type="dxa"/>
          </w:tcPr>
          <w:p w14:paraId="5597F9D4" w14:textId="2B1800A8" w:rsidR="008F231B" w:rsidRDefault="008F231B" w:rsidP="00504954">
            <w:pPr>
              <w:rPr>
                <w:rFonts w:ascii="Times New Roman" w:hAnsi="Times New Roman" w:cs="Times New Roman"/>
                <w:sz w:val="24"/>
                <w:szCs w:val="24"/>
              </w:rPr>
            </w:pPr>
            <w:r>
              <w:rPr>
                <w:rFonts w:ascii="Times New Roman" w:hAnsi="Times New Roman" w:cs="Times New Roman"/>
                <w:sz w:val="24"/>
                <w:szCs w:val="24"/>
              </w:rPr>
              <w:t>1</w:t>
            </w:r>
          </w:p>
        </w:tc>
        <w:tc>
          <w:tcPr>
            <w:tcW w:w="3960" w:type="dxa"/>
          </w:tcPr>
          <w:p w14:paraId="425826E3" w14:textId="10B5E410" w:rsidR="008F231B" w:rsidRDefault="00437361" w:rsidP="00504954">
            <w:pPr>
              <w:rPr>
                <w:rFonts w:ascii="Times New Roman" w:hAnsi="Times New Roman" w:cs="Times New Roman"/>
                <w:sz w:val="24"/>
                <w:szCs w:val="24"/>
              </w:rPr>
            </w:pPr>
            <w:r>
              <w:rPr>
                <w:rFonts w:ascii="Times New Roman" w:hAnsi="Times New Roman" w:cs="Times New Roman"/>
                <w:sz w:val="24"/>
                <w:szCs w:val="24"/>
              </w:rPr>
              <w:t>The c</w:t>
            </w:r>
            <w:r w:rsidR="008F231B">
              <w:rPr>
                <w:rFonts w:ascii="Times New Roman" w:hAnsi="Times New Roman" w:cs="Times New Roman"/>
                <w:sz w:val="24"/>
                <w:szCs w:val="24"/>
              </w:rPr>
              <w:t>urrent information system isn’t compatible with LandVantage</w:t>
            </w:r>
          </w:p>
        </w:tc>
        <w:tc>
          <w:tcPr>
            <w:tcW w:w="4945" w:type="dxa"/>
          </w:tcPr>
          <w:p w14:paraId="4AD8A962" w14:textId="171BA857" w:rsidR="008F231B" w:rsidRDefault="008F231B" w:rsidP="00504954">
            <w:pPr>
              <w:rPr>
                <w:rFonts w:ascii="Times New Roman" w:hAnsi="Times New Roman" w:cs="Times New Roman"/>
                <w:sz w:val="24"/>
                <w:szCs w:val="24"/>
              </w:rPr>
            </w:pPr>
            <w:r>
              <w:rPr>
                <w:rFonts w:ascii="Times New Roman" w:hAnsi="Times New Roman" w:cs="Times New Roman"/>
                <w:sz w:val="24"/>
                <w:szCs w:val="24"/>
              </w:rPr>
              <w:t>Create a backup and manually input data</w:t>
            </w:r>
          </w:p>
        </w:tc>
      </w:tr>
      <w:tr w:rsidR="008F231B" w14:paraId="067963A6" w14:textId="77777777" w:rsidTr="008F231B">
        <w:tc>
          <w:tcPr>
            <w:tcW w:w="445" w:type="dxa"/>
          </w:tcPr>
          <w:p w14:paraId="58A14A61" w14:textId="5DB24530" w:rsidR="008F231B" w:rsidRDefault="008F231B" w:rsidP="00504954">
            <w:pPr>
              <w:rPr>
                <w:rFonts w:ascii="Times New Roman" w:hAnsi="Times New Roman" w:cs="Times New Roman"/>
                <w:sz w:val="24"/>
                <w:szCs w:val="24"/>
              </w:rPr>
            </w:pPr>
            <w:r>
              <w:rPr>
                <w:rFonts w:ascii="Times New Roman" w:hAnsi="Times New Roman" w:cs="Times New Roman"/>
                <w:sz w:val="24"/>
                <w:szCs w:val="24"/>
              </w:rPr>
              <w:t>2</w:t>
            </w:r>
          </w:p>
        </w:tc>
        <w:tc>
          <w:tcPr>
            <w:tcW w:w="3960" w:type="dxa"/>
          </w:tcPr>
          <w:p w14:paraId="3EAF515E" w14:textId="36F8028E" w:rsidR="008F231B" w:rsidRDefault="008F231B" w:rsidP="00504954">
            <w:pPr>
              <w:rPr>
                <w:rFonts w:ascii="Times New Roman" w:hAnsi="Times New Roman" w:cs="Times New Roman"/>
                <w:sz w:val="24"/>
                <w:szCs w:val="24"/>
              </w:rPr>
            </w:pPr>
            <w:r>
              <w:rPr>
                <w:rFonts w:ascii="Times New Roman" w:hAnsi="Times New Roman" w:cs="Times New Roman"/>
                <w:sz w:val="24"/>
                <w:szCs w:val="24"/>
              </w:rPr>
              <w:t>Keeping employees on board (could lose Callon Petroleum employees if we do not act fast enough)</w:t>
            </w:r>
          </w:p>
        </w:tc>
        <w:tc>
          <w:tcPr>
            <w:tcW w:w="4945" w:type="dxa"/>
          </w:tcPr>
          <w:p w14:paraId="66D14CBA" w14:textId="2F105DE8" w:rsidR="008F231B" w:rsidRDefault="008F231B" w:rsidP="00504954">
            <w:pPr>
              <w:rPr>
                <w:rFonts w:ascii="Times New Roman" w:hAnsi="Times New Roman" w:cs="Times New Roman"/>
                <w:sz w:val="24"/>
                <w:szCs w:val="24"/>
              </w:rPr>
            </w:pPr>
            <w:r>
              <w:rPr>
                <w:rFonts w:ascii="Times New Roman" w:hAnsi="Times New Roman" w:cs="Times New Roman"/>
                <w:sz w:val="24"/>
                <w:szCs w:val="24"/>
              </w:rPr>
              <w:t xml:space="preserve">Keep </w:t>
            </w:r>
            <w:r w:rsidR="00A12751">
              <w:rPr>
                <w:rFonts w:ascii="Times New Roman" w:hAnsi="Times New Roman" w:cs="Times New Roman"/>
                <w:sz w:val="24"/>
                <w:szCs w:val="24"/>
              </w:rPr>
              <w:t>employees and key end users</w:t>
            </w:r>
            <w:r>
              <w:rPr>
                <w:rFonts w:ascii="Times New Roman" w:hAnsi="Times New Roman" w:cs="Times New Roman"/>
                <w:sz w:val="24"/>
                <w:szCs w:val="24"/>
              </w:rPr>
              <w:t xml:space="preserve"> up to date with </w:t>
            </w:r>
            <w:r w:rsidR="00437361">
              <w:rPr>
                <w:rFonts w:ascii="Times New Roman" w:hAnsi="Times New Roman" w:cs="Times New Roman"/>
                <w:sz w:val="24"/>
                <w:szCs w:val="24"/>
              </w:rPr>
              <w:t xml:space="preserve">the </w:t>
            </w:r>
            <w:r>
              <w:rPr>
                <w:rFonts w:ascii="Times New Roman" w:hAnsi="Times New Roman" w:cs="Times New Roman"/>
                <w:sz w:val="24"/>
                <w:szCs w:val="24"/>
              </w:rPr>
              <w:t xml:space="preserve">project plan and progress. </w:t>
            </w:r>
            <w:r w:rsidR="00B84AFB">
              <w:rPr>
                <w:rFonts w:ascii="Times New Roman" w:hAnsi="Times New Roman" w:cs="Times New Roman"/>
                <w:sz w:val="24"/>
                <w:szCs w:val="24"/>
              </w:rPr>
              <w:t xml:space="preserve">Ask for inputs and what needs improvements and what they like. Provide them with a business analyst </w:t>
            </w:r>
            <w:r w:rsidR="00B84AFB">
              <w:rPr>
                <w:rFonts w:ascii="Times New Roman" w:hAnsi="Times New Roman" w:cs="Times New Roman"/>
                <w:sz w:val="24"/>
                <w:szCs w:val="24"/>
              </w:rPr>
              <w:lastRenderedPageBreak/>
              <w:t>that can grab information for them and allow key people to test the new system capabilities</w:t>
            </w:r>
          </w:p>
        </w:tc>
      </w:tr>
      <w:tr w:rsidR="008F231B" w14:paraId="5FC30066" w14:textId="77777777" w:rsidTr="008F231B">
        <w:tc>
          <w:tcPr>
            <w:tcW w:w="445" w:type="dxa"/>
          </w:tcPr>
          <w:p w14:paraId="79F0963E" w14:textId="5D01DF7D" w:rsidR="008F231B" w:rsidRDefault="00B84AFB" w:rsidP="00504954">
            <w:pPr>
              <w:rPr>
                <w:rFonts w:ascii="Times New Roman" w:hAnsi="Times New Roman" w:cs="Times New Roman"/>
                <w:sz w:val="24"/>
                <w:szCs w:val="24"/>
              </w:rPr>
            </w:pPr>
            <w:r>
              <w:rPr>
                <w:rFonts w:ascii="Times New Roman" w:hAnsi="Times New Roman" w:cs="Times New Roman"/>
                <w:sz w:val="24"/>
                <w:szCs w:val="24"/>
              </w:rPr>
              <w:lastRenderedPageBreak/>
              <w:t>3</w:t>
            </w:r>
          </w:p>
        </w:tc>
        <w:tc>
          <w:tcPr>
            <w:tcW w:w="3960" w:type="dxa"/>
          </w:tcPr>
          <w:p w14:paraId="1DC0B88B" w14:textId="02FFDF96" w:rsidR="008F231B" w:rsidRDefault="00B84AFB" w:rsidP="00504954">
            <w:pPr>
              <w:rPr>
                <w:rFonts w:ascii="Times New Roman" w:hAnsi="Times New Roman" w:cs="Times New Roman"/>
                <w:sz w:val="24"/>
                <w:szCs w:val="24"/>
              </w:rPr>
            </w:pPr>
            <w:r>
              <w:rPr>
                <w:rFonts w:ascii="Times New Roman" w:hAnsi="Times New Roman" w:cs="Times New Roman"/>
                <w:sz w:val="24"/>
                <w:szCs w:val="24"/>
              </w:rPr>
              <w:t>Might lose people from project (LIS) team</w:t>
            </w:r>
          </w:p>
        </w:tc>
        <w:tc>
          <w:tcPr>
            <w:tcW w:w="4945" w:type="dxa"/>
          </w:tcPr>
          <w:p w14:paraId="05747541" w14:textId="081F0E6D" w:rsidR="008F231B" w:rsidRDefault="00437361" w:rsidP="00504954">
            <w:pPr>
              <w:rPr>
                <w:rFonts w:ascii="Times New Roman" w:hAnsi="Times New Roman" w:cs="Times New Roman"/>
                <w:sz w:val="24"/>
                <w:szCs w:val="24"/>
              </w:rPr>
            </w:pPr>
            <w:r>
              <w:rPr>
                <w:rFonts w:ascii="Times New Roman" w:hAnsi="Times New Roman" w:cs="Times New Roman"/>
                <w:sz w:val="24"/>
                <w:szCs w:val="24"/>
              </w:rPr>
              <w:t>The c</w:t>
            </w:r>
            <w:r w:rsidR="00B84AFB">
              <w:rPr>
                <w:rFonts w:ascii="Times New Roman" w:hAnsi="Times New Roman" w:cs="Times New Roman"/>
                <w:sz w:val="24"/>
                <w:szCs w:val="24"/>
              </w:rPr>
              <w:t>ontract should include a clause that states that LIS needs to identify a replacement within one week of losing a team member</w:t>
            </w:r>
          </w:p>
        </w:tc>
      </w:tr>
      <w:tr w:rsidR="00B84AFB" w14:paraId="652A2A30" w14:textId="77777777" w:rsidTr="008F231B">
        <w:tc>
          <w:tcPr>
            <w:tcW w:w="445" w:type="dxa"/>
          </w:tcPr>
          <w:p w14:paraId="23658E39" w14:textId="1DA15AFE" w:rsidR="00B84AFB" w:rsidRDefault="00B84AFB" w:rsidP="00504954">
            <w:pPr>
              <w:rPr>
                <w:rFonts w:ascii="Times New Roman" w:hAnsi="Times New Roman" w:cs="Times New Roman"/>
                <w:sz w:val="24"/>
                <w:szCs w:val="24"/>
              </w:rPr>
            </w:pPr>
            <w:r>
              <w:rPr>
                <w:rFonts w:ascii="Times New Roman" w:hAnsi="Times New Roman" w:cs="Times New Roman"/>
                <w:sz w:val="24"/>
                <w:szCs w:val="24"/>
              </w:rPr>
              <w:t>4</w:t>
            </w:r>
          </w:p>
        </w:tc>
        <w:tc>
          <w:tcPr>
            <w:tcW w:w="3960" w:type="dxa"/>
          </w:tcPr>
          <w:p w14:paraId="0A0DE0ED" w14:textId="3D7789AE" w:rsidR="00B84AFB" w:rsidRDefault="00B84AFB" w:rsidP="00504954">
            <w:pPr>
              <w:rPr>
                <w:rFonts w:ascii="Times New Roman" w:hAnsi="Times New Roman" w:cs="Times New Roman"/>
                <w:sz w:val="24"/>
                <w:szCs w:val="24"/>
              </w:rPr>
            </w:pPr>
            <w:r>
              <w:rPr>
                <w:rFonts w:ascii="Times New Roman" w:hAnsi="Times New Roman" w:cs="Times New Roman"/>
                <w:sz w:val="24"/>
                <w:szCs w:val="24"/>
              </w:rPr>
              <w:t>Falling behind schedule</w:t>
            </w:r>
          </w:p>
        </w:tc>
        <w:tc>
          <w:tcPr>
            <w:tcW w:w="4945" w:type="dxa"/>
          </w:tcPr>
          <w:p w14:paraId="517A8AC3" w14:textId="26841F78" w:rsidR="00B84AFB" w:rsidRDefault="00B84AFB" w:rsidP="00504954">
            <w:pPr>
              <w:rPr>
                <w:rFonts w:ascii="Times New Roman" w:hAnsi="Times New Roman" w:cs="Times New Roman"/>
                <w:sz w:val="24"/>
                <w:szCs w:val="24"/>
              </w:rPr>
            </w:pPr>
            <w:r>
              <w:rPr>
                <w:rFonts w:ascii="Times New Roman" w:hAnsi="Times New Roman" w:cs="Times New Roman"/>
                <w:sz w:val="24"/>
                <w:szCs w:val="24"/>
              </w:rPr>
              <w:t>Organize team meetings daily and create small goals to accomplish</w:t>
            </w:r>
          </w:p>
        </w:tc>
      </w:tr>
      <w:tr w:rsidR="00B84AFB" w14:paraId="43BCB628" w14:textId="77777777" w:rsidTr="008F231B">
        <w:tc>
          <w:tcPr>
            <w:tcW w:w="445" w:type="dxa"/>
          </w:tcPr>
          <w:p w14:paraId="1ECDA818" w14:textId="39A4E955" w:rsidR="00B84AFB" w:rsidRDefault="00B84AFB" w:rsidP="00504954">
            <w:pPr>
              <w:rPr>
                <w:rFonts w:ascii="Times New Roman" w:hAnsi="Times New Roman" w:cs="Times New Roman"/>
                <w:sz w:val="24"/>
                <w:szCs w:val="24"/>
              </w:rPr>
            </w:pPr>
            <w:r>
              <w:rPr>
                <w:rFonts w:ascii="Times New Roman" w:hAnsi="Times New Roman" w:cs="Times New Roman"/>
                <w:sz w:val="24"/>
                <w:szCs w:val="24"/>
              </w:rPr>
              <w:t>5</w:t>
            </w:r>
          </w:p>
        </w:tc>
        <w:tc>
          <w:tcPr>
            <w:tcW w:w="3960" w:type="dxa"/>
          </w:tcPr>
          <w:p w14:paraId="52B66341" w14:textId="4817054F" w:rsidR="00B84AFB" w:rsidRDefault="00B84AFB" w:rsidP="00504954">
            <w:pPr>
              <w:rPr>
                <w:rFonts w:ascii="Times New Roman" w:hAnsi="Times New Roman" w:cs="Times New Roman"/>
                <w:sz w:val="24"/>
                <w:szCs w:val="24"/>
              </w:rPr>
            </w:pPr>
            <w:r>
              <w:rPr>
                <w:rFonts w:ascii="Times New Roman" w:hAnsi="Times New Roman" w:cs="Times New Roman"/>
                <w:sz w:val="24"/>
                <w:szCs w:val="24"/>
              </w:rPr>
              <w:t>Going over budget</w:t>
            </w:r>
          </w:p>
        </w:tc>
        <w:tc>
          <w:tcPr>
            <w:tcW w:w="4945" w:type="dxa"/>
          </w:tcPr>
          <w:p w14:paraId="3A0A99D8" w14:textId="6B474A03" w:rsidR="00B84AFB" w:rsidRDefault="00B84AFB" w:rsidP="00504954">
            <w:pPr>
              <w:rPr>
                <w:rFonts w:ascii="Times New Roman" w:hAnsi="Times New Roman" w:cs="Times New Roman"/>
                <w:sz w:val="24"/>
                <w:szCs w:val="24"/>
              </w:rPr>
            </w:pPr>
            <w:r>
              <w:rPr>
                <w:rFonts w:ascii="Times New Roman" w:hAnsi="Times New Roman" w:cs="Times New Roman"/>
                <w:sz w:val="24"/>
                <w:szCs w:val="24"/>
              </w:rPr>
              <w:t>Establish what CP hopes to spend and what they are willing to spend in case of going over the budget</w:t>
            </w:r>
          </w:p>
        </w:tc>
      </w:tr>
    </w:tbl>
    <w:p w14:paraId="5C3222CA" w14:textId="77777777" w:rsidR="008F231B" w:rsidRPr="008F231B" w:rsidRDefault="008F231B" w:rsidP="00504954">
      <w:pPr>
        <w:rPr>
          <w:rFonts w:ascii="Times New Roman" w:hAnsi="Times New Roman" w:cs="Times New Roman"/>
          <w:sz w:val="24"/>
          <w:szCs w:val="24"/>
        </w:rPr>
      </w:pPr>
    </w:p>
    <w:p w14:paraId="3B536429" w14:textId="77777777" w:rsidR="008F231B" w:rsidRPr="008F231B" w:rsidRDefault="008F231B" w:rsidP="00504954">
      <w:pPr>
        <w:rPr>
          <w:rFonts w:ascii="Times New Roman" w:hAnsi="Times New Roman" w:cs="Times New Roman"/>
          <w:sz w:val="24"/>
          <w:szCs w:val="24"/>
        </w:rPr>
      </w:pPr>
    </w:p>
    <w:p w14:paraId="7249ACFD" w14:textId="450D473B" w:rsidR="00931663" w:rsidRDefault="00B84AFB" w:rsidP="00790D1B">
      <w:pPr>
        <w:rPr>
          <w:rFonts w:ascii="Times New Roman" w:hAnsi="Times New Roman" w:cs="Times New Roman"/>
          <w:b/>
          <w:bCs/>
          <w:sz w:val="32"/>
          <w:szCs w:val="32"/>
        </w:rPr>
      </w:pPr>
      <w:r>
        <w:rPr>
          <w:rFonts w:ascii="Times New Roman" w:hAnsi="Times New Roman" w:cs="Times New Roman"/>
          <w:b/>
          <w:bCs/>
          <w:sz w:val="32"/>
          <w:szCs w:val="32"/>
        </w:rPr>
        <w:t>Signatures</w:t>
      </w:r>
      <w:r w:rsidR="00437361">
        <w:rPr>
          <w:rFonts w:ascii="Times New Roman" w:hAnsi="Times New Roman" w:cs="Times New Roman"/>
          <w:b/>
          <w:bCs/>
          <w:sz w:val="32"/>
          <w:szCs w:val="32"/>
        </w:rPr>
        <w:br/>
      </w:r>
    </w:p>
    <w:p w14:paraId="6182775A" w14:textId="1C08714B" w:rsidR="00B84AFB" w:rsidRDefault="00E26072" w:rsidP="00B84AFB">
      <w:pPr>
        <w:pBdr>
          <w:bottom w:val="single" w:sz="12" w:space="1" w:color="auto"/>
        </w:pBdr>
      </w:pPr>
      <w:r>
        <w:t>Michol Ecklund</w:t>
      </w:r>
      <w:r>
        <w:tab/>
      </w:r>
      <w:r>
        <w:tab/>
        <w:t xml:space="preserve"> </w:t>
      </w:r>
      <w:r w:rsidR="00B84AFB">
        <w:tab/>
      </w:r>
      <w:r w:rsidR="00B84AFB">
        <w:tab/>
      </w:r>
      <w:r w:rsidR="00B84AFB">
        <w:tab/>
      </w:r>
      <w:r w:rsidR="00B84AFB">
        <w:tab/>
      </w:r>
      <w:r w:rsidR="00B84AFB">
        <w:tab/>
      </w:r>
      <w:r w:rsidR="00B84AFB">
        <w:tab/>
      </w:r>
      <w:r w:rsidR="00B84AFB">
        <w:tab/>
        <w:t xml:space="preserve">          </w:t>
      </w:r>
      <w:r>
        <w:t xml:space="preserve">            </w:t>
      </w:r>
      <w:r w:rsidR="00B84AFB">
        <w:t xml:space="preserve">  3/</w:t>
      </w:r>
      <w:r>
        <w:t>12</w:t>
      </w:r>
      <w:r w:rsidR="00B84AFB">
        <w:t>/2021</w:t>
      </w:r>
    </w:p>
    <w:p w14:paraId="375C0D99" w14:textId="2ED1EFDE" w:rsidR="00B84AFB" w:rsidRDefault="00B84AFB" w:rsidP="00B84AFB">
      <w:r w:rsidRPr="00E26072">
        <w:rPr>
          <w:b/>
          <w:bCs/>
        </w:rPr>
        <w:t xml:space="preserve">Michol Ecklund, Senior </w:t>
      </w:r>
      <w:r w:rsidR="00E26072">
        <w:rPr>
          <w:b/>
          <w:bCs/>
        </w:rPr>
        <w:t>VP of General Council &amp; Corporate Security,</w:t>
      </w:r>
      <w:r w:rsidRPr="00E26072">
        <w:rPr>
          <w:b/>
          <w:bCs/>
        </w:rPr>
        <w:t xml:space="preserve"> Executive Sponsor</w:t>
      </w:r>
      <w:r w:rsidRPr="00E26072">
        <w:rPr>
          <w:b/>
          <w:bCs/>
        </w:rPr>
        <w:tab/>
      </w:r>
      <w:r w:rsidR="00E26072">
        <w:rPr>
          <w:b/>
          <w:bCs/>
        </w:rPr>
        <w:tab/>
      </w:r>
      <w:r w:rsidRPr="00E26072">
        <w:rPr>
          <w:b/>
          <w:bCs/>
        </w:rPr>
        <w:t>Date</w:t>
      </w:r>
    </w:p>
    <w:p w14:paraId="4A44BB3C" w14:textId="77777777" w:rsidR="00E26072" w:rsidRDefault="00E26072" w:rsidP="00B84AFB"/>
    <w:p w14:paraId="276A3DFB" w14:textId="203B120D" w:rsidR="00B84AFB" w:rsidRDefault="00E26072" w:rsidP="00B84AFB">
      <w:pPr>
        <w:pBdr>
          <w:bottom w:val="single" w:sz="12" w:space="1" w:color="auto"/>
        </w:pBdr>
      </w:pPr>
      <w:r>
        <w:t>Jeff Balmer</w:t>
      </w:r>
      <w:r w:rsidR="00B84AFB">
        <w:tab/>
      </w:r>
      <w:r w:rsidR="00B84AFB">
        <w:tab/>
      </w:r>
      <w:r w:rsidR="00B84AFB">
        <w:tab/>
      </w:r>
      <w:r w:rsidR="00B84AFB">
        <w:tab/>
      </w:r>
      <w:r w:rsidR="00B84AFB">
        <w:tab/>
      </w:r>
      <w:r w:rsidR="00B84AFB">
        <w:tab/>
      </w:r>
      <w:r w:rsidR="00B84AFB">
        <w:tab/>
        <w:t xml:space="preserve">           </w:t>
      </w:r>
      <w:r>
        <w:tab/>
      </w:r>
      <w:r>
        <w:tab/>
      </w:r>
      <w:r>
        <w:tab/>
        <w:t xml:space="preserve">        </w:t>
      </w:r>
      <w:r w:rsidR="00B84AFB">
        <w:t xml:space="preserve"> 3/</w:t>
      </w:r>
      <w:r>
        <w:t>12</w:t>
      </w:r>
      <w:r w:rsidR="00B84AFB">
        <w:t>/2021</w:t>
      </w:r>
    </w:p>
    <w:p w14:paraId="31D890F7" w14:textId="13975D8F" w:rsidR="00B84AFB" w:rsidRDefault="00E26072" w:rsidP="00B84AFB">
      <w:r w:rsidRPr="00E26072">
        <w:rPr>
          <w:b/>
          <w:bCs/>
        </w:rPr>
        <w:t xml:space="preserve">Jeff Balmer, Senior </w:t>
      </w:r>
      <w:r>
        <w:rPr>
          <w:b/>
          <w:bCs/>
        </w:rPr>
        <w:t>VP</w:t>
      </w:r>
      <w:r w:rsidRPr="00E26072">
        <w:rPr>
          <w:b/>
          <w:bCs/>
        </w:rPr>
        <w:t xml:space="preserve"> and Chief Operating Officer, Technical Sponsor</w:t>
      </w:r>
      <w:r w:rsidR="00B84AFB">
        <w:tab/>
      </w:r>
      <w:r w:rsidR="00B84AFB">
        <w:tab/>
      </w:r>
      <w:r>
        <w:tab/>
      </w:r>
      <w:r>
        <w:tab/>
      </w:r>
      <w:r w:rsidR="00B84AFB" w:rsidRPr="00E26072">
        <w:rPr>
          <w:b/>
          <w:bCs/>
        </w:rPr>
        <w:t>Date</w:t>
      </w:r>
    </w:p>
    <w:p w14:paraId="75919C77" w14:textId="77777777" w:rsidR="00E26072" w:rsidRDefault="00E26072" w:rsidP="00B84AFB"/>
    <w:p w14:paraId="5C3E1D59" w14:textId="5A78AC06" w:rsidR="00B84AFB" w:rsidRDefault="00E26072" w:rsidP="00B84AFB">
      <w:pPr>
        <w:pBdr>
          <w:bottom w:val="single" w:sz="12" w:space="1" w:color="auto"/>
        </w:pBdr>
      </w:pPr>
      <w:r>
        <w:t>Rex Bigler</w:t>
      </w:r>
      <w:r w:rsidR="00B84AFB">
        <w:tab/>
      </w:r>
      <w:r w:rsidR="00B84AFB">
        <w:tab/>
      </w:r>
      <w:r w:rsidR="00B84AFB">
        <w:tab/>
      </w:r>
      <w:r w:rsidR="00B84AFB">
        <w:tab/>
      </w:r>
      <w:r w:rsidR="00B84AFB">
        <w:tab/>
      </w:r>
      <w:r w:rsidR="00B84AFB">
        <w:tab/>
      </w:r>
      <w:r w:rsidR="00B84AFB">
        <w:tab/>
      </w:r>
      <w:r>
        <w:tab/>
      </w:r>
      <w:r>
        <w:tab/>
        <w:t xml:space="preserve">            </w:t>
      </w:r>
      <w:r w:rsidR="00B84AFB">
        <w:t xml:space="preserve">            3/</w:t>
      </w:r>
      <w:r>
        <w:t>12</w:t>
      </w:r>
      <w:r w:rsidR="00B84AFB">
        <w:t>/2021</w:t>
      </w:r>
    </w:p>
    <w:p w14:paraId="01655493" w14:textId="6E7D4E07" w:rsidR="00B84AFB" w:rsidRDefault="00E26072" w:rsidP="00B84AFB">
      <w:r>
        <w:rPr>
          <w:b/>
          <w:bCs/>
        </w:rPr>
        <w:t>Rex Bigler, VP of Asset Development, Functional Sponsor</w:t>
      </w:r>
      <w:r w:rsidR="00B84AFB">
        <w:tab/>
      </w:r>
      <w:r w:rsidR="00B84AFB">
        <w:tab/>
      </w:r>
      <w:r w:rsidR="00B84AFB">
        <w:tab/>
      </w:r>
      <w:r w:rsidR="00B84AFB">
        <w:tab/>
      </w:r>
      <w:r w:rsidR="00B84AFB">
        <w:tab/>
      </w:r>
      <w:r w:rsidR="00B84AFB" w:rsidRPr="00E26072">
        <w:rPr>
          <w:b/>
          <w:bCs/>
        </w:rPr>
        <w:t>Date</w:t>
      </w:r>
    </w:p>
    <w:p w14:paraId="243C9157" w14:textId="77777777" w:rsidR="00E26072" w:rsidRDefault="00E26072" w:rsidP="00B84AFB"/>
    <w:p w14:paraId="1D74DFEC" w14:textId="77777777" w:rsidR="00E26072" w:rsidRDefault="00E26072" w:rsidP="00E26072">
      <w:pPr>
        <w:pBdr>
          <w:bottom w:val="single" w:sz="12" w:space="1" w:color="auto"/>
        </w:pBdr>
      </w:pPr>
      <w:r>
        <w:t>William Chen</w:t>
      </w:r>
      <w:r>
        <w:tab/>
      </w:r>
      <w:r>
        <w:tab/>
      </w:r>
      <w:r>
        <w:tab/>
        <w:t xml:space="preserve">    </w:t>
      </w:r>
      <w:r>
        <w:tab/>
      </w:r>
      <w:r>
        <w:tab/>
      </w:r>
      <w:r>
        <w:tab/>
      </w:r>
      <w:r>
        <w:tab/>
      </w:r>
      <w:r>
        <w:tab/>
      </w:r>
      <w:r>
        <w:tab/>
      </w:r>
      <w:r>
        <w:tab/>
        <w:t xml:space="preserve">         3/12/2021</w:t>
      </w:r>
    </w:p>
    <w:p w14:paraId="77B2292B" w14:textId="5C6126BA" w:rsidR="00B84AFB" w:rsidRPr="00BC0817" w:rsidRDefault="00E26072" w:rsidP="00790D1B">
      <w:pPr>
        <w:rPr>
          <w:b/>
          <w:bCs/>
        </w:rPr>
      </w:pPr>
      <w:r w:rsidRPr="00B84AFB">
        <w:rPr>
          <w:b/>
          <w:bCs/>
        </w:rPr>
        <w:t>William Chen, Project Manager</w:t>
      </w:r>
      <w:r w:rsidRPr="00B84AFB">
        <w:rPr>
          <w:b/>
          <w:bCs/>
        </w:rPr>
        <w:tab/>
      </w:r>
      <w:r>
        <w:tab/>
      </w:r>
      <w:r>
        <w:tab/>
      </w:r>
      <w:r>
        <w:tab/>
      </w:r>
      <w:r>
        <w:tab/>
      </w:r>
      <w:r>
        <w:tab/>
      </w:r>
      <w:r>
        <w:tab/>
      </w:r>
      <w:r>
        <w:tab/>
      </w:r>
      <w:r>
        <w:tab/>
      </w:r>
      <w:r w:rsidRPr="00B84AFB">
        <w:rPr>
          <w:b/>
          <w:bCs/>
        </w:rPr>
        <w:t>Date</w:t>
      </w:r>
    </w:p>
    <w:sectPr w:rsidR="00B84AFB" w:rsidRPr="00BC08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D249A9"/>
    <w:multiLevelType w:val="hybridMultilevel"/>
    <w:tmpl w:val="534C1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7B7C77"/>
    <w:multiLevelType w:val="hybridMultilevel"/>
    <w:tmpl w:val="64AA5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240EDF"/>
    <w:multiLevelType w:val="hybridMultilevel"/>
    <w:tmpl w:val="61B83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3F44DE"/>
    <w:multiLevelType w:val="hybridMultilevel"/>
    <w:tmpl w:val="7D3CE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B320BE"/>
    <w:multiLevelType w:val="hybridMultilevel"/>
    <w:tmpl w:val="9B523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D0697B"/>
    <w:multiLevelType w:val="hybridMultilevel"/>
    <w:tmpl w:val="C65EA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7D03F2"/>
    <w:multiLevelType w:val="hybridMultilevel"/>
    <w:tmpl w:val="0F9E7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6B005C"/>
    <w:multiLevelType w:val="hybridMultilevel"/>
    <w:tmpl w:val="EEC6C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7"/>
  </w:num>
  <w:num w:numId="5">
    <w:abstractNumId w:val="0"/>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9E8"/>
    <w:rsid w:val="00074764"/>
    <w:rsid w:val="000D3AF0"/>
    <w:rsid w:val="00133FDC"/>
    <w:rsid w:val="00223E0F"/>
    <w:rsid w:val="002836D1"/>
    <w:rsid w:val="003608E7"/>
    <w:rsid w:val="003F7D38"/>
    <w:rsid w:val="00437361"/>
    <w:rsid w:val="004929E8"/>
    <w:rsid w:val="004C2450"/>
    <w:rsid w:val="00504954"/>
    <w:rsid w:val="00591F59"/>
    <w:rsid w:val="005C48D6"/>
    <w:rsid w:val="0060781B"/>
    <w:rsid w:val="00612750"/>
    <w:rsid w:val="006257EF"/>
    <w:rsid w:val="00645226"/>
    <w:rsid w:val="006C3288"/>
    <w:rsid w:val="00777776"/>
    <w:rsid w:val="00790D1B"/>
    <w:rsid w:val="008305E9"/>
    <w:rsid w:val="00830BAF"/>
    <w:rsid w:val="008410B6"/>
    <w:rsid w:val="00891C22"/>
    <w:rsid w:val="008B164B"/>
    <w:rsid w:val="008F231B"/>
    <w:rsid w:val="00931663"/>
    <w:rsid w:val="0098469C"/>
    <w:rsid w:val="009866E0"/>
    <w:rsid w:val="00A12751"/>
    <w:rsid w:val="00A1382A"/>
    <w:rsid w:val="00AF0FE4"/>
    <w:rsid w:val="00B44CA6"/>
    <w:rsid w:val="00B84AFB"/>
    <w:rsid w:val="00B85947"/>
    <w:rsid w:val="00B85AC9"/>
    <w:rsid w:val="00BC0817"/>
    <w:rsid w:val="00BC28FE"/>
    <w:rsid w:val="00BD72EF"/>
    <w:rsid w:val="00CA2DAA"/>
    <w:rsid w:val="00CD588C"/>
    <w:rsid w:val="00D25C73"/>
    <w:rsid w:val="00D85BBB"/>
    <w:rsid w:val="00D970E7"/>
    <w:rsid w:val="00DA6EA7"/>
    <w:rsid w:val="00DF6F9E"/>
    <w:rsid w:val="00E26072"/>
    <w:rsid w:val="00E73B7D"/>
    <w:rsid w:val="00E857A3"/>
    <w:rsid w:val="00F4203E"/>
    <w:rsid w:val="00F530CF"/>
    <w:rsid w:val="00F73C01"/>
    <w:rsid w:val="00FE3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6FF4C"/>
  <w15:chartTrackingRefBased/>
  <w15:docId w15:val="{FDA40F72-C88F-44A8-AB06-46C0C7CB7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82A"/>
    <w:pPr>
      <w:ind w:left="720"/>
      <w:contextualSpacing/>
    </w:pPr>
  </w:style>
  <w:style w:type="table" w:styleId="TableGrid">
    <w:name w:val="Table Grid"/>
    <w:basedOn w:val="TableNormal"/>
    <w:uiPriority w:val="39"/>
    <w:rsid w:val="006127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667</TotalTime>
  <Pages>6</Pages>
  <Words>1395</Words>
  <Characters>7956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Chen</dc:creator>
  <cp:keywords/>
  <dc:description/>
  <cp:lastModifiedBy>William Chen</cp:lastModifiedBy>
  <cp:revision>23</cp:revision>
  <dcterms:created xsi:type="dcterms:W3CDTF">2021-03-09T02:46:00Z</dcterms:created>
  <dcterms:modified xsi:type="dcterms:W3CDTF">2021-03-16T16:32:00Z</dcterms:modified>
</cp:coreProperties>
</file>