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40897" w14:textId="7037B2DD" w:rsidR="00146372" w:rsidRDefault="00146372">
      <w:r>
        <w:t>EXAM 1 Problem 1:</w:t>
      </w:r>
    </w:p>
    <w:p w14:paraId="5909714B" w14:textId="6401B032" w:rsidR="00146372" w:rsidRDefault="00146372" w:rsidP="00146372">
      <w:pPr>
        <w:pStyle w:val="ListParagraph"/>
        <w:numPr>
          <w:ilvl w:val="0"/>
          <w:numId w:val="1"/>
        </w:numPr>
      </w:pPr>
      <w:r>
        <w:t>Supervised learning has a target response variable while unsupervised learning does not have a target response variable</w:t>
      </w:r>
    </w:p>
    <w:p w14:paraId="565B92A4" w14:textId="552A016E" w:rsidR="00146372" w:rsidRDefault="00146372" w:rsidP="00146372">
      <w:pPr>
        <w:pStyle w:val="ListParagraph"/>
        <w:numPr>
          <w:ilvl w:val="0"/>
          <w:numId w:val="1"/>
        </w:numPr>
      </w:pPr>
      <w:r>
        <w:t xml:space="preserve">Clustering algorithms minimize the distance or variance within clusters. For example, in the </w:t>
      </w:r>
      <w:proofErr w:type="spellStart"/>
      <w:r>
        <w:t>kmeans</w:t>
      </w:r>
      <w:proofErr w:type="spellEnd"/>
      <w:r>
        <w:t xml:space="preserve"> algorithm, you choose a certain number of clusters and then tries to pick clusters that minimize the variance of those clusters.</w:t>
      </w:r>
    </w:p>
    <w:p w14:paraId="7225D1BE" w14:textId="1EDD204E" w:rsidR="00146372" w:rsidRDefault="00146372" w:rsidP="00146372">
      <w:pPr>
        <w:pStyle w:val="ListParagraph"/>
        <w:numPr>
          <w:ilvl w:val="0"/>
          <w:numId w:val="1"/>
        </w:numPr>
      </w:pPr>
      <w:r>
        <w:t xml:space="preserve">Classification problems deal with discrete outcomes, </w:t>
      </w:r>
      <w:proofErr w:type="spellStart"/>
      <w:r>
        <w:t>ie</w:t>
      </w:r>
      <w:proofErr w:type="spellEnd"/>
      <w:r>
        <w:t xml:space="preserve"> whether something is a cat or not. Regression problems deal with floating point outcomes.</w:t>
      </w:r>
    </w:p>
    <w:p w14:paraId="3764E841" w14:textId="71ED7E89" w:rsidR="00146372" w:rsidRDefault="00146372" w:rsidP="00146372">
      <w:pPr>
        <w:pStyle w:val="ListParagraph"/>
        <w:numPr>
          <w:ilvl w:val="0"/>
          <w:numId w:val="1"/>
        </w:numPr>
      </w:pPr>
      <w:r>
        <w:t xml:space="preserve">A loss function is a function </w:t>
      </w:r>
      <w:proofErr w:type="gramStart"/>
      <w:r>
        <w:t>of  how</w:t>
      </w:r>
      <w:proofErr w:type="gramEnd"/>
      <w:r>
        <w:t xml:space="preserve"> much error there is between the model’s prediction and the actual outcome. One example for classification is a binary cross-entropy loss function. One example for regression is the mean squared error, which takes the means of the squared errors. </w:t>
      </w:r>
    </w:p>
    <w:p w14:paraId="3CF36F1A" w14:textId="3FD8146C" w:rsidR="00146372" w:rsidRDefault="00146372" w:rsidP="00146372">
      <w:pPr>
        <w:pStyle w:val="ListParagraph"/>
        <w:numPr>
          <w:ilvl w:val="0"/>
          <w:numId w:val="1"/>
        </w:numPr>
      </w:pPr>
      <w:proofErr w:type="spellStart"/>
      <w:r>
        <w:t>kNN</w:t>
      </w:r>
      <w:proofErr w:type="spellEnd"/>
      <w:r>
        <w:t xml:space="preserve"> or k nearest neighbors,</w:t>
      </w:r>
      <w:r w:rsidR="003A1724">
        <w:t xml:space="preserve"> is a lazy supervised learning algorithm because it does not actually process the training data until a prediction is made. In classification, basically it classifies a point as the same class as the majority of </w:t>
      </w:r>
      <w:proofErr w:type="spellStart"/>
      <w:r w:rsidR="003A1724">
        <w:t>it’s</w:t>
      </w:r>
      <w:proofErr w:type="spellEnd"/>
      <w:r w:rsidR="003A1724">
        <w:t xml:space="preserve"> k nearest neighbors.</w:t>
      </w:r>
    </w:p>
    <w:p w14:paraId="554CBB5F" w14:textId="4EDAD2CA" w:rsidR="003A1724" w:rsidRDefault="003A1724" w:rsidP="00146372">
      <w:pPr>
        <w:pStyle w:val="ListParagraph"/>
        <w:numPr>
          <w:ilvl w:val="0"/>
          <w:numId w:val="1"/>
        </w:numPr>
      </w:pPr>
      <w:r>
        <w:t xml:space="preserve">A perceptron is a one node neural network. You feed data into a perceptron, then it determines certain parameters and their weights, and then it passes through an activation function that determines </w:t>
      </w:r>
      <w:proofErr w:type="gramStart"/>
      <w:r>
        <w:t>whether or not</w:t>
      </w:r>
      <w:proofErr w:type="gramEnd"/>
      <w:r>
        <w:t xml:space="preserve"> the node should be activated, and then it produces an output.</w:t>
      </w:r>
    </w:p>
    <w:p w14:paraId="05328162" w14:textId="37DE07C3" w:rsidR="003A1724" w:rsidRDefault="003A1724" w:rsidP="00146372">
      <w:pPr>
        <w:pStyle w:val="ListParagraph"/>
        <w:numPr>
          <w:ilvl w:val="0"/>
          <w:numId w:val="1"/>
        </w:numPr>
      </w:pPr>
      <w:proofErr w:type="spellStart"/>
      <w:r>
        <w:t>Softmax</w:t>
      </w:r>
      <w:proofErr w:type="spellEnd"/>
      <w:r>
        <w:t xml:space="preserve"> is used in the output layer for classification neural networks. It converts the output into the probabilities of each classification</w:t>
      </w:r>
    </w:p>
    <w:sectPr w:rsidR="003A1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BF5CB7"/>
    <w:multiLevelType w:val="hybridMultilevel"/>
    <w:tmpl w:val="785A8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892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72"/>
    <w:rsid w:val="00146372"/>
    <w:rsid w:val="003A1724"/>
    <w:rsid w:val="00485819"/>
    <w:rsid w:val="004E5924"/>
    <w:rsid w:val="00B7295D"/>
    <w:rsid w:val="00C66E91"/>
    <w:rsid w:val="00D9620A"/>
    <w:rsid w:val="00EA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4F3EF"/>
  <w15:chartTrackingRefBased/>
  <w15:docId w15:val="{336F4CDB-66A2-FE46-8F68-07C7F23A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3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3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3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3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3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3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3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3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3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3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3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3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3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3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3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3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3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Jou</dc:creator>
  <cp:keywords/>
  <dc:description/>
  <cp:lastModifiedBy>William Jou</cp:lastModifiedBy>
  <cp:revision>1</cp:revision>
  <dcterms:created xsi:type="dcterms:W3CDTF">2025-03-05T20:00:00Z</dcterms:created>
  <dcterms:modified xsi:type="dcterms:W3CDTF">2025-03-05T20:18:00Z</dcterms:modified>
</cp:coreProperties>
</file>