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1B6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tools are available for various data science tasks. </w:t>
      </w:r>
    </w:p>
    <w:p w14:paraId="2E20B175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In this video, we’ll have a look at the different data science tasks. </w:t>
      </w:r>
    </w:p>
    <w:p w14:paraId="37449F1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In subsequent videos we’ll walk through the most commonly used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tools for </w:t>
      </w:r>
    </w:p>
    <w:p w14:paraId="5E97D0B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those tasks. </w:t>
      </w:r>
    </w:p>
    <w:p w14:paraId="012E6EB3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most important tools are covered throughout this course. </w:t>
      </w:r>
    </w:p>
    <w:p w14:paraId="6D596C5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Data Management is the process of persisting and retrieving data. </w:t>
      </w:r>
    </w:p>
    <w:p w14:paraId="1A9D4E7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Data Integration and Transformation, often referred to as Extract, Transform, and Load, </w:t>
      </w:r>
    </w:p>
    <w:p w14:paraId="1FD83E5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or “ETL,” is the process of retrieving data from remote data management systems. </w:t>
      </w:r>
    </w:p>
    <w:p w14:paraId="45DB7268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Transforming data and loading it into a local data management system is also part of Data </w:t>
      </w:r>
    </w:p>
    <w:p w14:paraId="0EC0D67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Integration and Transformation. </w:t>
      </w:r>
    </w:p>
    <w:p w14:paraId="16F0BFDE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Data Visualization is part of an initial data exploration process, as well as being part </w:t>
      </w:r>
    </w:p>
    <w:p w14:paraId="2CFD6E4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of a final deliverable. </w:t>
      </w:r>
    </w:p>
    <w:p w14:paraId="117D8B3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 Building is the process of creating a machine learning or deep learning model </w:t>
      </w:r>
    </w:p>
    <w:p w14:paraId="18519D03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using an appropriate algorithm with a lot of data. </w:t>
      </w:r>
    </w:p>
    <w:p w14:paraId="0E013723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 deployment makes such a machine learning or deep learning model available to third-party </w:t>
      </w:r>
    </w:p>
    <w:p w14:paraId="5FACF24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applications. </w:t>
      </w:r>
    </w:p>
    <w:p w14:paraId="08D7B9A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 monitoring and assessment ensures continuous performance quality checks on the deployed </w:t>
      </w:r>
    </w:p>
    <w:p w14:paraId="56FB15E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models. </w:t>
      </w:r>
    </w:p>
    <w:p w14:paraId="79847358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These checks are for accuracy, fairness, and adversarial robustness. </w:t>
      </w:r>
    </w:p>
    <w:p w14:paraId="6949DFCB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Code asset management uses versioning and other collaborative features to facilitate </w:t>
      </w:r>
    </w:p>
    <w:p w14:paraId="521B4D1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teamwork. </w:t>
      </w:r>
    </w:p>
    <w:p w14:paraId="7C68EC67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Data asset management brings the same versioning and collaborative components to data. </w:t>
      </w:r>
    </w:p>
    <w:p w14:paraId="60421A1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Data asset management also supports replication, backup, and access right management. </w:t>
      </w:r>
    </w:p>
    <w:p w14:paraId="62EFA2C5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Development environments, commonly known as Integrated Development Environments, or “IDEs”, </w:t>
      </w:r>
    </w:p>
    <w:p w14:paraId="1E44452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are tools that help the data scientist to implement, execute, test, and deploy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E682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work. </w:t>
      </w:r>
    </w:p>
    <w:p w14:paraId="758E585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Execution environments are tools where data preprocessing, model training, and deployment </w:t>
      </w:r>
    </w:p>
    <w:p w14:paraId="70E0CA77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take place. </w:t>
      </w:r>
    </w:p>
    <w:p w14:paraId="7AC4199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Finally, there is fully integrated, visual tooling available that covers all the previous </w:t>
      </w:r>
    </w:p>
    <w:p w14:paraId="5017628B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tooling components, either partially or completely. </w:t>
      </w:r>
    </w:p>
    <w:p w14:paraId="2C2C457D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This concludes this video. </w:t>
      </w:r>
    </w:p>
    <w:p w14:paraId="3972A1D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In the next video we’ll start looking at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tools for data science tasks. </w:t>
      </w:r>
    </w:p>
    <w:p w14:paraId="78F5B5C1" w14:textId="2411D523" w:rsidR="00570568" w:rsidRDefault="00570568"/>
    <w:p w14:paraId="5B2A659F" w14:textId="048970AA" w:rsidR="00FE6019" w:rsidRDefault="00FE6019"/>
    <w:p w14:paraId="27B3CC74" w14:textId="37B73570" w:rsidR="00FE6019" w:rsidRDefault="00FE6019"/>
    <w:p w14:paraId="0A89E57A" w14:textId="6735405A" w:rsidR="00FE6019" w:rsidRDefault="00FE6019"/>
    <w:p w14:paraId="00F29E08" w14:textId="76A54A81" w:rsidR="00FE6019" w:rsidRDefault="00FE6019"/>
    <w:p w14:paraId="3E284082" w14:textId="293F942B" w:rsidR="00FE6019" w:rsidRDefault="00FE6019"/>
    <w:p w14:paraId="07240067" w14:textId="1502650E" w:rsidR="00FE6019" w:rsidRDefault="00FE6019"/>
    <w:p w14:paraId="52037713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part one of this two-part series, we’ll cover data management,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data integration, </w:t>
      </w:r>
    </w:p>
    <w:p w14:paraId="69FBFFC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transformation, and visualization tools. </w:t>
      </w:r>
    </w:p>
    <w:p w14:paraId="03912488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most widely used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data management tools are relational databases such as </w:t>
      </w:r>
    </w:p>
    <w:p w14:paraId="72332CB3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MySQL and PostgreSQL; NoSQL databases such as MongoDB Apache CouchDB, and Apache Cassandra; </w:t>
      </w:r>
    </w:p>
    <w:p w14:paraId="3046D12E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and file-based tools such as the Hadoop File System or Cloud File systems like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Ceph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D398D2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Finally,Elasticsearch</w:t>
      </w:r>
      <w:proofErr w:type="spellEnd"/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is mainly used for storing text data and creating a search index for </w:t>
      </w:r>
    </w:p>
    <w:p w14:paraId="7B9A723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fast document retrieval. </w:t>
      </w:r>
    </w:p>
    <w:p w14:paraId="6F1CEEE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task of data integration and transformation in the classic data warehousing world is called </w:t>
      </w:r>
    </w:p>
    <w:p w14:paraId="44066ABD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ETL, which stands for “extract, transform, and load.” </w:t>
      </w:r>
    </w:p>
    <w:p w14:paraId="4539A582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These days, data scientists often propose the term “ELT” – Extract, Load, </w:t>
      </w:r>
      <w:proofErr w:type="spellStart"/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Transform“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>ELT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</w:p>
    <w:p w14:paraId="4F8F45B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stressing the fact that data is dumped somewhere and the data engineer or data scientist themself </w:t>
      </w:r>
    </w:p>
    <w:p w14:paraId="46716C7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is responsible for data. </w:t>
      </w:r>
    </w:p>
    <w:p w14:paraId="085C0BC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Another term for this process has now emerged: “data refinery and cleansing.” </w:t>
      </w:r>
    </w:p>
    <w:p w14:paraId="4E3C50EB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Here are the most widely used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data integration and transformation tools: </w:t>
      </w:r>
    </w:p>
    <w:p w14:paraId="7AF924B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AirFlow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, originally created by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AirBNB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KubeFlow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, which enables you to execute data </w:t>
      </w:r>
    </w:p>
    <w:p w14:paraId="4303003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science pipelines on top of Kubernetes; Apache Kafka, which originated from LinkedIn; </w:t>
      </w:r>
    </w:p>
    <w:p w14:paraId="652BEF35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, which delivers a very nice visual editor; </w:t>
      </w:r>
    </w:p>
    <w:p w14:paraId="6184AB0E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SparkSQL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(which enables you to use ANSI SQL and scales up to compute clusters </w:t>
      </w:r>
    </w:p>
    <w:p w14:paraId="39A31A05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of 1000s of nodes), and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NodeRED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, which also provides a visual editor. </w:t>
      </w:r>
    </w:p>
    <w:p w14:paraId="4129F4CD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NodeRED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consumes so little in resources that it even runs on small devices like a Raspberry </w:t>
      </w:r>
    </w:p>
    <w:p w14:paraId="01A14527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Pi. </w:t>
      </w:r>
    </w:p>
    <w:p w14:paraId="22E6932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We’ll now introduce the most widely used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data visualization tools. </w:t>
      </w:r>
    </w:p>
    <w:p w14:paraId="02A7280B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We have to distinguish between programming libraries where you need to use code and tools </w:t>
      </w:r>
    </w:p>
    <w:p w14:paraId="61B7DEC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that contain a user interface. </w:t>
      </w:r>
    </w:p>
    <w:p w14:paraId="65EBA538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most popular libraries are covered in the next videos. </w:t>
      </w:r>
    </w:p>
    <w:p w14:paraId="1C2E51B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 similar approach uses Hue, which can create visualizations from SQL queries. </w:t>
      </w:r>
    </w:p>
    <w:p w14:paraId="3802142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Kibana, a data exploration and visualization web application, is limited to Elasticsearch </w:t>
      </w:r>
    </w:p>
    <w:p w14:paraId="42CAFB5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data provider). </w:t>
      </w:r>
    </w:p>
    <w:p w14:paraId="001A4CF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Finally, Apache Superset is a data exploration and visualization web application. </w:t>
      </w:r>
    </w:p>
    <w:p w14:paraId="0C08922E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 deployment is extremely important. </w:t>
      </w:r>
    </w:p>
    <w:p w14:paraId="3FDCA363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Once you’ve created a machine learning model capable of predicting some key aspects of </w:t>
      </w:r>
    </w:p>
    <w:p w14:paraId="0E74E96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future, you should make that model consumable by other developers and turn it into an API. </w:t>
      </w:r>
    </w:p>
    <w:p w14:paraId="362B7DF8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PredictionIO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currently only supports Apache Spark ML models for deployment, but </w:t>
      </w:r>
    </w:p>
    <w:p w14:paraId="3D8C739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support for all sorts of other libraries is on the roadmap. </w:t>
      </w:r>
    </w:p>
    <w:p w14:paraId="503BB2F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Seldon is an interesting product since it supports nearly every framework, including </w:t>
      </w:r>
    </w:p>
    <w:p w14:paraId="1D4E57C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TensorFlow, Apache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SparkML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, R, and scikit-learn. </w:t>
      </w:r>
    </w:p>
    <w:p w14:paraId="618AF650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Seldon can run on top of Kubernetes and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OpenShift. </w:t>
      </w:r>
    </w:p>
    <w:p w14:paraId="2B1846A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Another way to deploy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SparkML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models is by using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MLeap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5B94F0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Finally, TensorFlow can serve any of its models using the TensorFlow service. </w:t>
      </w:r>
    </w:p>
    <w:p w14:paraId="1D6DA95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You can deploy to an embedded device like a Raspberry Pi or a smartphone using TensorFlow </w:t>
      </w:r>
    </w:p>
    <w:p w14:paraId="1305FC2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Lite, and even deploy to a web browser using TensorFlow dot JS. </w:t>
      </w:r>
    </w:p>
    <w:p w14:paraId="67A7D2BD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 monitoring is another crucial step. </w:t>
      </w:r>
    </w:p>
    <w:p w14:paraId="2C4C83B0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Once you’ve deployed a machine learning model, you need to keep track of its prediction </w:t>
      </w:r>
    </w:p>
    <w:p w14:paraId="0E64C76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performance as new data arrives in order to maintain outdated models. </w:t>
      </w:r>
    </w:p>
    <w:p w14:paraId="4B42E42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Following are some examples of model monitoring tools: </w:t>
      </w:r>
    </w:p>
    <w:p w14:paraId="6036AFC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lastRenderedPageBreak/>
        <w:t>ModelDB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is a machine model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metadatabase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where information about the models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stored and </w:t>
      </w:r>
    </w:p>
    <w:p w14:paraId="2D029E2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can be queried. </w:t>
      </w:r>
    </w:p>
    <w:p w14:paraId="5879A90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It natively supports Apache Spark ML Pipelines and scikit-learn. </w:t>
      </w:r>
    </w:p>
    <w:p w14:paraId="4E56B5EE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 generic, multi-purpose tool called Prometheus is also widely used for machine learning model </w:t>
      </w:r>
    </w:p>
    <w:p w14:paraId="6F8E485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monitoring, although it’s not specifically made for this purpose. </w:t>
      </w:r>
    </w:p>
    <w:p w14:paraId="407B4758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 performance is not exclusively measured through accuracy. </w:t>
      </w:r>
    </w:p>
    <w:p w14:paraId="546CC4E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Model bias against protected groups like gender or race is also important. </w:t>
      </w:r>
    </w:p>
    <w:p w14:paraId="6BCB764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IBM AI Fairness 360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toolkit does exactly this. </w:t>
      </w:r>
    </w:p>
    <w:p w14:paraId="7785C59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It detects and mitigates against bias in machine learning models. </w:t>
      </w:r>
    </w:p>
    <w:p w14:paraId="61F9B0BB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Machine learning models, especially neural-network-based deep learning models, can be subject to adversarial </w:t>
      </w:r>
    </w:p>
    <w:p w14:paraId="42FDDA6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attacks, where an attacker tries to fool the model with manipulated data or by manipulating </w:t>
      </w:r>
    </w:p>
    <w:p w14:paraId="1FB0DE3D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model itself. </w:t>
      </w:r>
    </w:p>
    <w:p w14:paraId="5F4A99C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IBM Adversarial Robustness 360 Toolbox can </w:t>
      </w:r>
    </w:p>
    <w:p w14:paraId="4BFB7742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be used to detect vulnerability to adversarial attacks and help make the model more robust. </w:t>
      </w:r>
    </w:p>
    <w:p w14:paraId="091B0FB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Machine learning modes are often considered to be a black box that applies some mysterious </w:t>
      </w:r>
    </w:p>
    <w:p w14:paraId="6E37D405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magic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</w:p>
    <w:p w14:paraId="6ECDC883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IBM AI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360 Toolkit makes the </w:t>
      </w:r>
    </w:p>
    <w:p w14:paraId="67923DCD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machine learning process more understandable by finding similar examples within a dataset </w:t>
      </w:r>
    </w:p>
    <w:p w14:paraId="7059D72F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that can be presented to a user for manual comparison. </w:t>
      </w:r>
    </w:p>
    <w:p w14:paraId="41A10DA0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IBM AI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360 Toolkit can also illustrate training for a simpler machine </w:t>
      </w:r>
    </w:p>
    <w:p w14:paraId="5A948E2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learning model by explaining how different input variables affect the final decision </w:t>
      </w:r>
    </w:p>
    <w:p w14:paraId="101EAF5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of the model. </w:t>
      </w:r>
    </w:p>
    <w:p w14:paraId="04393410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Options for code asset management tools have been greatly simplified: </w:t>
      </w:r>
    </w:p>
    <w:p w14:paraId="218EF7A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For code asset management – also referred to as version management or version control </w:t>
      </w:r>
    </w:p>
    <w:p w14:paraId="04C03B42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– Git is now the standard. </w:t>
      </w:r>
    </w:p>
    <w:p w14:paraId="5DAE082D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Multiple services have emerged to support Git, with the most prominent being GitHub, </w:t>
      </w:r>
    </w:p>
    <w:p w14:paraId="787C7ED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which provides hosting for software development version management. </w:t>
      </w:r>
    </w:p>
    <w:p w14:paraId="5B1AC570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The runner-up is definitely GitLab, which has the advantage of being a fully open source </w:t>
      </w:r>
    </w:p>
    <w:p w14:paraId="2D153088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platform that you can host and manage yourself. </w:t>
      </w:r>
    </w:p>
    <w:p w14:paraId="20F398E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Another choice is Bitbucket. </w:t>
      </w:r>
    </w:p>
    <w:p w14:paraId="3C3D213E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Data asset management, also known as data governance or data lineage, is another crucial </w:t>
      </w:r>
    </w:p>
    <w:p w14:paraId="10312D2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part of enterprise grade data science. </w:t>
      </w:r>
    </w:p>
    <w:p w14:paraId="499D0A27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Data has to be versioned and annotated with metadata. </w:t>
      </w:r>
    </w:p>
    <w:p w14:paraId="289B58BB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Apache Atlas is a tool that supports this task. </w:t>
      </w:r>
    </w:p>
    <w:p w14:paraId="6AA7BA40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Another interesting project, </w:t>
      </w:r>
      <w:proofErr w:type="spellStart"/>
      <w:r w:rsidRPr="00FE6019">
        <w:rPr>
          <w:rFonts w:ascii="Times New Roman" w:eastAsia="Times New Roman" w:hAnsi="Times New Roman" w:cs="Times New Roman"/>
          <w:sz w:val="24"/>
          <w:szCs w:val="24"/>
        </w:rPr>
        <w:t>ODPi</w:t>
      </w:r>
      <w:proofErr w:type="spell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Egeria, is managed through the Linux Foundation and </w:t>
      </w:r>
    </w:p>
    <w:p w14:paraId="3FA10B8E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is an open ecosystem. </w:t>
      </w:r>
    </w:p>
    <w:p w14:paraId="20452C6A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It offers a set of open APIs, types, and interchange protocols that metadata repositories use to </w:t>
      </w:r>
    </w:p>
    <w:p w14:paraId="18C5B294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share and exchange data. </w:t>
      </w:r>
    </w:p>
    <w:p w14:paraId="7360A9F6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Finally, Kylo is an </w:t>
      </w:r>
      <w:proofErr w:type="gramStart"/>
      <w:r w:rsidRPr="00FE6019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 data lake management software platform that provides </w:t>
      </w:r>
    </w:p>
    <w:p w14:paraId="5E65262C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extensive support for a wide range of data asset management tasks. </w:t>
      </w:r>
    </w:p>
    <w:p w14:paraId="69763DB9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This concludes part one of this two-part series. </w:t>
      </w:r>
    </w:p>
    <w:p w14:paraId="782AD6F1" w14:textId="77777777" w:rsidR="00FE6019" w:rsidRPr="00FE6019" w:rsidRDefault="00FE6019" w:rsidP="00FE6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019">
        <w:rPr>
          <w:rFonts w:ascii="Times New Roman" w:eastAsia="Times New Roman" w:hAnsi="Times New Roman" w:cs="Times New Roman"/>
          <w:sz w:val="24"/>
          <w:szCs w:val="24"/>
        </w:rPr>
        <w:t xml:space="preserve">Now let’s move on to part two. </w:t>
      </w:r>
    </w:p>
    <w:p w14:paraId="17EB8BCD" w14:textId="65E0FFBA" w:rsidR="00FE6019" w:rsidRDefault="00FE6019"/>
    <w:p w14:paraId="03BF743E" w14:textId="62DB10B0" w:rsidR="00D74E34" w:rsidRDefault="00D74E34"/>
    <w:p w14:paraId="123F1ECF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Welcome to part two of this series. </w:t>
      </w:r>
    </w:p>
    <w:p w14:paraId="1A8D93BD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In this section, we’ll cover the development environment, </w:t>
      </w:r>
      <w:proofErr w:type="gramStart"/>
      <w:r w:rsidRPr="00D74E34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data integration, </w:t>
      </w:r>
    </w:p>
    <w:p w14:paraId="44697767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transformation, and visualization tools. </w:t>
      </w:r>
    </w:p>
    <w:p w14:paraId="1D1677AC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One of the most popular current development environments that data scientists are using </w:t>
      </w:r>
    </w:p>
    <w:p w14:paraId="01F9BF61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>is “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</w:p>
    <w:p w14:paraId="652FA110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first emerged as a tool for interactive Python programming; it now supports more than </w:t>
      </w:r>
    </w:p>
    <w:p w14:paraId="6F42BED3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 hundred different programming languages through “kernels.” </w:t>
      </w:r>
    </w:p>
    <w:p w14:paraId="6E9F9797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Kernels shouldn’t be confused with operating system kernels. </w:t>
      </w:r>
    </w:p>
    <w:p w14:paraId="7B876E45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kernels are encapsulating the different interactive interpreters for the different </w:t>
      </w:r>
    </w:p>
    <w:p w14:paraId="159E34FF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programming languages. </w:t>
      </w:r>
    </w:p>
    <w:p w14:paraId="7163CBB6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 key property of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Notebooks is the ability to unify documentation, code, output </w:t>
      </w:r>
    </w:p>
    <w:p w14:paraId="1C8B0459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from the code, shell commands, and visualizations into a single document. </w:t>
      </w:r>
    </w:p>
    <w:p w14:paraId="1C328E4B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JupyterLab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is the next generation of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Notebooks and in the long term, will actually </w:t>
      </w:r>
    </w:p>
    <w:p w14:paraId="5A89A36B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Notebooks. </w:t>
      </w:r>
    </w:p>
    <w:p w14:paraId="6D4F2758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The architectural changes being introduced in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JupyterLab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makes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more modern and </w:t>
      </w:r>
    </w:p>
    <w:p w14:paraId="10A55541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modular. </w:t>
      </w:r>
    </w:p>
    <w:p w14:paraId="31C462E0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From a user’s perspective, the main difference introduced by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JupyterLab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is the ability to </w:t>
      </w:r>
    </w:p>
    <w:p w14:paraId="5611F10F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open different types of files, including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Notebooks, data, and terminals. </w:t>
      </w:r>
    </w:p>
    <w:p w14:paraId="0959A372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You can then arrange these files on the canvas. </w:t>
      </w:r>
    </w:p>
    <w:p w14:paraId="4EDFFB78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Although Apache Zeppelin has been fully reimplemented, it’s inspired by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Notebooks and provides </w:t>
      </w:r>
    </w:p>
    <w:p w14:paraId="01BF0722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 similar experience. </w:t>
      </w:r>
    </w:p>
    <w:p w14:paraId="18816358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One key differentiator is the integrated plotting capability. </w:t>
      </w:r>
    </w:p>
    <w:p w14:paraId="36CCDF18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Notebooks, you are required to use external libraries in Apache Zeppelin, </w:t>
      </w:r>
    </w:p>
    <w:p w14:paraId="6C976811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and plotting doesn’t require coding. </w:t>
      </w:r>
    </w:p>
    <w:p w14:paraId="078057E7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You can also extend these capabilities by using additional libraries. </w:t>
      </w:r>
    </w:p>
    <w:p w14:paraId="61B8F8FB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RStudio is one of the oldest development environments for statistics and data science, having been </w:t>
      </w:r>
    </w:p>
    <w:p w14:paraId="10349AA4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introduced in 2011. </w:t>
      </w:r>
    </w:p>
    <w:p w14:paraId="4D1D36CE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It exclusively runs R and all associated R libraries. </w:t>
      </w:r>
    </w:p>
    <w:p w14:paraId="74CC63A2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However, Python development is possible and R is therefore tightly integrated into this </w:t>
      </w:r>
    </w:p>
    <w:p w14:paraId="60174625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tool to provide an optimal user experience. </w:t>
      </w:r>
    </w:p>
    <w:p w14:paraId="77EAE2DD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RStudio unifies programming, execution, debugging, remote data access, data exploration, and </w:t>
      </w:r>
    </w:p>
    <w:p w14:paraId="090E27EF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visualization into a single tool. </w:t>
      </w:r>
    </w:p>
    <w:p w14:paraId="7F1EA1CF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Spyder tries to mimic the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of RStudio to bring its functionality to the Python world. </w:t>
      </w:r>
    </w:p>
    <w:p w14:paraId="553285EC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Although Spyder does not have the same level of functionality as RStudio, data scientists </w:t>
      </w:r>
    </w:p>
    <w:p w14:paraId="0E48952A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do consider it an alternative. </w:t>
      </w:r>
    </w:p>
    <w:p w14:paraId="118F2B5A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But in the Python world,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is used more frequently. </w:t>
      </w:r>
    </w:p>
    <w:p w14:paraId="3C7ECCEC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This diagram shows how Spyder integrates code, documentation, visualizations, and other components </w:t>
      </w:r>
    </w:p>
    <w:p w14:paraId="67886089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into a single canvas. </w:t>
      </w:r>
    </w:p>
    <w:p w14:paraId="75EC49B3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Sometimes your data doesn’t fit into a single computer’s storage or main memory capacity. </w:t>
      </w:r>
    </w:p>
    <w:p w14:paraId="04D44161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That’s where cluster execution environments come in. </w:t>
      </w:r>
    </w:p>
    <w:p w14:paraId="5DDCE8B3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74E34">
        <w:rPr>
          <w:rFonts w:ascii="Times New Roman" w:eastAsia="Times New Roman" w:hAnsi="Times New Roman" w:cs="Times New Roman"/>
          <w:sz w:val="24"/>
          <w:szCs w:val="24"/>
        </w:rPr>
        <w:t>well known</w:t>
      </w:r>
      <w:proofErr w:type="spellEnd"/>
      <w:proofErr w:type="gram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cluster-computing framework Apache Spark is among the most active Apache </w:t>
      </w:r>
    </w:p>
    <w:p w14:paraId="7ED7F949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projects and is used across all industries, including in many Fortune 500 companies. </w:t>
      </w:r>
    </w:p>
    <w:p w14:paraId="3E8352B1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The key property of Apache Spark is linear scalability. </w:t>
      </w:r>
    </w:p>
    <w:p w14:paraId="4F081CCD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means, if you double the number of servers in a cluster, you’ll also roughly double </w:t>
      </w:r>
    </w:p>
    <w:p w14:paraId="0545CFC6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its performance. </w:t>
      </w:r>
    </w:p>
    <w:p w14:paraId="6240969A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After Apache Spark began to gain market share, Apache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was created. </w:t>
      </w:r>
    </w:p>
    <w:p w14:paraId="62DE6A36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The key difference between Apache Spark and Apache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is that Apache Spark is a batch </w:t>
      </w:r>
    </w:p>
    <w:p w14:paraId="099D7269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data processing engine, capable of processing huge amounts of data file by file. </w:t>
      </w:r>
    </w:p>
    <w:p w14:paraId="783AE2FC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, on the other hand, is a stream processing image, with its main focus on processing </w:t>
      </w:r>
    </w:p>
    <w:p w14:paraId="0622CA46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real-time data streams. </w:t>
      </w:r>
    </w:p>
    <w:p w14:paraId="7FB6821E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Although engine supports both data processing paradigms, Apache Spark is usually the choice </w:t>
      </w:r>
    </w:p>
    <w:p w14:paraId="17AABCED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in most use cases. </w:t>
      </w:r>
    </w:p>
    <w:p w14:paraId="0C1E85AD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One of the latest developments in the data science execution environments is called “Ray,” </w:t>
      </w:r>
    </w:p>
    <w:p w14:paraId="09FAEC75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which has a clear focus on large-scale deep learning model training. </w:t>
      </w:r>
    </w:p>
    <w:p w14:paraId="7A4DF73A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Let’s look at </w:t>
      </w:r>
      <w:proofErr w:type="gramStart"/>
      <w:r w:rsidRPr="00D74E34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tools for data scientists that are fully integrated and visual. </w:t>
      </w:r>
    </w:p>
    <w:p w14:paraId="1C126B27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With these tools, no programming knowledge is necessary. </w:t>
      </w:r>
    </w:p>
    <w:p w14:paraId="09A56D0C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Most important tasks are supported by these tools; these tasks include data integration, </w:t>
      </w:r>
    </w:p>
    <w:p w14:paraId="2A55097A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transformation, data visualization, and model building. </w:t>
      </w:r>
    </w:p>
    <w:p w14:paraId="1B5955EE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KNIME originated at the University of Konstanz in 2004. </w:t>
      </w:r>
    </w:p>
    <w:p w14:paraId="4D423F50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As you can see, KNIME has a visual user interface with drag-and-drop capabilities. </w:t>
      </w:r>
    </w:p>
    <w:p w14:paraId="0183AE38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It also has built-in visualization capabilities. </w:t>
      </w:r>
    </w:p>
    <w:p w14:paraId="33BF38C4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D74E34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 extended by programming in R and Python, and has connectors to Apache </w:t>
      </w:r>
    </w:p>
    <w:p w14:paraId="49F1874D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Spark. </w:t>
      </w:r>
    </w:p>
    <w:p w14:paraId="51E080FB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Another example of this group of tools is Orange. </w:t>
      </w:r>
    </w:p>
    <w:p w14:paraId="2CC103D6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It’s less flexible than KNIME, but easier to use. </w:t>
      </w:r>
    </w:p>
    <w:p w14:paraId="03BCFCBE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In this video, you’ve learned about the most common data science tasks and which open </w:t>
      </w:r>
    </w:p>
    <w:p w14:paraId="0438A9E4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source tools are relevant to those tasks. </w:t>
      </w:r>
    </w:p>
    <w:p w14:paraId="0CDA5165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In the next video, we’ll describe some established commercial tools that you’ll encounter in </w:t>
      </w:r>
    </w:p>
    <w:p w14:paraId="2E7140B2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your data science experience. </w:t>
      </w:r>
    </w:p>
    <w:p w14:paraId="49CBBE8F" w14:textId="77777777" w:rsidR="00D74E34" w:rsidRPr="00D74E34" w:rsidRDefault="00D74E34" w:rsidP="00D74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E34">
        <w:rPr>
          <w:rFonts w:ascii="Times New Roman" w:eastAsia="Times New Roman" w:hAnsi="Times New Roman" w:cs="Times New Roman"/>
          <w:sz w:val="24"/>
          <w:szCs w:val="24"/>
        </w:rPr>
        <w:t xml:space="preserve">Let’s move on to the next video to get more details. </w:t>
      </w:r>
    </w:p>
    <w:p w14:paraId="091C298D" w14:textId="071FC25A" w:rsidR="00D74E34" w:rsidRDefault="00D74E34"/>
    <w:p w14:paraId="686FAA78" w14:textId="330C4556" w:rsidR="00F64695" w:rsidRDefault="00F64695"/>
    <w:p w14:paraId="78CCD220" w14:textId="64A61D51" w:rsidR="00F64695" w:rsidRDefault="00F64695"/>
    <w:p w14:paraId="53BFAAD4" w14:textId="7B097143" w:rsidR="00F64695" w:rsidRDefault="00F64695"/>
    <w:p w14:paraId="344B06E9" w14:textId="3D54DDF4" w:rsidR="00F64695" w:rsidRDefault="00F64695"/>
    <w:p w14:paraId="7BD3B427" w14:textId="03B32632" w:rsidR="00F64695" w:rsidRDefault="00F64695"/>
    <w:p w14:paraId="0ACD008B" w14:textId="759A86B2" w:rsidR="00F64695" w:rsidRDefault="00F64695"/>
    <w:p w14:paraId="442E4F54" w14:textId="3FA61C50" w:rsidR="00F64695" w:rsidRDefault="00F64695"/>
    <w:p w14:paraId="6298F7E3" w14:textId="216A9C9A" w:rsidR="00F64695" w:rsidRDefault="00F64695"/>
    <w:p w14:paraId="12069152" w14:textId="2101B44F" w:rsidR="00F64695" w:rsidRDefault="00F64695"/>
    <w:p w14:paraId="596EF30B" w14:textId="106EDD9E" w:rsidR="00F64695" w:rsidRDefault="00F64695"/>
    <w:p w14:paraId="0838AA1A" w14:textId="00E267AA" w:rsidR="00F64695" w:rsidRDefault="00F64695"/>
    <w:p w14:paraId="62CD2137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previously covered </w:t>
      </w:r>
      <w:proofErr w:type="gramStart"/>
      <w:r w:rsidRPr="00BC7DDA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 tools for data science. </w:t>
      </w:r>
    </w:p>
    <w:p w14:paraId="728033FD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Now, let’s look at the commercial options you’ll find in many enterprise projects. </w:t>
      </w:r>
    </w:p>
    <w:p w14:paraId="3B575829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Let’s revisit our overview of different tool categories. </w:t>
      </w:r>
    </w:p>
    <w:p w14:paraId="20DE026D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In data management, most of an enterprise’s relevant data is stored in an </w:t>
      </w:r>
    </w:p>
    <w:p w14:paraId="000FC7CC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Oracle Database, Microsoft SQL Server, or IBM Db2. </w:t>
      </w:r>
    </w:p>
    <w:p w14:paraId="7870996C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Although </w:t>
      </w:r>
      <w:proofErr w:type="gramStart"/>
      <w:r w:rsidRPr="00BC7DDA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 databases are gaining popularity, those three data management products </w:t>
      </w:r>
    </w:p>
    <w:p w14:paraId="12BACCE8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are still considered the industry-standard. </w:t>
      </w:r>
    </w:p>
    <w:p w14:paraId="2353AD89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They won’t disappear in the near future. </w:t>
      </w:r>
    </w:p>
    <w:p w14:paraId="5C351EA9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It’s not just about functionality. </w:t>
      </w:r>
    </w:p>
    <w:p w14:paraId="7CE6149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Data is at the heart of every organization, and the availability of commercial supports </w:t>
      </w:r>
    </w:p>
    <w:p w14:paraId="21B07425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plays a major role. </w:t>
      </w:r>
    </w:p>
    <w:p w14:paraId="09646505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Commercial supports are delivered directly from software vendors, influential partners, </w:t>
      </w:r>
    </w:p>
    <w:p w14:paraId="6B841F6B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and support networks. </w:t>
      </w:r>
    </w:p>
    <w:p w14:paraId="46B64B53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When we focus on commercial data integration tools, we’re talking about “extract, transform, </w:t>
      </w:r>
    </w:p>
    <w:p w14:paraId="5A7487F1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and load,” or “ETL” tools. </w:t>
      </w:r>
    </w:p>
    <w:p w14:paraId="43900BC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According to a Gartner Magic Quadrant, Informatica </w:t>
      </w:r>
      <w:proofErr w:type="spellStart"/>
      <w:r w:rsidRPr="00BC7DDA">
        <w:rPr>
          <w:rFonts w:ascii="Times New Roman" w:eastAsia="Times New Roman" w:hAnsi="Times New Roman" w:cs="Times New Roman"/>
          <w:sz w:val="24"/>
          <w:szCs w:val="24"/>
        </w:rPr>
        <w:t>Powercenter</w:t>
      </w:r>
      <w:proofErr w:type="spellEnd"/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 and IBM </w:t>
      </w:r>
      <w:proofErr w:type="spellStart"/>
      <w:r w:rsidRPr="00BC7DDA">
        <w:rPr>
          <w:rFonts w:ascii="Times New Roman" w:eastAsia="Times New Roman" w:hAnsi="Times New Roman" w:cs="Times New Roman"/>
          <w:sz w:val="24"/>
          <w:szCs w:val="24"/>
        </w:rPr>
        <w:t>InfoSphere</w:t>
      </w:r>
      <w:proofErr w:type="spellEnd"/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 DataStage are </w:t>
      </w:r>
    </w:p>
    <w:p w14:paraId="081FD7D7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leaders, followed by products from SAP, Oracle, SAS, Talend, and Microsoft. </w:t>
      </w:r>
    </w:p>
    <w:p w14:paraId="48A7F5B9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These tools support design and deployment of ETL data-processing pipelines through a </w:t>
      </w:r>
    </w:p>
    <w:p w14:paraId="6E8A90E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graphical interface. </w:t>
      </w:r>
    </w:p>
    <w:p w14:paraId="54E5A77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They also provide connectors to most of the commercial and </w:t>
      </w:r>
      <w:proofErr w:type="gramStart"/>
      <w:r w:rsidRPr="00BC7DDA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 target information </w:t>
      </w:r>
    </w:p>
    <w:p w14:paraId="095646E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systems. </w:t>
      </w:r>
    </w:p>
    <w:p w14:paraId="4DEA5751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Finally, Watson Studio Desktop includes a component called Data Refinery, which enables </w:t>
      </w:r>
    </w:p>
    <w:p w14:paraId="3224AAFF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defining and execution of data integration processes in a spreadsheet style. </w:t>
      </w:r>
    </w:p>
    <w:p w14:paraId="43C0DA0B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In the commercial environment, data visualizations are utilizing business intelligence, or “BI”, </w:t>
      </w:r>
    </w:p>
    <w:p w14:paraId="5879B6EE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tools. </w:t>
      </w:r>
    </w:p>
    <w:p w14:paraId="506BA79F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Their main focus is to create visually attractive and easy-to-understand reports and live dashboards. </w:t>
      </w:r>
    </w:p>
    <w:p w14:paraId="4D0A4C7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most prominent commercial examples are: Tableau, Microsoft Power BI, and IBM Cognos </w:t>
      </w:r>
    </w:p>
    <w:p w14:paraId="1F24329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Analytics. </w:t>
      </w:r>
    </w:p>
    <w:p w14:paraId="4AB4CD80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Another type of visualization targets data scientists rather than regular users. </w:t>
      </w:r>
    </w:p>
    <w:p w14:paraId="153C85C3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 sample problem might be “How can different columns in a table relate to each other?” </w:t>
      </w:r>
    </w:p>
    <w:p w14:paraId="4DE450A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This type of functionality is contained in Watson Studio Desktop. </w:t>
      </w:r>
    </w:p>
    <w:p w14:paraId="4AF6BCBB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If you want to build a machine learning model using a commercial tool, you should consider </w:t>
      </w:r>
    </w:p>
    <w:p w14:paraId="76B3364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using a data mining product. </w:t>
      </w:r>
    </w:p>
    <w:p w14:paraId="54358A7F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most prominent of these types of products are: SPSS Modeler and SAS Enterprise Miner. </w:t>
      </w:r>
    </w:p>
    <w:p w14:paraId="250F022E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In addition, A version of SPSS Modeler is also available in Watson Studio Desktop, based </w:t>
      </w:r>
    </w:p>
    <w:p w14:paraId="4BD36298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on the cloud version of the tool. </w:t>
      </w:r>
    </w:p>
    <w:p w14:paraId="077A50CA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We’ll talk more about cloud-based tools in the next video. </w:t>
      </w:r>
    </w:p>
    <w:p w14:paraId="7A7A1A9D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In commercial software, model deployment is tightly integrated in the model building process. </w:t>
      </w:r>
    </w:p>
    <w:p w14:paraId="395BF2F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This diagram shows an example of the SPSS Collaboration and Deployment Services which </w:t>
      </w:r>
    </w:p>
    <w:p w14:paraId="1783F5C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are used to deploy any type of asset created by the SPSS software tools suite. </w:t>
      </w:r>
    </w:p>
    <w:p w14:paraId="3C7867D3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Other vendors use the same type of process. </w:t>
      </w:r>
    </w:p>
    <w:p w14:paraId="7233DAA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Commercial software can also export models in an open format. </w:t>
      </w:r>
    </w:p>
    <w:p w14:paraId="4A57F9B5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For example, SPSS Modeler supports the exporting of models as Predictive Model Markup Language, </w:t>
      </w:r>
    </w:p>
    <w:p w14:paraId="2C1361B5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 PMML, which can be read by many other commercial and open software packages. </w:t>
      </w:r>
    </w:p>
    <w:p w14:paraId="7E98252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Model monitoring is a new discipline and there are currently no relevant commercial tools </w:t>
      </w:r>
    </w:p>
    <w:p w14:paraId="2DD5750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available. </w:t>
      </w:r>
    </w:p>
    <w:p w14:paraId="70F741C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As a result, open source is the first choice. </w:t>
      </w:r>
    </w:p>
    <w:p w14:paraId="58A2ED3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same is true for code asset management. </w:t>
      </w:r>
    </w:p>
    <w:p w14:paraId="7D726DB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Open source with Git and GitHub is the effective standard. </w:t>
      </w:r>
    </w:p>
    <w:p w14:paraId="29E78ABA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Data asset management, often called data governance or data lineage, is a crucial part of enterprise </w:t>
      </w:r>
    </w:p>
    <w:p w14:paraId="32C1D09F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grade data science. </w:t>
      </w:r>
    </w:p>
    <w:p w14:paraId="506D2F70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Data must be versioned and annotated using metadata. </w:t>
      </w:r>
    </w:p>
    <w:p w14:paraId="07C1C710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Vendors, including Informatica Enterprise Data Governance and IBM, provide tools for </w:t>
      </w:r>
    </w:p>
    <w:p w14:paraId="2FFE6F7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these specific tasks. </w:t>
      </w:r>
    </w:p>
    <w:p w14:paraId="4F068949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IBM </w:t>
      </w:r>
      <w:proofErr w:type="spellStart"/>
      <w:r w:rsidRPr="00BC7DDA">
        <w:rPr>
          <w:rFonts w:ascii="Times New Roman" w:eastAsia="Times New Roman" w:hAnsi="Times New Roman" w:cs="Times New Roman"/>
          <w:sz w:val="24"/>
          <w:szCs w:val="24"/>
        </w:rPr>
        <w:t>InfoSphere</w:t>
      </w:r>
      <w:proofErr w:type="spellEnd"/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 Information Governance Catalog covers functions like data dictionary, </w:t>
      </w:r>
    </w:p>
    <w:p w14:paraId="48CD8EAF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which facilitates discovery of data assets. </w:t>
      </w:r>
    </w:p>
    <w:p w14:paraId="10E7AF43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Each data asset is assigned to a data steward -- the data owner. </w:t>
      </w:r>
    </w:p>
    <w:p w14:paraId="233B4F18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data owner is responsible for that data asset and can be contacted. </w:t>
      </w:r>
    </w:p>
    <w:p w14:paraId="35561693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Data lineage is also covered; this enables a user to track back through the transformation </w:t>
      </w:r>
    </w:p>
    <w:p w14:paraId="42ACCA7D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steps followed in creating the data assets. </w:t>
      </w:r>
    </w:p>
    <w:p w14:paraId="79E0E30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 data lineage also includes a reference to the actual source data. </w:t>
      </w:r>
    </w:p>
    <w:p w14:paraId="437206D7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Rules and policies can be added to reflect complex regulatory and business requirements </w:t>
      </w:r>
    </w:p>
    <w:p w14:paraId="087D3FA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for data privacy and retention. </w:t>
      </w:r>
    </w:p>
    <w:p w14:paraId="47FF791A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Watson Studio is a fully integrated development environment for data scientists. </w:t>
      </w:r>
    </w:p>
    <w:p w14:paraId="2ED5C45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It’s usually consumed through the cloud, and we’ll cover more about it in a later </w:t>
      </w:r>
    </w:p>
    <w:p w14:paraId="59D94A8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lesson. </w:t>
      </w:r>
    </w:p>
    <w:p w14:paraId="000C83CC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There is also a desktop version available. </w:t>
      </w:r>
    </w:p>
    <w:p w14:paraId="7B28D46A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Watson Studio Desktop combines </w:t>
      </w:r>
      <w:proofErr w:type="spellStart"/>
      <w:r w:rsidRPr="00BC7DDA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 Notebooks with graphical tools to maximize data scientists’ </w:t>
      </w:r>
    </w:p>
    <w:p w14:paraId="6869E643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performance. </w:t>
      </w:r>
    </w:p>
    <w:p w14:paraId="41B37447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Watson Studio, together with Watson Open Scale, is a fully integrated tool covering the full </w:t>
      </w:r>
    </w:p>
    <w:p w14:paraId="1C809CC4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data science life cycle and all the tasks we’ve discussed previously. </w:t>
      </w:r>
    </w:p>
    <w:p w14:paraId="0D0ABDEF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We’ll talk more about both in the next lesson. </w:t>
      </w:r>
    </w:p>
    <w:p w14:paraId="70252C2C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but just keep in mind that they can be deployed in a local data center on top of Kubernetes </w:t>
      </w:r>
    </w:p>
    <w:p w14:paraId="5D1C9695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or RedHat OpenShift. </w:t>
      </w:r>
    </w:p>
    <w:p w14:paraId="2CC9C30C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Another example of a fully integrated commercial tool is H2O Driverless AI, which covers the </w:t>
      </w:r>
    </w:p>
    <w:p w14:paraId="534C72EF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complete data science life cycle. </w:t>
      </w:r>
    </w:p>
    <w:p w14:paraId="36E210EB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In this lesson, you’ve learned how most common data science tasks are supported by </w:t>
      </w:r>
    </w:p>
    <w:p w14:paraId="19AFD5E6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commercial tools. </w:t>
      </w:r>
    </w:p>
    <w:p w14:paraId="09AD99D2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In the next video, we’ll discover data science tools that are available exclusively on the </w:t>
      </w:r>
    </w:p>
    <w:p w14:paraId="63F2C8C8" w14:textId="77777777" w:rsidR="00BC7DDA" w:rsidRPr="00BC7DDA" w:rsidRDefault="00BC7DDA" w:rsidP="00BC7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DDA">
        <w:rPr>
          <w:rFonts w:ascii="Times New Roman" w:eastAsia="Times New Roman" w:hAnsi="Times New Roman" w:cs="Times New Roman"/>
          <w:sz w:val="24"/>
          <w:szCs w:val="24"/>
        </w:rPr>
        <w:t xml:space="preserve">cloud. </w:t>
      </w:r>
    </w:p>
    <w:p w14:paraId="08AF8B6D" w14:textId="369E5173" w:rsidR="00F64695" w:rsidRDefault="00F64695"/>
    <w:p w14:paraId="72A76BE9" w14:textId="1BE3C042" w:rsidR="00F404CC" w:rsidRDefault="00F404CC"/>
    <w:p w14:paraId="0B536C23" w14:textId="1A682B1F" w:rsidR="00F404CC" w:rsidRDefault="00F404CC"/>
    <w:p w14:paraId="294B04C7" w14:textId="3E0308D4" w:rsidR="00F404CC" w:rsidRDefault="00F404CC"/>
    <w:p w14:paraId="7573E1A6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Since we’ve previously covered </w:t>
      </w:r>
      <w:proofErr w:type="gramStart"/>
      <w:r w:rsidRPr="00F404CC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tools for data science, let’s look at the </w:t>
      </w:r>
    </w:p>
    <w:p w14:paraId="79A498E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commercial options you’ll find in many enterprise projects. </w:t>
      </w:r>
    </w:p>
    <w:p w14:paraId="3A8BFDF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Take another look at the overview of different tool categories. </w:t>
      </w:r>
    </w:p>
    <w:p w14:paraId="2799B66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Since cloud products are a newer species, they follow the trend of having multiple tasks </w:t>
      </w:r>
    </w:p>
    <w:p w14:paraId="4EF8766C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integrated in tools. </w:t>
      </w:r>
    </w:p>
    <w:p w14:paraId="2CE3EC9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This especially holds true for the tasks marked green in the diagram. </w:t>
      </w:r>
    </w:p>
    <w:p w14:paraId="3EF94C01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Let’s start with the fully integrated visual tools category. </w:t>
      </w:r>
    </w:p>
    <w:p w14:paraId="7CE59DB3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Since these tools introduce a component </w:t>
      </w:r>
      <w:proofErr w:type="gramStart"/>
      <w:r w:rsidRPr="00F404CC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large scale execution of data science workflows </w:t>
      </w:r>
    </w:p>
    <w:p w14:paraId="0FDFC5F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happens in compute clusters, we’ve changed the title here and added the word “Platform.” </w:t>
      </w:r>
    </w:p>
    <w:p w14:paraId="16BADBA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These clusters are composed of multiple server machines, transparently for the user, in the </w:t>
      </w:r>
    </w:p>
    <w:p w14:paraId="1989EC6A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background. </w:t>
      </w:r>
    </w:p>
    <w:p w14:paraId="5B3F685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Watson Studio, together with Watson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OpenScale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, covers the complete development life cycle </w:t>
      </w:r>
    </w:p>
    <w:p w14:paraId="2A919BA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for all data science, machine learning, and AI tasks. </w:t>
      </w:r>
    </w:p>
    <w:p w14:paraId="2F0E3B27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Another example is Microsoft Azure Machine Learning. </w:t>
      </w:r>
    </w:p>
    <w:p w14:paraId="500011F2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This is also a fully cloud-hosted offering supporting the complete development life cycle </w:t>
      </w:r>
    </w:p>
    <w:p w14:paraId="2DBD5565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of all data science, machine learning, and AI tasks. </w:t>
      </w:r>
    </w:p>
    <w:p w14:paraId="5381CD6C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And finally, another example is H2O Driverless AI, which we’ve already introduced in the </w:t>
      </w:r>
    </w:p>
    <w:p w14:paraId="35B277E2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last video. </w:t>
      </w:r>
    </w:p>
    <w:p w14:paraId="1AADF62A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Although it is a product that you download and install, one-click deployment is available </w:t>
      </w:r>
    </w:p>
    <w:p w14:paraId="1EC973AA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for the common cloud service providers. </w:t>
      </w:r>
    </w:p>
    <w:p w14:paraId="31670265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Since operations and maintenance are not done by the cloud provider, as is the case with </w:t>
      </w:r>
    </w:p>
    <w:p w14:paraId="57D3BB06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Watson Studio, Open Scale, and Azure Machine Learning, this delivery model should not be </w:t>
      </w:r>
    </w:p>
    <w:p w14:paraId="70BAC951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confused with Platform or Software as a Service -- PaaS or SaaS. </w:t>
      </w:r>
    </w:p>
    <w:p w14:paraId="48CA171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In data management, with some exceptions, there are SaaS versions of existing open source </w:t>
      </w:r>
    </w:p>
    <w:p w14:paraId="0BE4D88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and commercial tools. </w:t>
      </w:r>
    </w:p>
    <w:p w14:paraId="655265BD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Remember, SaaS stands for “software as a service.” </w:t>
      </w:r>
    </w:p>
    <w:p w14:paraId="2515E931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It means that the cloud provider operates the tool for you in the cloud. </w:t>
      </w:r>
    </w:p>
    <w:p w14:paraId="549FB4F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As an example, the cloud provider operates the product by backing up your data and configuration </w:t>
      </w:r>
    </w:p>
    <w:p w14:paraId="0DEF7D52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and installing updates. </w:t>
      </w:r>
    </w:p>
    <w:p w14:paraId="37A76EBC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As mentioned, there is proprietary tooling, which is only available as a cloud product. </w:t>
      </w:r>
    </w:p>
    <w:p w14:paraId="2D4FE1C3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Sometimes it’s only available from a single cloud provider. </w:t>
      </w:r>
    </w:p>
    <w:p w14:paraId="6C94C9E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One example of such a service is Amazon Web Services DynamoDB, a NoSQL database that allows </w:t>
      </w:r>
    </w:p>
    <w:p w14:paraId="2312C1D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storage and retrieval of data in a key-value or a document store format. </w:t>
      </w:r>
    </w:p>
    <w:p w14:paraId="21A338FD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The most prominent document data structure is JSON (pronounced “jay-sun”). </w:t>
      </w:r>
    </w:p>
    <w:p w14:paraId="0DCDFA42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of such a service is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Cloudant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, which is a database-as-a-service offering. </w:t>
      </w:r>
    </w:p>
    <w:p w14:paraId="3206803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But, under the hood it is based on the </w:t>
      </w:r>
      <w:proofErr w:type="gramStart"/>
      <w:r w:rsidRPr="00F404CC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Apache CouchDB. </w:t>
      </w:r>
    </w:p>
    <w:p w14:paraId="3E72317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It has an advantage: although complex operational tasks like updating, backup, restore, and </w:t>
      </w:r>
    </w:p>
    <w:p w14:paraId="3DE1BBB7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scaling </w:t>
      </w:r>
      <w:proofErr w:type="gramStart"/>
      <w:r w:rsidRPr="00F404C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done by the cloud provider, under the hood this offering is compatible with </w:t>
      </w:r>
    </w:p>
    <w:p w14:paraId="17EB2882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CouchDB. </w:t>
      </w:r>
    </w:p>
    <w:p w14:paraId="337DD294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Therefore, the application can be migrated to another CouchDB server without changing </w:t>
      </w:r>
    </w:p>
    <w:p w14:paraId="7D0438F3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the application. </w:t>
      </w:r>
    </w:p>
    <w:p w14:paraId="2609C38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And IBM offers Db2 as a service as well. </w:t>
      </w:r>
    </w:p>
    <w:p w14:paraId="5F9EF89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This is an example of a commercial database made available as a software-as-a-service </w:t>
      </w:r>
    </w:p>
    <w:p w14:paraId="70B4B8C9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offering in the cloud, taking operational tasks away from the user. </w:t>
      </w:r>
    </w:p>
    <w:p w14:paraId="6021ECB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When it comes to commercial data integration tools, we talk not only about “extract, </w:t>
      </w:r>
    </w:p>
    <w:p w14:paraId="1083A99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transform, and load,” or “ETL” tools, but also about “extract, load, and transform,” </w:t>
      </w:r>
    </w:p>
    <w:p w14:paraId="260CB4C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or “ELT,” tools. </w:t>
      </w:r>
    </w:p>
    <w:p w14:paraId="50812537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This means the transformation steps are not done by a data integration team but are pushed </w:t>
      </w:r>
    </w:p>
    <w:p w14:paraId="057D9BC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towards the domain of the data scientist or data engineer. </w:t>
      </w:r>
    </w:p>
    <w:p w14:paraId="3ECDF13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Two widely used commercial data integration tools are Informatica Cloud Data Integration </w:t>
      </w:r>
    </w:p>
    <w:p w14:paraId="7DACAA17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and IBM’s Data Refinery. </w:t>
      </w:r>
    </w:p>
    <w:p w14:paraId="64063B0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Data Refinery enables transformation of large amounts of raw data into consumable, quality </w:t>
      </w:r>
    </w:p>
    <w:p w14:paraId="5E125893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information in a spreadsheet-like user interface. </w:t>
      </w:r>
    </w:p>
    <w:p w14:paraId="00DCD6A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Data Refinery is part of IBM Watson Studio. </w:t>
      </w:r>
    </w:p>
    <w:p w14:paraId="332255B9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The market for cloud data visualization tools is huge, and every major cloud vendor has </w:t>
      </w:r>
    </w:p>
    <w:p w14:paraId="473F6A62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one. </w:t>
      </w:r>
    </w:p>
    <w:p w14:paraId="66E0FE37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An example of a smaller company’s cloud-based data visualization tool is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DataMeer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0856696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IBM offers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famous Cognos Business intelligence suite as cloud solution as well. </w:t>
      </w:r>
    </w:p>
    <w:p w14:paraId="78BD63D4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IBM Data Refinery also offers data exploration and visualization functionality in Watson </w:t>
      </w:r>
    </w:p>
    <w:p w14:paraId="14ABA5F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Studio. </w:t>
      </w:r>
    </w:p>
    <w:p w14:paraId="180AC894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Again, these are just some examples of a rapidly changing and growing commercial ecosystem </w:t>
      </w:r>
    </w:p>
    <w:p w14:paraId="70BD930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among a huge number of established and emerging vendors. </w:t>
      </w:r>
    </w:p>
    <w:p w14:paraId="33BF7041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In Watson Studio, an abundance of different visualizations can be used to better understand </w:t>
      </w:r>
    </w:p>
    <w:p w14:paraId="5242444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data. </w:t>
      </w:r>
    </w:p>
    <w:p w14:paraId="5343443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For example, this 3D bar chart enables you to visualize a target value on the vertical </w:t>
      </w:r>
    </w:p>
    <w:p w14:paraId="569DEB8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dimension, which is dependent on two other values on the horizontal dimensions. </w:t>
      </w:r>
    </w:p>
    <w:p w14:paraId="0362185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Coloring enables you to visualize a third dimension. </w:t>
      </w:r>
    </w:p>
    <w:p w14:paraId="654CFAE7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Hierarchical edge bundling enables you to visualize correlations and affiliations between </w:t>
      </w:r>
    </w:p>
    <w:p w14:paraId="55425153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entities. </w:t>
      </w:r>
    </w:p>
    <w:p w14:paraId="6C36BC16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If sufficient, a classic bar chart can do the job as well, whereas a 2D scatter plot </w:t>
      </w:r>
    </w:p>
    <w:p w14:paraId="0ADA772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with a heat map shows two dependent data fields, one on the y axis and one as color intensity. </w:t>
      </w:r>
    </w:p>
    <w:p w14:paraId="7A19E104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 tree map shows distribution of subsets within a set, the famous pie chart does the same </w:t>
      </w:r>
    </w:p>
    <w:p w14:paraId="4DDA4C17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but in a non-hierarchical manner, and finally, a word cloud pops out significant terms in </w:t>
      </w:r>
    </w:p>
    <w:p w14:paraId="4AA5EF16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 document corpus. </w:t>
      </w:r>
    </w:p>
    <w:p w14:paraId="5AD20BF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Model building can be done using a service such as Watson Machine Learning. </w:t>
      </w:r>
    </w:p>
    <w:p w14:paraId="4720D413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Watson Machine Learning can train and build models using various </w:t>
      </w:r>
      <w:proofErr w:type="gramStart"/>
      <w:r w:rsidRPr="00F404CC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libraries. </w:t>
      </w:r>
    </w:p>
    <w:p w14:paraId="5174A73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Google has a similar service on their cloud called AI Platform Training. </w:t>
      </w:r>
    </w:p>
    <w:p w14:paraId="03406378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Nearly every cloud provider has a solution for this task. </w:t>
      </w:r>
    </w:p>
    <w:p w14:paraId="5834AEA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Model deployment in commercial software is usually tightly integrated to the model building </w:t>
      </w:r>
    </w:p>
    <w:p w14:paraId="781E6356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process. </w:t>
      </w:r>
    </w:p>
    <w:p w14:paraId="40D5E37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Here is an example of the SPSS Collaboration and Deployment Services, which can be used </w:t>
      </w:r>
    </w:p>
    <w:p w14:paraId="688309A4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to deploy any type of asset created by the SPSS software tools suite. </w:t>
      </w:r>
    </w:p>
    <w:p w14:paraId="0615BD23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The same holds for other vendors. </w:t>
      </w:r>
    </w:p>
    <w:p w14:paraId="0B05920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In addition, commercial software can export models in an open format. </w:t>
      </w:r>
    </w:p>
    <w:p w14:paraId="6FC0C83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As an example, SPSS Modeler supports exporting models as Predictive Model Markup Language, </w:t>
      </w:r>
    </w:p>
    <w:p w14:paraId="51CF1CAF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or “PMML,” which can be read by numerous other commercial and open software packages. </w:t>
      </w:r>
    </w:p>
    <w:p w14:paraId="118C52E6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Watson Machine Learning can also be used to deploy a model and make it available to consumers </w:t>
      </w:r>
    </w:p>
    <w:p w14:paraId="4F54F58E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using a REST interface. </w:t>
      </w:r>
    </w:p>
    <w:p w14:paraId="095D24AD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Amazon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Model Monitor is an example of a cloud tool that continuously monitors </w:t>
      </w:r>
    </w:p>
    <w:p w14:paraId="5554BD64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deployed machine learning and deep learning models. </w:t>
      </w:r>
    </w:p>
    <w:p w14:paraId="2EF2762D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Again, every major cloud provider has similar tooling. </w:t>
      </w:r>
    </w:p>
    <w:p w14:paraId="26AC75D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This is also the case for Watson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OpenScale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13081C2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OpenScale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 and Watson Studio… </w:t>
      </w:r>
    </w:p>
    <w:p w14:paraId="7CEEB71B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…unify the landscape. </w:t>
      </w:r>
    </w:p>
    <w:p w14:paraId="6CF37985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Everything marked in green can be done using Watson Studio and Watson </w:t>
      </w:r>
      <w:proofErr w:type="spellStart"/>
      <w:r w:rsidRPr="00F404CC">
        <w:rPr>
          <w:rFonts w:ascii="Times New Roman" w:eastAsia="Times New Roman" w:hAnsi="Times New Roman" w:cs="Times New Roman"/>
          <w:sz w:val="24"/>
          <w:szCs w:val="24"/>
        </w:rPr>
        <w:t>OpenScale</w:t>
      </w:r>
      <w:proofErr w:type="spellEnd"/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89E71D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We’ll cover Open Scale will be covered in a later video. </w:t>
      </w:r>
    </w:p>
    <w:p w14:paraId="6C7430DA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You’ve learned how the most common tasks in data science are supported by commercial </w:t>
      </w:r>
    </w:p>
    <w:p w14:paraId="40831BEC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cloud tools. </w:t>
      </w:r>
    </w:p>
    <w:p w14:paraId="00D308FA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Integration provides us the ability to use the same tools for multiple tasks. </w:t>
      </w:r>
    </w:p>
    <w:p w14:paraId="3B0C02F0" w14:textId="77777777" w:rsidR="00F404CC" w:rsidRPr="00F404CC" w:rsidRDefault="00F404CC" w:rsidP="00F40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4CC">
        <w:rPr>
          <w:rFonts w:ascii="Times New Roman" w:eastAsia="Times New Roman" w:hAnsi="Times New Roman" w:cs="Times New Roman"/>
          <w:sz w:val="24"/>
          <w:szCs w:val="24"/>
        </w:rPr>
        <w:t xml:space="preserve">In the next videos, we’ll look at packages, APIs, datasets, and models for data science. </w:t>
      </w:r>
    </w:p>
    <w:p w14:paraId="1576923F" w14:textId="00D53D94" w:rsidR="00F404CC" w:rsidRDefault="00F404CC"/>
    <w:p w14:paraId="0FA7FD35" w14:textId="3AA994B3" w:rsidR="00F404CC" w:rsidRDefault="00F404CC"/>
    <w:p w14:paraId="16BA7015" w14:textId="77777777" w:rsidR="00F404CC" w:rsidRDefault="00F404CC"/>
    <w:p w14:paraId="52114CFC" w14:textId="7CC32F44" w:rsidR="00F64695" w:rsidRDefault="00F64695"/>
    <w:p w14:paraId="66F94E18" w14:textId="0535DB72" w:rsidR="00F64695" w:rsidRDefault="00F64695"/>
    <w:p w14:paraId="7E304707" w14:textId="1D21D49A" w:rsidR="00F64695" w:rsidRDefault="00F64695"/>
    <w:p w14:paraId="35E5D191" w14:textId="4CA5754D" w:rsidR="00F64695" w:rsidRDefault="00F64695"/>
    <w:p w14:paraId="0291EBB6" w14:textId="77777777" w:rsidR="00F64695" w:rsidRDefault="00F64695"/>
    <w:p w14:paraId="524FAA80" w14:textId="554CC026" w:rsidR="00FE6019" w:rsidRDefault="00FE6019"/>
    <w:p w14:paraId="7C744EDD" w14:textId="77777777" w:rsidR="00FE6019" w:rsidRDefault="00FE6019"/>
    <w:sectPr w:rsidR="00FE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9"/>
    <w:rsid w:val="00570568"/>
    <w:rsid w:val="00B30BB2"/>
    <w:rsid w:val="00BC7DDA"/>
    <w:rsid w:val="00D74E34"/>
    <w:rsid w:val="00F404CC"/>
    <w:rsid w:val="00F64695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8180"/>
  <w15:chartTrackingRefBased/>
  <w15:docId w15:val="{8D3E0D4D-E936-4A0E-8C48-F239894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FE6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9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2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39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56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1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91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98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76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01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72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41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66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69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9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8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54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5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2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95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1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6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76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34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21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05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89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32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82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89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13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71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6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4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83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09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3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61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76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2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31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0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24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81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15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02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88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51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0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2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5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8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5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5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95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06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0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6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96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69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84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84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94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0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24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6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72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9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1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3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76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56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16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42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76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12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96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3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06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20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15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11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61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6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99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41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74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24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70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38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7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9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4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57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08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3610</Words>
  <Characters>20581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Krusen</dc:creator>
  <cp:keywords/>
  <dc:description/>
  <cp:lastModifiedBy>William Krusen</cp:lastModifiedBy>
  <cp:revision>1</cp:revision>
  <dcterms:created xsi:type="dcterms:W3CDTF">2022-02-03T18:00:00Z</dcterms:created>
  <dcterms:modified xsi:type="dcterms:W3CDTF">2022-02-03T18:40:00Z</dcterms:modified>
</cp:coreProperties>
</file>