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Python Programming Practical 4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Due: 1 Mar 2013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Instructions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Submit the following by adding to your git repository cpy5python.git. Your files should be organized as follows: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[cpy5python]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[practical04]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q1_sum_series1.py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q2_sum_series2.py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q3_find_gcd.py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q4_print_reverse.py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q5_count_letter.py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    q6_compute_sum.py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b w:val="1"/>
          <w:sz w:val="22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q7_find_largest.py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Courier New" w:hAnsi="Courier New" w:eastAsia="Courier New" w:ascii="Courier New"/>
          <w:b w:val="1"/>
          <w:sz w:val="22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q8_find_uppercase.py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1 (Summing series)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q1_sum_series1.py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sum_series1(i)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compute the following series: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drawing>
          <wp:inline>
            <wp:extent cy="447675" cx="22383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7675" cx="22383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2 (Summing series)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q2_sum_series2.py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sum_series2(i)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compute the following series: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drawing>
          <wp:inline>
            <wp:extent cy="504825" cx="3714750"/>
            <wp:docPr id="2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04825" cx="37147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3 (Computing greatest common divisor using recursion)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q3_find_gcd.py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The greatest common divisor (GCD) of two positive integers m and n,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gcd(m,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can be defined recursively as follows: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If m % n is 0,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gcd(m,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is n.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Otherwise,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gcd(m,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is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gcd(n, m %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gcd(m, 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find the GCD. Write a test program that computes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gcd(24, 16)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and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gcd(255, 25)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4 (Reverse the digits in an integer recursively)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q4_print_reverse.py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reverse_int(n)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reverses the digits of an integer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n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reverse_int(12345)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displays 54321.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5 (Occurrences of a specified character in a string)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q5_count_letter.py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count_letter(str, ch)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finds the number of occurrences of a specified letter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ch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in a string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str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count_letter("Welcome", 'e')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2.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6 (Summing the digits in an integer using recursion)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sum_digits(n)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computes the sum of the digits in an integer n: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sum_digits(234)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9.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7 (Finding the largest number in an array)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q7_find_largest.py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find_largest(alist)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that returns the largest integer in an array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alist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  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given alist = [5, 1, 8, 7, 2],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sum_digits(alist)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8.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8 (Finding the number of uppercase letters in a string)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 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q8_find_uppercase.py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Write a recursive function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find_num_uppercase(str)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to return the number of uppercase letters in a string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str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For example, </w:t>
      </w:r>
      <w:r w:rsidRPr="00000000" w:rsidR="00000000" w:rsidDel="00000000">
        <w:rPr>
          <w:rFonts w:cs="Courier New" w:hAnsi="Courier New" w:eastAsia="Courier New" w:ascii="Courier New"/>
          <w:sz w:val="22"/>
          <w:rtl w:val="0"/>
        </w:rPr>
        <w:t xml:space="preserve">find_num_uppercase('Good MorninG!')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returns 3.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90" w:line="240" w:before="90"/>
      <w:ind w:left="90" w:firstLine="0" w:right="90"/>
      <w:jc w:val="left"/>
    </w:pPr>
    <w:rPr>
      <w:rFonts w:cs="Verdana" w:hAnsi="Verdana" w:eastAsia="Verdana" w:ascii="Verdana"/>
      <w:color w:val="000000"/>
      <w:sz w:val="20"/>
    </w:rPr>
  </w:style>
  <w:style w:styleId="Heading1" w:type="paragraph">
    <w:name w:val="heading 1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36"/>
    </w:rPr>
  </w:style>
  <w:style w:styleId="Heading2" w:type="paragraph">
    <w:name w:val="heading 2"/>
    <w:basedOn w:val="Normal"/>
    <w:next w:val="Normal"/>
    <w:pPr>
      <w:spacing w:lineRule="auto" w:after="225" w:before="225"/>
      <w:ind w:left="0" w:firstLine="0" w:right="0"/>
    </w:pPr>
    <w:rPr>
      <w:b w:val="1"/>
      <w:i w:val="0"/>
      <w:sz w:val="28"/>
    </w:rPr>
  </w:style>
  <w:style w:styleId="Heading3" w:type="paragraph">
    <w:name w:val="heading 3"/>
    <w:basedOn w:val="Normal"/>
    <w:next w:val="Normal"/>
    <w:pPr>
      <w:spacing w:lineRule="auto" w:after="240" w:before="240"/>
      <w:ind w:left="0" w:firstLine="0" w:right="0"/>
    </w:pPr>
    <w:rPr>
      <w:b w:val="1"/>
      <w:i w:val="0"/>
      <w:sz w:val="24"/>
    </w:rPr>
  </w:style>
  <w:style w:styleId="Heading4" w:type="paragraph">
    <w:name w:val="heading 4"/>
    <w:basedOn w:val="Normal"/>
    <w:next w:val="Normal"/>
    <w:pPr>
      <w:spacing w:lineRule="auto" w:after="255" w:before="255"/>
      <w:ind w:left="0" w:firstLine="0" w:right="0"/>
    </w:pPr>
    <w:rPr>
      <w:b w:val="1"/>
      <w:i w:val="0"/>
    </w:rPr>
  </w:style>
  <w:style w:styleId="Heading5" w:type="paragraph">
    <w:name w:val="heading 5"/>
    <w:basedOn w:val="Normal"/>
    <w:next w:val="Normal"/>
    <w:pPr>
      <w:spacing w:lineRule="auto" w:after="255" w:before="255"/>
      <w:ind w:left="0" w:firstLine="0" w:right="0"/>
    </w:pPr>
    <w:rPr>
      <w:b w:val="1"/>
      <w:i w:val="0"/>
      <w:sz w:val="16"/>
    </w:rPr>
  </w:style>
  <w:style w:styleId="Heading6" w:type="paragraph">
    <w:name w:val="heading 6"/>
    <w:basedOn w:val="Normal"/>
    <w:next w:val="Normal"/>
    <w:pPr>
      <w:spacing w:lineRule="auto" w:after="360" w:before="360"/>
      <w:ind w:left="0" w:firstLine="0" w:right="0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CPY5 Python Programming Practical 4.docx</dc:title>
</cp:coreProperties>
</file>